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B17D0C" w14:textId="77777777" w:rsidR="00592F14" w:rsidRPr="00B85C4E" w:rsidRDefault="00592F14" w:rsidP="0070436F">
      <w:pPr>
        <w:pStyle w:val="Heading1"/>
        <w:rPr>
          <w:rFonts w:asciiTheme="minorHAnsi" w:hAnsi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D87EB0" w:rsidRPr="00B85C4E" w14:paraId="5576A2E4" w14:textId="77777777" w:rsidTr="19682FAD">
        <w:trPr>
          <w:trHeight w:val="9178"/>
        </w:trPr>
        <w:tc>
          <w:tcPr>
            <w:tcW w:w="9072" w:type="dxa"/>
            <w:vAlign w:val="center"/>
          </w:tcPr>
          <w:p w14:paraId="6048E7A0" w14:textId="7EF38AB0" w:rsidR="00170368" w:rsidRPr="00966108" w:rsidRDefault="00170368" w:rsidP="19682FAD">
            <w:pPr>
              <w:pStyle w:val="Subtitle"/>
              <w:rPr>
                <w:rFonts w:asciiTheme="minorHAnsi" w:hAnsiTheme="minorHAnsi"/>
                <w:b/>
                <w:bCs/>
                <w:spacing w:val="5"/>
                <w:kern w:val="28"/>
                <w:sz w:val="56"/>
                <w:szCs w:val="56"/>
                <w:lang w:val="fr-FR"/>
              </w:rPr>
            </w:pPr>
            <w:r w:rsidRPr="19682FAD">
              <w:rPr>
                <w:rFonts w:asciiTheme="minorHAnsi" w:hAnsiTheme="minorHAnsi"/>
                <w:b/>
                <w:bCs/>
                <w:spacing w:val="5"/>
                <w:kern w:val="28"/>
                <w:sz w:val="56"/>
                <w:szCs w:val="56"/>
                <w:lang w:val="fr-FR"/>
              </w:rPr>
              <w:t>Masterclass sur les services d'approvisionnement en eau résilients au changement climatique (</w:t>
            </w:r>
            <w:r w:rsidR="19682FAD" w:rsidRPr="19682FAD">
              <w:rPr>
                <w:rFonts w:asciiTheme="minorHAnsi" w:hAnsiTheme="minorHAnsi"/>
                <w:b/>
                <w:bCs/>
                <w:sz w:val="56"/>
                <w:szCs w:val="56"/>
                <w:lang w:val="fr-FR"/>
              </w:rPr>
              <w:t>MSAERCC</w:t>
            </w:r>
            <w:r w:rsidRPr="19682FAD">
              <w:rPr>
                <w:rFonts w:asciiTheme="minorHAnsi" w:hAnsiTheme="minorHAnsi"/>
                <w:b/>
                <w:bCs/>
                <w:spacing w:val="5"/>
                <w:kern w:val="28"/>
                <w:sz w:val="56"/>
                <w:szCs w:val="56"/>
                <w:lang w:val="fr-FR"/>
              </w:rPr>
              <w:t>)</w:t>
            </w:r>
          </w:p>
          <w:p w14:paraId="0BEB1AFA" w14:textId="6DD629E3" w:rsidR="008C434B" w:rsidRPr="00B85C4E" w:rsidRDefault="00170368" w:rsidP="00170368">
            <w:pPr>
              <w:pStyle w:val="Subtitle"/>
              <w:rPr>
                <w:rFonts w:asciiTheme="minorHAnsi" w:hAnsiTheme="minorHAnsi"/>
              </w:rPr>
            </w:pPr>
            <w:r w:rsidRPr="00B85C4E">
              <w:rPr>
                <w:rFonts w:asciiTheme="minorHAnsi" w:hAnsiTheme="minorHAnsi"/>
              </w:rPr>
              <w:t>Manuel de l'animateur</w:t>
            </w:r>
          </w:p>
        </w:tc>
      </w:tr>
      <w:tr w:rsidR="00D87EB0" w:rsidRPr="00B85C4E" w14:paraId="0241C6EE" w14:textId="77777777" w:rsidTr="19682FAD">
        <w:trPr>
          <w:trHeight w:val="1676"/>
        </w:trPr>
        <w:tc>
          <w:tcPr>
            <w:tcW w:w="9072" w:type="dxa"/>
            <w:vAlign w:val="center"/>
          </w:tcPr>
          <w:p w14:paraId="4353D5E7" w14:textId="3437C6B9" w:rsidR="00D87EB0" w:rsidRPr="00B85C4E" w:rsidRDefault="00170368" w:rsidP="43E14059">
            <w:pPr>
              <w:rPr>
                <w:color w:val="FFFFFF" w:themeColor="background1"/>
              </w:rPr>
            </w:pPr>
            <w:r w:rsidRPr="00B85C4E">
              <w:rPr>
                <w:color w:val="FFFFFF" w:themeColor="background1"/>
              </w:rPr>
              <w:br/>
              <w:t>Par IRC WASH</w:t>
            </w:r>
            <w:r w:rsidRPr="00B85C4E">
              <w:rPr>
                <w:color w:val="FFFFFF" w:themeColor="background1"/>
              </w:rPr>
              <w:br/>
            </w:r>
            <w:r w:rsidR="00FA337B">
              <w:rPr>
                <w:color w:val="FFFFFF" w:themeColor="background1"/>
              </w:rPr>
              <w:t>Décembre</w:t>
            </w:r>
            <w:r w:rsidRPr="00B85C4E">
              <w:rPr>
                <w:color w:val="FFFFFF" w:themeColor="background1"/>
              </w:rPr>
              <w:t xml:space="preserve"> 2025</w:t>
            </w:r>
            <w:r w:rsidR="00D87EB0" w:rsidRPr="00B85C4E">
              <w:rPr>
                <w:color w:val="FFFFFF" w:themeColor="background1"/>
              </w:rPr>
              <w:br/>
            </w:r>
          </w:p>
        </w:tc>
      </w:tr>
      <w:tr w:rsidR="00D87EB0" w:rsidRPr="00B85C4E" w14:paraId="35D68538" w14:textId="77777777" w:rsidTr="19682FAD">
        <w:trPr>
          <w:trHeight w:val="1133"/>
        </w:trPr>
        <w:tc>
          <w:tcPr>
            <w:tcW w:w="9072" w:type="dxa"/>
            <w:vAlign w:val="center"/>
          </w:tcPr>
          <w:p w14:paraId="30793AEE" w14:textId="77777777" w:rsidR="00D87EB0" w:rsidRPr="00B85C4E" w:rsidRDefault="00B33285" w:rsidP="00295F5B">
            <w:r w:rsidRPr="00B85C4E">
              <w:rPr>
                <w:noProof/>
              </w:rPr>
              <w:drawing>
                <wp:inline distT="0" distB="0" distL="0" distR="0" wp14:anchorId="7D220031" wp14:editId="1C6E65DE">
                  <wp:extent cx="1539783" cy="598805"/>
                  <wp:effectExtent l="0" t="0" r="0" b="0"/>
                  <wp:docPr id="703926174" name="Picture 2" descr="A white logo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26174" name="Picture 2" descr="A white logo with white text&#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90128" cy="618384"/>
                          </a:xfrm>
                          <a:prstGeom prst="rect">
                            <a:avLst/>
                          </a:prstGeom>
                        </pic:spPr>
                      </pic:pic>
                    </a:graphicData>
                  </a:graphic>
                </wp:inline>
              </w:drawing>
            </w:r>
            <w:r w:rsidR="28DEBF2A" w:rsidRPr="00B85C4E">
              <w:t xml:space="preserve">          </w:t>
            </w:r>
            <w:r w:rsidR="00295F5B" w:rsidRPr="00B85C4E">
              <w:rPr>
                <w:noProof/>
              </w:rPr>
              <w:drawing>
                <wp:inline distT="0" distB="0" distL="0" distR="0" wp14:anchorId="5246B81C" wp14:editId="7E11E86E">
                  <wp:extent cx="1922780" cy="565733"/>
                  <wp:effectExtent l="0" t="0" r="0" b="0"/>
                  <wp:docPr id="156942738" name="Picture 3" descr="A whit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42738" name="Picture 3" descr="A white text on a black background&#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73343" cy="610033"/>
                          </a:xfrm>
                          <a:prstGeom prst="rect">
                            <a:avLst/>
                          </a:prstGeom>
                        </pic:spPr>
                      </pic:pic>
                    </a:graphicData>
                  </a:graphic>
                </wp:inline>
              </w:drawing>
            </w:r>
          </w:p>
        </w:tc>
      </w:tr>
    </w:tbl>
    <w:sdt>
      <w:sdtPr>
        <w:rPr>
          <w:rFonts w:asciiTheme="minorHAnsi" w:eastAsiaTheme="minorEastAsia" w:hAnsiTheme="minorHAnsi" w:cstheme="minorBidi"/>
          <w:b w:val="0"/>
          <w:bCs w:val="0"/>
          <w:color w:val="auto"/>
          <w:sz w:val="20"/>
          <w:szCs w:val="20"/>
          <w:lang w:val="en-GB" w:eastAsia="en-US"/>
        </w:rPr>
        <w:id w:val="2052745503"/>
        <w:docPartObj>
          <w:docPartGallery w:val="Table of Contents"/>
          <w:docPartUnique/>
        </w:docPartObj>
      </w:sdtPr>
      <w:sdtContent>
        <w:p w14:paraId="01C18E23" w14:textId="77777777" w:rsidR="00046511" w:rsidRPr="00B85C4E" w:rsidRDefault="00046511" w:rsidP="43E14059">
          <w:pPr>
            <w:pStyle w:val="TOCHeading"/>
            <w:pageBreakBefore/>
            <w:rPr>
              <w:rFonts w:asciiTheme="minorHAnsi" w:hAnsiTheme="minorHAnsi"/>
            </w:rPr>
          </w:pPr>
          <w:r w:rsidRPr="00B85C4E">
            <w:rPr>
              <w:rFonts w:asciiTheme="minorHAnsi" w:hAnsiTheme="minorHAnsi"/>
            </w:rPr>
            <w:t>Sommaire</w:t>
          </w:r>
        </w:p>
        <w:p w14:paraId="1E37C6F7" w14:textId="7C169436" w:rsidR="00752292" w:rsidRDefault="00BE5B95">
          <w:pPr>
            <w:pStyle w:val="TOC1"/>
            <w:rPr>
              <w:rFonts w:asciiTheme="minorHAnsi" w:eastAsiaTheme="minorEastAsia" w:hAnsiTheme="minorHAnsi"/>
              <w:b w:val="0"/>
              <w:caps w:val="0"/>
              <w:noProof/>
              <w:color w:val="auto"/>
              <w:kern w:val="2"/>
              <w:sz w:val="24"/>
              <w:szCs w:val="24"/>
              <w:lang w:val="fr-FR" w:eastAsia="fr-FR"/>
              <w14:ligatures w14:val="standardContextual"/>
            </w:rPr>
          </w:pPr>
          <w:r w:rsidRPr="00B85C4E">
            <w:rPr>
              <w:rFonts w:asciiTheme="minorHAnsi" w:hAnsiTheme="minorHAnsi"/>
              <w:b w:val="0"/>
              <w:caps w:val="0"/>
            </w:rPr>
            <w:fldChar w:fldCharType="begin"/>
          </w:r>
          <w:r w:rsidRPr="00B85C4E">
            <w:rPr>
              <w:rFonts w:asciiTheme="minorHAnsi" w:hAnsiTheme="minorHAnsi"/>
              <w:b w:val="0"/>
              <w:caps w:val="0"/>
            </w:rPr>
            <w:instrText xml:space="preserve"> TOC \o "1-2" \h \z \u </w:instrText>
          </w:r>
          <w:r w:rsidRPr="00B85C4E">
            <w:rPr>
              <w:rFonts w:asciiTheme="minorHAnsi" w:hAnsiTheme="minorHAnsi"/>
              <w:b w:val="0"/>
              <w:caps w:val="0"/>
            </w:rPr>
            <w:fldChar w:fldCharType="separate"/>
          </w:r>
          <w:hyperlink w:anchor="_Toc224515299" w:history="1">
            <w:r w:rsidR="00752292" w:rsidRPr="006B5D15">
              <w:rPr>
                <w:rStyle w:val="Hyperlink"/>
                <w:noProof/>
                <w:lang w:val="fr-FR"/>
              </w:rPr>
              <w:t>Abréviations</w:t>
            </w:r>
            <w:r w:rsidR="00752292">
              <w:rPr>
                <w:noProof/>
                <w:webHidden/>
              </w:rPr>
              <w:tab/>
            </w:r>
            <w:r w:rsidR="00752292">
              <w:rPr>
                <w:noProof/>
                <w:webHidden/>
              </w:rPr>
              <w:fldChar w:fldCharType="begin"/>
            </w:r>
            <w:r w:rsidR="00752292">
              <w:rPr>
                <w:noProof/>
                <w:webHidden/>
              </w:rPr>
              <w:instrText xml:space="preserve"> PAGEREF _Toc224515299 \h </w:instrText>
            </w:r>
            <w:r w:rsidR="00752292">
              <w:rPr>
                <w:noProof/>
                <w:webHidden/>
              </w:rPr>
            </w:r>
            <w:r w:rsidR="00752292">
              <w:rPr>
                <w:noProof/>
                <w:webHidden/>
              </w:rPr>
              <w:fldChar w:fldCharType="separate"/>
            </w:r>
            <w:r w:rsidR="00752292">
              <w:rPr>
                <w:noProof/>
                <w:webHidden/>
              </w:rPr>
              <w:t>3</w:t>
            </w:r>
            <w:r w:rsidR="00752292">
              <w:rPr>
                <w:noProof/>
                <w:webHidden/>
              </w:rPr>
              <w:fldChar w:fldCharType="end"/>
            </w:r>
          </w:hyperlink>
        </w:p>
        <w:p w14:paraId="5CD8A3B5" w14:textId="19E4661A" w:rsidR="00752292" w:rsidRDefault="00752292">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15300" w:history="1">
            <w:r w:rsidRPr="006B5D15">
              <w:rPr>
                <w:rStyle w:val="Hyperlink"/>
                <w:noProof/>
                <w:lang w:val="fr-FR"/>
              </w:rPr>
              <w:t>Glossaire des termes et concepts clés</w:t>
            </w:r>
            <w:r>
              <w:rPr>
                <w:noProof/>
                <w:webHidden/>
              </w:rPr>
              <w:tab/>
            </w:r>
            <w:r>
              <w:rPr>
                <w:noProof/>
                <w:webHidden/>
              </w:rPr>
              <w:fldChar w:fldCharType="begin"/>
            </w:r>
            <w:r>
              <w:rPr>
                <w:noProof/>
                <w:webHidden/>
              </w:rPr>
              <w:instrText xml:space="preserve"> PAGEREF _Toc224515300 \h </w:instrText>
            </w:r>
            <w:r>
              <w:rPr>
                <w:noProof/>
                <w:webHidden/>
              </w:rPr>
            </w:r>
            <w:r>
              <w:rPr>
                <w:noProof/>
                <w:webHidden/>
              </w:rPr>
              <w:fldChar w:fldCharType="separate"/>
            </w:r>
            <w:r>
              <w:rPr>
                <w:noProof/>
                <w:webHidden/>
              </w:rPr>
              <w:t>4</w:t>
            </w:r>
            <w:r>
              <w:rPr>
                <w:noProof/>
                <w:webHidden/>
              </w:rPr>
              <w:fldChar w:fldCharType="end"/>
            </w:r>
          </w:hyperlink>
        </w:p>
        <w:p w14:paraId="7E0D3682" w14:textId="77A27849" w:rsidR="00752292" w:rsidRDefault="00752292">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15301" w:history="1">
            <w:r w:rsidRPr="006B5D15">
              <w:rPr>
                <w:rStyle w:val="Hyperlink"/>
                <w:noProof/>
                <w:lang w:val="fr-FR"/>
              </w:rPr>
              <w:t>Introduction</w:t>
            </w:r>
            <w:r>
              <w:rPr>
                <w:noProof/>
                <w:webHidden/>
              </w:rPr>
              <w:tab/>
            </w:r>
            <w:r>
              <w:rPr>
                <w:noProof/>
                <w:webHidden/>
              </w:rPr>
              <w:fldChar w:fldCharType="begin"/>
            </w:r>
            <w:r>
              <w:rPr>
                <w:noProof/>
                <w:webHidden/>
              </w:rPr>
              <w:instrText xml:space="preserve"> PAGEREF _Toc224515301 \h </w:instrText>
            </w:r>
            <w:r>
              <w:rPr>
                <w:noProof/>
                <w:webHidden/>
              </w:rPr>
            </w:r>
            <w:r>
              <w:rPr>
                <w:noProof/>
                <w:webHidden/>
              </w:rPr>
              <w:fldChar w:fldCharType="separate"/>
            </w:r>
            <w:r>
              <w:rPr>
                <w:noProof/>
                <w:webHidden/>
              </w:rPr>
              <w:t>8</w:t>
            </w:r>
            <w:r>
              <w:rPr>
                <w:noProof/>
                <w:webHidden/>
              </w:rPr>
              <w:fldChar w:fldCharType="end"/>
            </w:r>
          </w:hyperlink>
        </w:p>
        <w:p w14:paraId="5BF11EAC" w14:textId="6A8BC867" w:rsidR="00752292" w:rsidRDefault="00752292">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15302" w:history="1">
            <w:r w:rsidRPr="006B5D15">
              <w:rPr>
                <w:rStyle w:val="Hyperlink"/>
                <w:noProof/>
                <w:lang w:val="fr-FR"/>
              </w:rPr>
              <w:t>Module 1 : Introduction aux services d'approvisionnement en eau résilients au changement climatique</w:t>
            </w:r>
            <w:r>
              <w:rPr>
                <w:noProof/>
                <w:webHidden/>
              </w:rPr>
              <w:tab/>
            </w:r>
            <w:r>
              <w:rPr>
                <w:noProof/>
                <w:webHidden/>
              </w:rPr>
              <w:fldChar w:fldCharType="begin"/>
            </w:r>
            <w:r>
              <w:rPr>
                <w:noProof/>
                <w:webHidden/>
              </w:rPr>
              <w:instrText xml:space="preserve"> PAGEREF _Toc224515302 \h </w:instrText>
            </w:r>
            <w:r>
              <w:rPr>
                <w:noProof/>
                <w:webHidden/>
              </w:rPr>
            </w:r>
            <w:r>
              <w:rPr>
                <w:noProof/>
                <w:webHidden/>
              </w:rPr>
              <w:fldChar w:fldCharType="separate"/>
            </w:r>
            <w:r>
              <w:rPr>
                <w:noProof/>
                <w:webHidden/>
              </w:rPr>
              <w:t>14</w:t>
            </w:r>
            <w:r>
              <w:rPr>
                <w:noProof/>
                <w:webHidden/>
              </w:rPr>
              <w:fldChar w:fldCharType="end"/>
            </w:r>
          </w:hyperlink>
        </w:p>
        <w:p w14:paraId="4C3299A8" w14:textId="3B41CFA3" w:rsidR="00752292" w:rsidRDefault="00752292">
          <w:pPr>
            <w:pStyle w:val="TOC2"/>
            <w:rPr>
              <w:rFonts w:eastAsiaTheme="minorEastAsia"/>
              <w:noProof/>
              <w:kern w:val="2"/>
              <w:sz w:val="24"/>
              <w:szCs w:val="24"/>
              <w:lang w:val="fr-FR" w:eastAsia="fr-FR"/>
              <w14:ligatures w14:val="standardContextual"/>
            </w:rPr>
          </w:pPr>
          <w:hyperlink w:anchor="_Toc224515303" w:history="1">
            <w:r w:rsidRPr="006B5D15">
              <w:rPr>
                <w:rStyle w:val="Hyperlink"/>
                <w:noProof/>
                <w:lang w:val="fr-FR"/>
              </w:rPr>
              <w:t>Durée</w:t>
            </w:r>
            <w:r>
              <w:rPr>
                <w:noProof/>
                <w:webHidden/>
              </w:rPr>
              <w:tab/>
            </w:r>
            <w:r>
              <w:rPr>
                <w:noProof/>
                <w:webHidden/>
              </w:rPr>
              <w:fldChar w:fldCharType="begin"/>
            </w:r>
            <w:r>
              <w:rPr>
                <w:noProof/>
                <w:webHidden/>
              </w:rPr>
              <w:instrText xml:space="preserve"> PAGEREF _Toc224515303 \h </w:instrText>
            </w:r>
            <w:r>
              <w:rPr>
                <w:noProof/>
                <w:webHidden/>
              </w:rPr>
            </w:r>
            <w:r>
              <w:rPr>
                <w:noProof/>
                <w:webHidden/>
              </w:rPr>
              <w:fldChar w:fldCharType="separate"/>
            </w:r>
            <w:r>
              <w:rPr>
                <w:noProof/>
                <w:webHidden/>
              </w:rPr>
              <w:t>14</w:t>
            </w:r>
            <w:r>
              <w:rPr>
                <w:noProof/>
                <w:webHidden/>
              </w:rPr>
              <w:fldChar w:fldCharType="end"/>
            </w:r>
          </w:hyperlink>
        </w:p>
        <w:p w14:paraId="4C3D8E75" w14:textId="0EC48FB3" w:rsidR="00752292" w:rsidRDefault="00752292">
          <w:pPr>
            <w:pStyle w:val="TOC2"/>
            <w:rPr>
              <w:rFonts w:eastAsiaTheme="minorEastAsia"/>
              <w:noProof/>
              <w:kern w:val="2"/>
              <w:sz w:val="24"/>
              <w:szCs w:val="24"/>
              <w:lang w:val="fr-FR" w:eastAsia="fr-FR"/>
              <w14:ligatures w14:val="standardContextual"/>
            </w:rPr>
          </w:pPr>
          <w:hyperlink w:anchor="_Toc224515304" w:history="1">
            <w:r w:rsidRPr="006B5D15">
              <w:rPr>
                <w:rStyle w:val="Hyperlink"/>
                <w:noProof/>
                <w:lang w:val="fr-FR"/>
              </w:rPr>
              <w:t>Contenu clé du Module 1</w:t>
            </w:r>
            <w:r>
              <w:rPr>
                <w:noProof/>
                <w:webHidden/>
              </w:rPr>
              <w:tab/>
            </w:r>
            <w:r>
              <w:rPr>
                <w:noProof/>
                <w:webHidden/>
              </w:rPr>
              <w:fldChar w:fldCharType="begin"/>
            </w:r>
            <w:r>
              <w:rPr>
                <w:noProof/>
                <w:webHidden/>
              </w:rPr>
              <w:instrText xml:space="preserve"> PAGEREF _Toc224515304 \h </w:instrText>
            </w:r>
            <w:r>
              <w:rPr>
                <w:noProof/>
                <w:webHidden/>
              </w:rPr>
            </w:r>
            <w:r>
              <w:rPr>
                <w:noProof/>
                <w:webHidden/>
              </w:rPr>
              <w:fldChar w:fldCharType="separate"/>
            </w:r>
            <w:r>
              <w:rPr>
                <w:noProof/>
                <w:webHidden/>
              </w:rPr>
              <w:t>14</w:t>
            </w:r>
            <w:r>
              <w:rPr>
                <w:noProof/>
                <w:webHidden/>
              </w:rPr>
              <w:fldChar w:fldCharType="end"/>
            </w:r>
          </w:hyperlink>
        </w:p>
        <w:p w14:paraId="708F02D5" w14:textId="3E13325A" w:rsidR="00752292" w:rsidRDefault="00752292">
          <w:pPr>
            <w:pStyle w:val="TOC2"/>
            <w:rPr>
              <w:rFonts w:eastAsiaTheme="minorEastAsia"/>
              <w:noProof/>
              <w:kern w:val="2"/>
              <w:sz w:val="24"/>
              <w:szCs w:val="24"/>
              <w:lang w:val="fr-FR" w:eastAsia="fr-FR"/>
              <w14:ligatures w14:val="standardContextual"/>
            </w:rPr>
          </w:pPr>
          <w:hyperlink w:anchor="_Toc224515305" w:history="1">
            <w:r w:rsidRPr="006B5D15">
              <w:rPr>
                <w:rStyle w:val="Hyperlink"/>
                <w:noProof/>
                <w:lang w:val="fr-FR"/>
              </w:rPr>
              <w:t>Résultats d'apprentissage du Module 1</w:t>
            </w:r>
            <w:r>
              <w:rPr>
                <w:noProof/>
                <w:webHidden/>
              </w:rPr>
              <w:tab/>
            </w:r>
            <w:r>
              <w:rPr>
                <w:noProof/>
                <w:webHidden/>
              </w:rPr>
              <w:fldChar w:fldCharType="begin"/>
            </w:r>
            <w:r>
              <w:rPr>
                <w:noProof/>
                <w:webHidden/>
              </w:rPr>
              <w:instrText xml:space="preserve"> PAGEREF _Toc224515305 \h </w:instrText>
            </w:r>
            <w:r>
              <w:rPr>
                <w:noProof/>
                <w:webHidden/>
              </w:rPr>
            </w:r>
            <w:r>
              <w:rPr>
                <w:noProof/>
                <w:webHidden/>
              </w:rPr>
              <w:fldChar w:fldCharType="separate"/>
            </w:r>
            <w:r>
              <w:rPr>
                <w:noProof/>
                <w:webHidden/>
              </w:rPr>
              <w:t>15</w:t>
            </w:r>
            <w:r>
              <w:rPr>
                <w:noProof/>
                <w:webHidden/>
              </w:rPr>
              <w:fldChar w:fldCharType="end"/>
            </w:r>
          </w:hyperlink>
        </w:p>
        <w:p w14:paraId="396C8789" w14:textId="1586A185" w:rsidR="00752292" w:rsidRDefault="00752292">
          <w:pPr>
            <w:pStyle w:val="TOC2"/>
            <w:rPr>
              <w:rFonts w:eastAsiaTheme="minorEastAsia"/>
              <w:noProof/>
              <w:kern w:val="2"/>
              <w:sz w:val="24"/>
              <w:szCs w:val="24"/>
              <w:lang w:val="fr-FR" w:eastAsia="fr-FR"/>
              <w14:ligatures w14:val="standardContextual"/>
            </w:rPr>
          </w:pPr>
          <w:hyperlink w:anchor="_Toc224515306" w:history="1">
            <w:r w:rsidRPr="006B5D15">
              <w:rPr>
                <w:rStyle w:val="Hyperlink"/>
                <w:noProof/>
                <w:lang w:val="fr-FR"/>
              </w:rPr>
              <w:t>Plan du module 1</w:t>
            </w:r>
            <w:r>
              <w:rPr>
                <w:noProof/>
                <w:webHidden/>
              </w:rPr>
              <w:tab/>
            </w:r>
            <w:r>
              <w:rPr>
                <w:noProof/>
                <w:webHidden/>
              </w:rPr>
              <w:fldChar w:fldCharType="begin"/>
            </w:r>
            <w:r>
              <w:rPr>
                <w:noProof/>
                <w:webHidden/>
              </w:rPr>
              <w:instrText xml:space="preserve"> PAGEREF _Toc224515306 \h </w:instrText>
            </w:r>
            <w:r>
              <w:rPr>
                <w:noProof/>
                <w:webHidden/>
              </w:rPr>
            </w:r>
            <w:r>
              <w:rPr>
                <w:noProof/>
                <w:webHidden/>
              </w:rPr>
              <w:fldChar w:fldCharType="separate"/>
            </w:r>
            <w:r>
              <w:rPr>
                <w:noProof/>
                <w:webHidden/>
              </w:rPr>
              <w:t>15</w:t>
            </w:r>
            <w:r>
              <w:rPr>
                <w:noProof/>
                <w:webHidden/>
              </w:rPr>
              <w:fldChar w:fldCharType="end"/>
            </w:r>
          </w:hyperlink>
        </w:p>
        <w:p w14:paraId="13986AD0" w14:textId="3926C74A" w:rsidR="00752292" w:rsidRDefault="00752292">
          <w:pPr>
            <w:pStyle w:val="TOC2"/>
            <w:rPr>
              <w:rFonts w:eastAsiaTheme="minorEastAsia"/>
              <w:noProof/>
              <w:kern w:val="2"/>
              <w:sz w:val="24"/>
              <w:szCs w:val="24"/>
              <w:lang w:val="fr-FR" w:eastAsia="fr-FR"/>
              <w14:ligatures w14:val="standardContextual"/>
            </w:rPr>
          </w:pPr>
          <w:hyperlink w:anchor="_Toc224515307" w:history="1">
            <w:r w:rsidRPr="006B5D15">
              <w:rPr>
                <w:rStyle w:val="Hyperlink"/>
                <w:noProof/>
                <w:lang w:val="fr-FR"/>
              </w:rPr>
              <w:t>Exercices sur le Module 1</w:t>
            </w:r>
            <w:r>
              <w:rPr>
                <w:noProof/>
                <w:webHidden/>
              </w:rPr>
              <w:tab/>
            </w:r>
            <w:r>
              <w:rPr>
                <w:noProof/>
                <w:webHidden/>
              </w:rPr>
              <w:fldChar w:fldCharType="begin"/>
            </w:r>
            <w:r>
              <w:rPr>
                <w:noProof/>
                <w:webHidden/>
              </w:rPr>
              <w:instrText xml:space="preserve"> PAGEREF _Toc224515307 \h </w:instrText>
            </w:r>
            <w:r>
              <w:rPr>
                <w:noProof/>
                <w:webHidden/>
              </w:rPr>
            </w:r>
            <w:r>
              <w:rPr>
                <w:noProof/>
                <w:webHidden/>
              </w:rPr>
              <w:fldChar w:fldCharType="separate"/>
            </w:r>
            <w:r>
              <w:rPr>
                <w:noProof/>
                <w:webHidden/>
              </w:rPr>
              <w:t>17</w:t>
            </w:r>
            <w:r>
              <w:rPr>
                <w:noProof/>
                <w:webHidden/>
              </w:rPr>
              <w:fldChar w:fldCharType="end"/>
            </w:r>
          </w:hyperlink>
        </w:p>
        <w:p w14:paraId="59467172" w14:textId="7A08D7AD" w:rsidR="00752292" w:rsidRDefault="00752292">
          <w:pPr>
            <w:pStyle w:val="TOC2"/>
            <w:rPr>
              <w:rFonts w:eastAsiaTheme="minorEastAsia"/>
              <w:noProof/>
              <w:kern w:val="2"/>
              <w:sz w:val="24"/>
              <w:szCs w:val="24"/>
              <w:lang w:val="fr-FR" w:eastAsia="fr-FR"/>
              <w14:ligatures w14:val="standardContextual"/>
            </w:rPr>
          </w:pPr>
          <w:hyperlink w:anchor="_Toc224515308" w:history="1">
            <w:r w:rsidRPr="006B5D15">
              <w:rPr>
                <w:rStyle w:val="Hyperlink"/>
                <w:noProof/>
                <w:lang w:val="fr-FR"/>
              </w:rPr>
              <w:t>Matériel nécessaire pour le module 1</w:t>
            </w:r>
            <w:r>
              <w:rPr>
                <w:noProof/>
                <w:webHidden/>
              </w:rPr>
              <w:tab/>
            </w:r>
            <w:r>
              <w:rPr>
                <w:noProof/>
                <w:webHidden/>
              </w:rPr>
              <w:fldChar w:fldCharType="begin"/>
            </w:r>
            <w:r>
              <w:rPr>
                <w:noProof/>
                <w:webHidden/>
              </w:rPr>
              <w:instrText xml:space="preserve"> PAGEREF _Toc224515308 \h </w:instrText>
            </w:r>
            <w:r>
              <w:rPr>
                <w:noProof/>
                <w:webHidden/>
              </w:rPr>
            </w:r>
            <w:r>
              <w:rPr>
                <w:noProof/>
                <w:webHidden/>
              </w:rPr>
              <w:fldChar w:fldCharType="separate"/>
            </w:r>
            <w:r>
              <w:rPr>
                <w:noProof/>
                <w:webHidden/>
              </w:rPr>
              <w:t>17</w:t>
            </w:r>
            <w:r>
              <w:rPr>
                <w:noProof/>
                <w:webHidden/>
              </w:rPr>
              <w:fldChar w:fldCharType="end"/>
            </w:r>
          </w:hyperlink>
        </w:p>
        <w:p w14:paraId="7E7B11FB" w14:textId="00FB41D1" w:rsidR="00752292" w:rsidRDefault="00752292">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15309" w:history="1">
            <w:r w:rsidRPr="006B5D15">
              <w:rPr>
                <w:rStyle w:val="Hyperlink"/>
                <w:noProof/>
                <w:lang w:val="fr-FR"/>
              </w:rPr>
              <w:t>Module 2 : Risques climatiques et rôle de l'inclusion</w:t>
            </w:r>
            <w:r>
              <w:rPr>
                <w:noProof/>
                <w:webHidden/>
              </w:rPr>
              <w:tab/>
            </w:r>
            <w:r>
              <w:rPr>
                <w:noProof/>
                <w:webHidden/>
              </w:rPr>
              <w:fldChar w:fldCharType="begin"/>
            </w:r>
            <w:r>
              <w:rPr>
                <w:noProof/>
                <w:webHidden/>
              </w:rPr>
              <w:instrText xml:space="preserve"> PAGEREF _Toc224515309 \h </w:instrText>
            </w:r>
            <w:r>
              <w:rPr>
                <w:noProof/>
                <w:webHidden/>
              </w:rPr>
            </w:r>
            <w:r>
              <w:rPr>
                <w:noProof/>
                <w:webHidden/>
              </w:rPr>
              <w:fldChar w:fldCharType="separate"/>
            </w:r>
            <w:r>
              <w:rPr>
                <w:noProof/>
                <w:webHidden/>
              </w:rPr>
              <w:t>18</w:t>
            </w:r>
            <w:r>
              <w:rPr>
                <w:noProof/>
                <w:webHidden/>
              </w:rPr>
              <w:fldChar w:fldCharType="end"/>
            </w:r>
          </w:hyperlink>
        </w:p>
        <w:p w14:paraId="526DB5C8" w14:textId="42DC6077" w:rsidR="00752292" w:rsidRDefault="00752292">
          <w:pPr>
            <w:pStyle w:val="TOC2"/>
            <w:rPr>
              <w:rFonts w:eastAsiaTheme="minorEastAsia"/>
              <w:noProof/>
              <w:kern w:val="2"/>
              <w:sz w:val="24"/>
              <w:szCs w:val="24"/>
              <w:lang w:val="fr-FR" w:eastAsia="fr-FR"/>
              <w14:ligatures w14:val="standardContextual"/>
            </w:rPr>
          </w:pPr>
          <w:hyperlink w:anchor="_Toc224515310" w:history="1">
            <w:r w:rsidRPr="006B5D15">
              <w:rPr>
                <w:rStyle w:val="Hyperlink"/>
                <w:noProof/>
                <w:lang w:val="fr-FR"/>
              </w:rPr>
              <w:t>Durée</w:t>
            </w:r>
            <w:r>
              <w:rPr>
                <w:noProof/>
                <w:webHidden/>
              </w:rPr>
              <w:tab/>
            </w:r>
            <w:r>
              <w:rPr>
                <w:noProof/>
                <w:webHidden/>
              </w:rPr>
              <w:fldChar w:fldCharType="begin"/>
            </w:r>
            <w:r>
              <w:rPr>
                <w:noProof/>
                <w:webHidden/>
              </w:rPr>
              <w:instrText xml:space="preserve"> PAGEREF _Toc224515310 \h </w:instrText>
            </w:r>
            <w:r>
              <w:rPr>
                <w:noProof/>
                <w:webHidden/>
              </w:rPr>
            </w:r>
            <w:r>
              <w:rPr>
                <w:noProof/>
                <w:webHidden/>
              </w:rPr>
              <w:fldChar w:fldCharType="separate"/>
            </w:r>
            <w:r>
              <w:rPr>
                <w:noProof/>
                <w:webHidden/>
              </w:rPr>
              <w:t>18</w:t>
            </w:r>
            <w:r>
              <w:rPr>
                <w:noProof/>
                <w:webHidden/>
              </w:rPr>
              <w:fldChar w:fldCharType="end"/>
            </w:r>
          </w:hyperlink>
        </w:p>
        <w:p w14:paraId="55E38D33" w14:textId="56FF2139" w:rsidR="00752292" w:rsidRDefault="00752292">
          <w:pPr>
            <w:pStyle w:val="TOC2"/>
            <w:rPr>
              <w:rFonts w:eastAsiaTheme="minorEastAsia"/>
              <w:noProof/>
              <w:kern w:val="2"/>
              <w:sz w:val="24"/>
              <w:szCs w:val="24"/>
              <w:lang w:val="fr-FR" w:eastAsia="fr-FR"/>
              <w14:ligatures w14:val="standardContextual"/>
            </w:rPr>
          </w:pPr>
          <w:hyperlink w:anchor="_Toc224515311" w:history="1">
            <w:r w:rsidRPr="006B5D15">
              <w:rPr>
                <w:rStyle w:val="Hyperlink"/>
                <w:noProof/>
                <w:lang w:val="fr-FR"/>
              </w:rPr>
              <w:t>Contenu clé du Module 2</w:t>
            </w:r>
            <w:r>
              <w:rPr>
                <w:noProof/>
                <w:webHidden/>
              </w:rPr>
              <w:tab/>
            </w:r>
            <w:r>
              <w:rPr>
                <w:noProof/>
                <w:webHidden/>
              </w:rPr>
              <w:fldChar w:fldCharType="begin"/>
            </w:r>
            <w:r>
              <w:rPr>
                <w:noProof/>
                <w:webHidden/>
              </w:rPr>
              <w:instrText xml:space="preserve"> PAGEREF _Toc224515311 \h </w:instrText>
            </w:r>
            <w:r>
              <w:rPr>
                <w:noProof/>
                <w:webHidden/>
              </w:rPr>
            </w:r>
            <w:r>
              <w:rPr>
                <w:noProof/>
                <w:webHidden/>
              </w:rPr>
              <w:fldChar w:fldCharType="separate"/>
            </w:r>
            <w:r>
              <w:rPr>
                <w:noProof/>
                <w:webHidden/>
              </w:rPr>
              <w:t>18</w:t>
            </w:r>
            <w:r>
              <w:rPr>
                <w:noProof/>
                <w:webHidden/>
              </w:rPr>
              <w:fldChar w:fldCharType="end"/>
            </w:r>
          </w:hyperlink>
        </w:p>
        <w:p w14:paraId="15ACCBAD" w14:textId="6B9A596B" w:rsidR="00752292" w:rsidRDefault="00752292">
          <w:pPr>
            <w:pStyle w:val="TOC2"/>
            <w:rPr>
              <w:rFonts w:eastAsiaTheme="minorEastAsia"/>
              <w:noProof/>
              <w:kern w:val="2"/>
              <w:sz w:val="24"/>
              <w:szCs w:val="24"/>
              <w:lang w:val="fr-FR" w:eastAsia="fr-FR"/>
              <w14:ligatures w14:val="standardContextual"/>
            </w:rPr>
          </w:pPr>
          <w:hyperlink w:anchor="_Toc224515312" w:history="1">
            <w:r w:rsidRPr="006B5D15">
              <w:rPr>
                <w:rStyle w:val="Hyperlink"/>
                <w:noProof/>
                <w:lang w:val="fr-FR"/>
              </w:rPr>
              <w:t>Résultats d'apprentissage du module 2</w:t>
            </w:r>
            <w:r>
              <w:rPr>
                <w:noProof/>
                <w:webHidden/>
              </w:rPr>
              <w:tab/>
            </w:r>
            <w:r>
              <w:rPr>
                <w:noProof/>
                <w:webHidden/>
              </w:rPr>
              <w:fldChar w:fldCharType="begin"/>
            </w:r>
            <w:r>
              <w:rPr>
                <w:noProof/>
                <w:webHidden/>
              </w:rPr>
              <w:instrText xml:space="preserve"> PAGEREF _Toc224515312 \h </w:instrText>
            </w:r>
            <w:r>
              <w:rPr>
                <w:noProof/>
                <w:webHidden/>
              </w:rPr>
            </w:r>
            <w:r>
              <w:rPr>
                <w:noProof/>
                <w:webHidden/>
              </w:rPr>
              <w:fldChar w:fldCharType="separate"/>
            </w:r>
            <w:r>
              <w:rPr>
                <w:noProof/>
                <w:webHidden/>
              </w:rPr>
              <w:t>18</w:t>
            </w:r>
            <w:r>
              <w:rPr>
                <w:noProof/>
                <w:webHidden/>
              </w:rPr>
              <w:fldChar w:fldCharType="end"/>
            </w:r>
          </w:hyperlink>
        </w:p>
        <w:p w14:paraId="210E5FC6" w14:textId="1AFF0ED7" w:rsidR="00752292" w:rsidRDefault="00752292">
          <w:pPr>
            <w:pStyle w:val="TOC2"/>
            <w:rPr>
              <w:rFonts w:eastAsiaTheme="minorEastAsia"/>
              <w:noProof/>
              <w:kern w:val="2"/>
              <w:sz w:val="24"/>
              <w:szCs w:val="24"/>
              <w:lang w:val="fr-FR" w:eastAsia="fr-FR"/>
              <w14:ligatures w14:val="standardContextual"/>
            </w:rPr>
          </w:pPr>
          <w:hyperlink w:anchor="_Toc224515313" w:history="1">
            <w:r w:rsidRPr="006B5D15">
              <w:rPr>
                <w:rStyle w:val="Hyperlink"/>
                <w:noProof/>
                <w:lang w:val="fr-FR"/>
              </w:rPr>
              <w:t>Aperçu du module 2</w:t>
            </w:r>
            <w:r>
              <w:rPr>
                <w:noProof/>
                <w:webHidden/>
              </w:rPr>
              <w:tab/>
            </w:r>
            <w:r>
              <w:rPr>
                <w:noProof/>
                <w:webHidden/>
              </w:rPr>
              <w:fldChar w:fldCharType="begin"/>
            </w:r>
            <w:r>
              <w:rPr>
                <w:noProof/>
                <w:webHidden/>
              </w:rPr>
              <w:instrText xml:space="preserve"> PAGEREF _Toc224515313 \h </w:instrText>
            </w:r>
            <w:r>
              <w:rPr>
                <w:noProof/>
                <w:webHidden/>
              </w:rPr>
            </w:r>
            <w:r>
              <w:rPr>
                <w:noProof/>
                <w:webHidden/>
              </w:rPr>
              <w:fldChar w:fldCharType="separate"/>
            </w:r>
            <w:r>
              <w:rPr>
                <w:noProof/>
                <w:webHidden/>
              </w:rPr>
              <w:t>19</w:t>
            </w:r>
            <w:r>
              <w:rPr>
                <w:noProof/>
                <w:webHidden/>
              </w:rPr>
              <w:fldChar w:fldCharType="end"/>
            </w:r>
          </w:hyperlink>
        </w:p>
        <w:p w14:paraId="3F7D040C" w14:textId="1AC2B6B4" w:rsidR="00752292" w:rsidRDefault="00752292">
          <w:pPr>
            <w:pStyle w:val="TOC2"/>
            <w:rPr>
              <w:rFonts w:eastAsiaTheme="minorEastAsia"/>
              <w:noProof/>
              <w:kern w:val="2"/>
              <w:sz w:val="24"/>
              <w:szCs w:val="24"/>
              <w:lang w:val="fr-FR" w:eastAsia="fr-FR"/>
              <w14:ligatures w14:val="standardContextual"/>
            </w:rPr>
          </w:pPr>
          <w:hyperlink w:anchor="_Toc224515314" w:history="1">
            <w:r w:rsidRPr="006B5D15">
              <w:rPr>
                <w:rStyle w:val="Hyperlink"/>
                <w:noProof/>
              </w:rPr>
              <w:t>Exercices du Module 2</w:t>
            </w:r>
            <w:r>
              <w:rPr>
                <w:noProof/>
                <w:webHidden/>
              </w:rPr>
              <w:tab/>
            </w:r>
            <w:r>
              <w:rPr>
                <w:noProof/>
                <w:webHidden/>
              </w:rPr>
              <w:fldChar w:fldCharType="begin"/>
            </w:r>
            <w:r>
              <w:rPr>
                <w:noProof/>
                <w:webHidden/>
              </w:rPr>
              <w:instrText xml:space="preserve"> PAGEREF _Toc224515314 \h </w:instrText>
            </w:r>
            <w:r>
              <w:rPr>
                <w:noProof/>
                <w:webHidden/>
              </w:rPr>
            </w:r>
            <w:r>
              <w:rPr>
                <w:noProof/>
                <w:webHidden/>
              </w:rPr>
              <w:fldChar w:fldCharType="separate"/>
            </w:r>
            <w:r>
              <w:rPr>
                <w:noProof/>
                <w:webHidden/>
              </w:rPr>
              <w:t>20</w:t>
            </w:r>
            <w:r>
              <w:rPr>
                <w:noProof/>
                <w:webHidden/>
              </w:rPr>
              <w:fldChar w:fldCharType="end"/>
            </w:r>
          </w:hyperlink>
        </w:p>
        <w:p w14:paraId="3A112763" w14:textId="6B6C80A7" w:rsidR="00752292" w:rsidRDefault="00752292">
          <w:pPr>
            <w:pStyle w:val="TOC2"/>
            <w:rPr>
              <w:rFonts w:eastAsiaTheme="minorEastAsia"/>
              <w:noProof/>
              <w:kern w:val="2"/>
              <w:sz w:val="24"/>
              <w:szCs w:val="24"/>
              <w:lang w:val="fr-FR" w:eastAsia="fr-FR"/>
              <w14:ligatures w14:val="standardContextual"/>
            </w:rPr>
          </w:pPr>
          <w:hyperlink w:anchor="_Toc224515315" w:history="1">
            <w:r w:rsidRPr="006B5D15">
              <w:rPr>
                <w:rStyle w:val="Hyperlink"/>
                <w:noProof/>
                <w:lang w:val="fr-FR"/>
              </w:rPr>
              <w:t>Matériel nécessaire pour le module 2</w:t>
            </w:r>
            <w:r>
              <w:rPr>
                <w:noProof/>
                <w:webHidden/>
              </w:rPr>
              <w:tab/>
            </w:r>
            <w:r>
              <w:rPr>
                <w:noProof/>
                <w:webHidden/>
              </w:rPr>
              <w:fldChar w:fldCharType="begin"/>
            </w:r>
            <w:r>
              <w:rPr>
                <w:noProof/>
                <w:webHidden/>
              </w:rPr>
              <w:instrText xml:space="preserve"> PAGEREF _Toc224515315 \h </w:instrText>
            </w:r>
            <w:r>
              <w:rPr>
                <w:noProof/>
                <w:webHidden/>
              </w:rPr>
            </w:r>
            <w:r>
              <w:rPr>
                <w:noProof/>
                <w:webHidden/>
              </w:rPr>
              <w:fldChar w:fldCharType="separate"/>
            </w:r>
            <w:r>
              <w:rPr>
                <w:noProof/>
                <w:webHidden/>
              </w:rPr>
              <w:t>24</w:t>
            </w:r>
            <w:r>
              <w:rPr>
                <w:noProof/>
                <w:webHidden/>
              </w:rPr>
              <w:fldChar w:fldCharType="end"/>
            </w:r>
          </w:hyperlink>
        </w:p>
        <w:p w14:paraId="3F20D170" w14:textId="0BB8F70C" w:rsidR="00752292" w:rsidRDefault="00752292">
          <w:pPr>
            <w:pStyle w:val="TOC2"/>
            <w:rPr>
              <w:rFonts w:eastAsiaTheme="minorEastAsia"/>
              <w:noProof/>
              <w:kern w:val="2"/>
              <w:sz w:val="24"/>
              <w:szCs w:val="24"/>
              <w:lang w:val="fr-FR" w:eastAsia="fr-FR"/>
              <w14:ligatures w14:val="standardContextual"/>
            </w:rPr>
          </w:pPr>
          <w:hyperlink w:anchor="_Toc224515316" w:history="1">
            <w:r w:rsidRPr="006B5D15">
              <w:rPr>
                <w:rStyle w:val="Hyperlink"/>
                <w:noProof/>
              </w:rPr>
              <w:t>Votre journal d'apprentissage</w:t>
            </w:r>
            <w:r>
              <w:rPr>
                <w:noProof/>
                <w:webHidden/>
              </w:rPr>
              <w:tab/>
            </w:r>
            <w:r>
              <w:rPr>
                <w:noProof/>
                <w:webHidden/>
              </w:rPr>
              <w:fldChar w:fldCharType="begin"/>
            </w:r>
            <w:r>
              <w:rPr>
                <w:noProof/>
                <w:webHidden/>
              </w:rPr>
              <w:instrText xml:space="preserve"> PAGEREF _Toc224515316 \h </w:instrText>
            </w:r>
            <w:r>
              <w:rPr>
                <w:noProof/>
                <w:webHidden/>
              </w:rPr>
            </w:r>
            <w:r>
              <w:rPr>
                <w:noProof/>
                <w:webHidden/>
              </w:rPr>
              <w:fldChar w:fldCharType="separate"/>
            </w:r>
            <w:r>
              <w:rPr>
                <w:noProof/>
                <w:webHidden/>
              </w:rPr>
              <w:t>25</w:t>
            </w:r>
            <w:r>
              <w:rPr>
                <w:noProof/>
                <w:webHidden/>
              </w:rPr>
              <w:fldChar w:fldCharType="end"/>
            </w:r>
          </w:hyperlink>
        </w:p>
        <w:p w14:paraId="690F92AC" w14:textId="20EBA069" w:rsidR="00752292" w:rsidRDefault="00752292">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15317" w:history="1">
            <w:r w:rsidRPr="006B5D15">
              <w:rPr>
                <w:rStyle w:val="Hyperlink"/>
                <w:noProof/>
                <w:lang w:val="fr-FR"/>
              </w:rPr>
              <w:t>Module 3 : Évaluations des risques climatiques</w:t>
            </w:r>
            <w:r>
              <w:rPr>
                <w:noProof/>
                <w:webHidden/>
              </w:rPr>
              <w:tab/>
            </w:r>
            <w:r>
              <w:rPr>
                <w:noProof/>
                <w:webHidden/>
              </w:rPr>
              <w:fldChar w:fldCharType="begin"/>
            </w:r>
            <w:r>
              <w:rPr>
                <w:noProof/>
                <w:webHidden/>
              </w:rPr>
              <w:instrText xml:space="preserve"> PAGEREF _Toc224515317 \h </w:instrText>
            </w:r>
            <w:r>
              <w:rPr>
                <w:noProof/>
                <w:webHidden/>
              </w:rPr>
            </w:r>
            <w:r>
              <w:rPr>
                <w:noProof/>
                <w:webHidden/>
              </w:rPr>
              <w:fldChar w:fldCharType="separate"/>
            </w:r>
            <w:r>
              <w:rPr>
                <w:noProof/>
                <w:webHidden/>
              </w:rPr>
              <w:t>26</w:t>
            </w:r>
            <w:r>
              <w:rPr>
                <w:noProof/>
                <w:webHidden/>
              </w:rPr>
              <w:fldChar w:fldCharType="end"/>
            </w:r>
          </w:hyperlink>
        </w:p>
        <w:p w14:paraId="157ABA49" w14:textId="5BC2F08B" w:rsidR="00752292" w:rsidRDefault="00752292">
          <w:pPr>
            <w:pStyle w:val="TOC2"/>
            <w:rPr>
              <w:rFonts w:eastAsiaTheme="minorEastAsia"/>
              <w:noProof/>
              <w:kern w:val="2"/>
              <w:sz w:val="24"/>
              <w:szCs w:val="24"/>
              <w:lang w:val="fr-FR" w:eastAsia="fr-FR"/>
              <w14:ligatures w14:val="standardContextual"/>
            </w:rPr>
          </w:pPr>
          <w:hyperlink w:anchor="_Toc224515318" w:history="1">
            <w:r w:rsidRPr="006B5D15">
              <w:rPr>
                <w:rStyle w:val="Hyperlink"/>
                <w:noProof/>
                <w:lang w:val="fr-FR"/>
              </w:rPr>
              <w:t>Durée</w:t>
            </w:r>
            <w:r>
              <w:rPr>
                <w:noProof/>
                <w:webHidden/>
              </w:rPr>
              <w:tab/>
            </w:r>
            <w:r>
              <w:rPr>
                <w:noProof/>
                <w:webHidden/>
              </w:rPr>
              <w:fldChar w:fldCharType="begin"/>
            </w:r>
            <w:r>
              <w:rPr>
                <w:noProof/>
                <w:webHidden/>
              </w:rPr>
              <w:instrText xml:space="preserve"> PAGEREF _Toc224515318 \h </w:instrText>
            </w:r>
            <w:r>
              <w:rPr>
                <w:noProof/>
                <w:webHidden/>
              </w:rPr>
            </w:r>
            <w:r>
              <w:rPr>
                <w:noProof/>
                <w:webHidden/>
              </w:rPr>
              <w:fldChar w:fldCharType="separate"/>
            </w:r>
            <w:r>
              <w:rPr>
                <w:noProof/>
                <w:webHidden/>
              </w:rPr>
              <w:t>26</w:t>
            </w:r>
            <w:r>
              <w:rPr>
                <w:noProof/>
                <w:webHidden/>
              </w:rPr>
              <w:fldChar w:fldCharType="end"/>
            </w:r>
          </w:hyperlink>
        </w:p>
        <w:p w14:paraId="20494848" w14:textId="7FE95E12" w:rsidR="00752292" w:rsidRDefault="00752292">
          <w:pPr>
            <w:pStyle w:val="TOC2"/>
            <w:rPr>
              <w:rFonts w:eastAsiaTheme="minorEastAsia"/>
              <w:noProof/>
              <w:kern w:val="2"/>
              <w:sz w:val="24"/>
              <w:szCs w:val="24"/>
              <w:lang w:val="fr-FR" w:eastAsia="fr-FR"/>
              <w14:ligatures w14:val="standardContextual"/>
            </w:rPr>
          </w:pPr>
          <w:hyperlink w:anchor="_Toc224515319" w:history="1">
            <w:r w:rsidRPr="006B5D15">
              <w:rPr>
                <w:rStyle w:val="Hyperlink"/>
                <w:noProof/>
                <w:lang w:val="fr-FR"/>
              </w:rPr>
              <w:t>Contenu clé du Module 3</w:t>
            </w:r>
            <w:r>
              <w:rPr>
                <w:noProof/>
                <w:webHidden/>
              </w:rPr>
              <w:tab/>
            </w:r>
            <w:r>
              <w:rPr>
                <w:noProof/>
                <w:webHidden/>
              </w:rPr>
              <w:fldChar w:fldCharType="begin"/>
            </w:r>
            <w:r>
              <w:rPr>
                <w:noProof/>
                <w:webHidden/>
              </w:rPr>
              <w:instrText xml:space="preserve"> PAGEREF _Toc224515319 \h </w:instrText>
            </w:r>
            <w:r>
              <w:rPr>
                <w:noProof/>
                <w:webHidden/>
              </w:rPr>
            </w:r>
            <w:r>
              <w:rPr>
                <w:noProof/>
                <w:webHidden/>
              </w:rPr>
              <w:fldChar w:fldCharType="separate"/>
            </w:r>
            <w:r>
              <w:rPr>
                <w:noProof/>
                <w:webHidden/>
              </w:rPr>
              <w:t>26</w:t>
            </w:r>
            <w:r>
              <w:rPr>
                <w:noProof/>
                <w:webHidden/>
              </w:rPr>
              <w:fldChar w:fldCharType="end"/>
            </w:r>
          </w:hyperlink>
        </w:p>
        <w:p w14:paraId="3666A9C1" w14:textId="1F1AA080" w:rsidR="00752292" w:rsidRDefault="00752292">
          <w:pPr>
            <w:pStyle w:val="TOC2"/>
            <w:rPr>
              <w:rFonts w:eastAsiaTheme="minorEastAsia"/>
              <w:noProof/>
              <w:kern w:val="2"/>
              <w:sz w:val="24"/>
              <w:szCs w:val="24"/>
              <w:lang w:val="fr-FR" w:eastAsia="fr-FR"/>
              <w14:ligatures w14:val="standardContextual"/>
            </w:rPr>
          </w:pPr>
          <w:hyperlink w:anchor="_Toc224515320" w:history="1">
            <w:r w:rsidRPr="006B5D15">
              <w:rPr>
                <w:rStyle w:val="Hyperlink"/>
                <w:noProof/>
                <w:lang w:val="fr-FR"/>
              </w:rPr>
              <w:t>Résultats d'apprentissage du module 3</w:t>
            </w:r>
            <w:r>
              <w:rPr>
                <w:noProof/>
                <w:webHidden/>
              </w:rPr>
              <w:tab/>
            </w:r>
            <w:r>
              <w:rPr>
                <w:noProof/>
                <w:webHidden/>
              </w:rPr>
              <w:fldChar w:fldCharType="begin"/>
            </w:r>
            <w:r>
              <w:rPr>
                <w:noProof/>
                <w:webHidden/>
              </w:rPr>
              <w:instrText xml:space="preserve"> PAGEREF _Toc224515320 \h </w:instrText>
            </w:r>
            <w:r>
              <w:rPr>
                <w:noProof/>
                <w:webHidden/>
              </w:rPr>
            </w:r>
            <w:r>
              <w:rPr>
                <w:noProof/>
                <w:webHidden/>
              </w:rPr>
              <w:fldChar w:fldCharType="separate"/>
            </w:r>
            <w:r>
              <w:rPr>
                <w:noProof/>
                <w:webHidden/>
              </w:rPr>
              <w:t>26</w:t>
            </w:r>
            <w:r>
              <w:rPr>
                <w:noProof/>
                <w:webHidden/>
              </w:rPr>
              <w:fldChar w:fldCharType="end"/>
            </w:r>
          </w:hyperlink>
        </w:p>
        <w:p w14:paraId="1B8B226A" w14:textId="26233AC3" w:rsidR="00752292" w:rsidRDefault="00752292">
          <w:pPr>
            <w:pStyle w:val="TOC2"/>
            <w:rPr>
              <w:rFonts w:eastAsiaTheme="minorEastAsia"/>
              <w:noProof/>
              <w:kern w:val="2"/>
              <w:sz w:val="24"/>
              <w:szCs w:val="24"/>
              <w:lang w:val="fr-FR" w:eastAsia="fr-FR"/>
              <w14:ligatures w14:val="standardContextual"/>
            </w:rPr>
          </w:pPr>
          <w:hyperlink w:anchor="_Toc224515321" w:history="1">
            <w:r w:rsidRPr="006B5D15">
              <w:rPr>
                <w:rStyle w:val="Hyperlink"/>
                <w:noProof/>
                <w:lang w:val="fr-FR"/>
              </w:rPr>
              <w:t>Aperçu du module 3</w:t>
            </w:r>
            <w:r>
              <w:rPr>
                <w:noProof/>
                <w:webHidden/>
              </w:rPr>
              <w:tab/>
            </w:r>
            <w:r>
              <w:rPr>
                <w:noProof/>
                <w:webHidden/>
              </w:rPr>
              <w:fldChar w:fldCharType="begin"/>
            </w:r>
            <w:r>
              <w:rPr>
                <w:noProof/>
                <w:webHidden/>
              </w:rPr>
              <w:instrText xml:space="preserve"> PAGEREF _Toc224515321 \h </w:instrText>
            </w:r>
            <w:r>
              <w:rPr>
                <w:noProof/>
                <w:webHidden/>
              </w:rPr>
            </w:r>
            <w:r>
              <w:rPr>
                <w:noProof/>
                <w:webHidden/>
              </w:rPr>
              <w:fldChar w:fldCharType="separate"/>
            </w:r>
            <w:r>
              <w:rPr>
                <w:noProof/>
                <w:webHidden/>
              </w:rPr>
              <w:t>27</w:t>
            </w:r>
            <w:r>
              <w:rPr>
                <w:noProof/>
                <w:webHidden/>
              </w:rPr>
              <w:fldChar w:fldCharType="end"/>
            </w:r>
          </w:hyperlink>
        </w:p>
        <w:p w14:paraId="43B3F30E" w14:textId="6C40964F" w:rsidR="00752292" w:rsidRDefault="00752292">
          <w:pPr>
            <w:pStyle w:val="TOC2"/>
            <w:rPr>
              <w:rFonts w:eastAsiaTheme="minorEastAsia"/>
              <w:noProof/>
              <w:kern w:val="2"/>
              <w:sz w:val="24"/>
              <w:szCs w:val="24"/>
              <w:lang w:val="fr-FR" w:eastAsia="fr-FR"/>
              <w14:ligatures w14:val="standardContextual"/>
            </w:rPr>
          </w:pPr>
          <w:hyperlink w:anchor="_Toc224515322" w:history="1">
            <w:r w:rsidRPr="006B5D15">
              <w:rPr>
                <w:rStyle w:val="Hyperlink"/>
                <w:noProof/>
              </w:rPr>
              <w:t>Exercices sur le Module 3</w:t>
            </w:r>
            <w:r>
              <w:rPr>
                <w:noProof/>
                <w:webHidden/>
              </w:rPr>
              <w:tab/>
            </w:r>
            <w:r>
              <w:rPr>
                <w:noProof/>
                <w:webHidden/>
              </w:rPr>
              <w:fldChar w:fldCharType="begin"/>
            </w:r>
            <w:r>
              <w:rPr>
                <w:noProof/>
                <w:webHidden/>
              </w:rPr>
              <w:instrText xml:space="preserve"> PAGEREF _Toc224515322 \h </w:instrText>
            </w:r>
            <w:r>
              <w:rPr>
                <w:noProof/>
                <w:webHidden/>
              </w:rPr>
            </w:r>
            <w:r>
              <w:rPr>
                <w:noProof/>
                <w:webHidden/>
              </w:rPr>
              <w:fldChar w:fldCharType="separate"/>
            </w:r>
            <w:r>
              <w:rPr>
                <w:noProof/>
                <w:webHidden/>
              </w:rPr>
              <w:t>29</w:t>
            </w:r>
            <w:r>
              <w:rPr>
                <w:noProof/>
                <w:webHidden/>
              </w:rPr>
              <w:fldChar w:fldCharType="end"/>
            </w:r>
          </w:hyperlink>
        </w:p>
        <w:p w14:paraId="698042EA" w14:textId="3A8112D6" w:rsidR="00752292" w:rsidRDefault="00752292">
          <w:pPr>
            <w:pStyle w:val="TOC2"/>
            <w:rPr>
              <w:rFonts w:eastAsiaTheme="minorEastAsia"/>
              <w:noProof/>
              <w:kern w:val="2"/>
              <w:sz w:val="24"/>
              <w:szCs w:val="24"/>
              <w:lang w:val="fr-FR" w:eastAsia="fr-FR"/>
              <w14:ligatures w14:val="standardContextual"/>
            </w:rPr>
          </w:pPr>
          <w:hyperlink w:anchor="_Toc224515323" w:history="1">
            <w:r w:rsidRPr="006B5D15">
              <w:rPr>
                <w:rStyle w:val="Hyperlink"/>
                <w:noProof/>
                <w:lang w:val="fr-FR"/>
              </w:rPr>
              <w:t>Matériel nécessaire pour le module 3</w:t>
            </w:r>
            <w:r>
              <w:rPr>
                <w:noProof/>
                <w:webHidden/>
              </w:rPr>
              <w:tab/>
            </w:r>
            <w:r>
              <w:rPr>
                <w:noProof/>
                <w:webHidden/>
              </w:rPr>
              <w:fldChar w:fldCharType="begin"/>
            </w:r>
            <w:r>
              <w:rPr>
                <w:noProof/>
                <w:webHidden/>
              </w:rPr>
              <w:instrText xml:space="preserve"> PAGEREF _Toc224515323 \h </w:instrText>
            </w:r>
            <w:r>
              <w:rPr>
                <w:noProof/>
                <w:webHidden/>
              </w:rPr>
            </w:r>
            <w:r>
              <w:rPr>
                <w:noProof/>
                <w:webHidden/>
              </w:rPr>
              <w:fldChar w:fldCharType="separate"/>
            </w:r>
            <w:r>
              <w:rPr>
                <w:noProof/>
                <w:webHidden/>
              </w:rPr>
              <w:t>32</w:t>
            </w:r>
            <w:r>
              <w:rPr>
                <w:noProof/>
                <w:webHidden/>
              </w:rPr>
              <w:fldChar w:fldCharType="end"/>
            </w:r>
          </w:hyperlink>
        </w:p>
        <w:p w14:paraId="7893FB3F" w14:textId="4AAA6150" w:rsidR="00752292" w:rsidRDefault="00752292">
          <w:pPr>
            <w:pStyle w:val="TOC2"/>
            <w:rPr>
              <w:rFonts w:eastAsiaTheme="minorEastAsia"/>
              <w:noProof/>
              <w:kern w:val="2"/>
              <w:sz w:val="24"/>
              <w:szCs w:val="24"/>
              <w:lang w:val="fr-FR" w:eastAsia="fr-FR"/>
              <w14:ligatures w14:val="standardContextual"/>
            </w:rPr>
          </w:pPr>
          <w:hyperlink w:anchor="_Toc224515324" w:history="1">
            <w:r w:rsidRPr="006B5D15">
              <w:rPr>
                <w:rStyle w:val="Hyperlink"/>
                <w:noProof/>
                <w:lang w:val="fr-FR"/>
              </w:rPr>
              <w:t>Votre journal d'apprentissage</w:t>
            </w:r>
            <w:r>
              <w:rPr>
                <w:noProof/>
                <w:webHidden/>
              </w:rPr>
              <w:tab/>
            </w:r>
            <w:r>
              <w:rPr>
                <w:noProof/>
                <w:webHidden/>
              </w:rPr>
              <w:fldChar w:fldCharType="begin"/>
            </w:r>
            <w:r>
              <w:rPr>
                <w:noProof/>
                <w:webHidden/>
              </w:rPr>
              <w:instrText xml:space="preserve"> PAGEREF _Toc224515324 \h </w:instrText>
            </w:r>
            <w:r>
              <w:rPr>
                <w:noProof/>
                <w:webHidden/>
              </w:rPr>
            </w:r>
            <w:r>
              <w:rPr>
                <w:noProof/>
                <w:webHidden/>
              </w:rPr>
              <w:fldChar w:fldCharType="separate"/>
            </w:r>
            <w:r>
              <w:rPr>
                <w:noProof/>
                <w:webHidden/>
              </w:rPr>
              <w:t>33</w:t>
            </w:r>
            <w:r>
              <w:rPr>
                <w:noProof/>
                <w:webHidden/>
              </w:rPr>
              <w:fldChar w:fldCharType="end"/>
            </w:r>
          </w:hyperlink>
        </w:p>
        <w:p w14:paraId="601AA3D5" w14:textId="6B6AB5F1" w:rsidR="00752292" w:rsidRDefault="00752292">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15325" w:history="1">
            <w:r w:rsidRPr="006B5D15">
              <w:rPr>
                <w:rStyle w:val="Hyperlink"/>
                <w:noProof/>
                <w:lang w:val="fr-FR"/>
              </w:rPr>
              <w:t>Module 4 : Options d'adaptation au changement climatique et de résilience</w:t>
            </w:r>
            <w:r>
              <w:rPr>
                <w:noProof/>
                <w:webHidden/>
              </w:rPr>
              <w:tab/>
            </w:r>
            <w:r>
              <w:rPr>
                <w:noProof/>
                <w:webHidden/>
              </w:rPr>
              <w:fldChar w:fldCharType="begin"/>
            </w:r>
            <w:r>
              <w:rPr>
                <w:noProof/>
                <w:webHidden/>
              </w:rPr>
              <w:instrText xml:space="preserve"> PAGEREF _Toc224515325 \h </w:instrText>
            </w:r>
            <w:r>
              <w:rPr>
                <w:noProof/>
                <w:webHidden/>
              </w:rPr>
            </w:r>
            <w:r>
              <w:rPr>
                <w:noProof/>
                <w:webHidden/>
              </w:rPr>
              <w:fldChar w:fldCharType="separate"/>
            </w:r>
            <w:r>
              <w:rPr>
                <w:noProof/>
                <w:webHidden/>
              </w:rPr>
              <w:t>34</w:t>
            </w:r>
            <w:r>
              <w:rPr>
                <w:noProof/>
                <w:webHidden/>
              </w:rPr>
              <w:fldChar w:fldCharType="end"/>
            </w:r>
          </w:hyperlink>
        </w:p>
        <w:p w14:paraId="790C1DA2" w14:textId="6C90A846" w:rsidR="00752292" w:rsidRDefault="00752292">
          <w:pPr>
            <w:pStyle w:val="TOC2"/>
            <w:rPr>
              <w:rFonts w:eastAsiaTheme="minorEastAsia"/>
              <w:noProof/>
              <w:kern w:val="2"/>
              <w:sz w:val="24"/>
              <w:szCs w:val="24"/>
              <w:lang w:val="fr-FR" w:eastAsia="fr-FR"/>
              <w14:ligatures w14:val="standardContextual"/>
            </w:rPr>
          </w:pPr>
          <w:hyperlink w:anchor="_Toc224515326" w:history="1">
            <w:r w:rsidRPr="006B5D15">
              <w:rPr>
                <w:rStyle w:val="Hyperlink"/>
                <w:noProof/>
                <w:lang w:val="fr-FR"/>
              </w:rPr>
              <w:t>Durée</w:t>
            </w:r>
            <w:r>
              <w:rPr>
                <w:noProof/>
                <w:webHidden/>
              </w:rPr>
              <w:tab/>
            </w:r>
            <w:r>
              <w:rPr>
                <w:noProof/>
                <w:webHidden/>
              </w:rPr>
              <w:fldChar w:fldCharType="begin"/>
            </w:r>
            <w:r>
              <w:rPr>
                <w:noProof/>
                <w:webHidden/>
              </w:rPr>
              <w:instrText xml:space="preserve"> PAGEREF _Toc224515326 \h </w:instrText>
            </w:r>
            <w:r>
              <w:rPr>
                <w:noProof/>
                <w:webHidden/>
              </w:rPr>
            </w:r>
            <w:r>
              <w:rPr>
                <w:noProof/>
                <w:webHidden/>
              </w:rPr>
              <w:fldChar w:fldCharType="separate"/>
            </w:r>
            <w:r>
              <w:rPr>
                <w:noProof/>
                <w:webHidden/>
              </w:rPr>
              <w:t>34</w:t>
            </w:r>
            <w:r>
              <w:rPr>
                <w:noProof/>
                <w:webHidden/>
              </w:rPr>
              <w:fldChar w:fldCharType="end"/>
            </w:r>
          </w:hyperlink>
        </w:p>
        <w:p w14:paraId="60D9C856" w14:textId="4E31081E" w:rsidR="00752292" w:rsidRDefault="00752292">
          <w:pPr>
            <w:pStyle w:val="TOC2"/>
            <w:rPr>
              <w:rFonts w:eastAsiaTheme="minorEastAsia"/>
              <w:noProof/>
              <w:kern w:val="2"/>
              <w:sz w:val="24"/>
              <w:szCs w:val="24"/>
              <w:lang w:val="fr-FR" w:eastAsia="fr-FR"/>
              <w14:ligatures w14:val="standardContextual"/>
            </w:rPr>
          </w:pPr>
          <w:hyperlink w:anchor="_Toc224515327" w:history="1">
            <w:r w:rsidRPr="006B5D15">
              <w:rPr>
                <w:rStyle w:val="Hyperlink"/>
                <w:noProof/>
                <w:lang w:val="fr-FR"/>
              </w:rPr>
              <w:t>Contenu clé du module 4</w:t>
            </w:r>
            <w:r>
              <w:rPr>
                <w:noProof/>
                <w:webHidden/>
              </w:rPr>
              <w:tab/>
            </w:r>
            <w:r>
              <w:rPr>
                <w:noProof/>
                <w:webHidden/>
              </w:rPr>
              <w:fldChar w:fldCharType="begin"/>
            </w:r>
            <w:r>
              <w:rPr>
                <w:noProof/>
                <w:webHidden/>
              </w:rPr>
              <w:instrText xml:space="preserve"> PAGEREF _Toc224515327 \h </w:instrText>
            </w:r>
            <w:r>
              <w:rPr>
                <w:noProof/>
                <w:webHidden/>
              </w:rPr>
            </w:r>
            <w:r>
              <w:rPr>
                <w:noProof/>
                <w:webHidden/>
              </w:rPr>
              <w:fldChar w:fldCharType="separate"/>
            </w:r>
            <w:r>
              <w:rPr>
                <w:noProof/>
                <w:webHidden/>
              </w:rPr>
              <w:t>34</w:t>
            </w:r>
            <w:r>
              <w:rPr>
                <w:noProof/>
                <w:webHidden/>
              </w:rPr>
              <w:fldChar w:fldCharType="end"/>
            </w:r>
          </w:hyperlink>
        </w:p>
        <w:p w14:paraId="1DE76815" w14:textId="15ECE1CE" w:rsidR="00752292" w:rsidRDefault="00752292">
          <w:pPr>
            <w:pStyle w:val="TOC2"/>
            <w:rPr>
              <w:rFonts w:eastAsiaTheme="minorEastAsia"/>
              <w:noProof/>
              <w:kern w:val="2"/>
              <w:sz w:val="24"/>
              <w:szCs w:val="24"/>
              <w:lang w:val="fr-FR" w:eastAsia="fr-FR"/>
              <w14:ligatures w14:val="standardContextual"/>
            </w:rPr>
          </w:pPr>
          <w:hyperlink w:anchor="_Toc224515328" w:history="1">
            <w:r w:rsidRPr="006B5D15">
              <w:rPr>
                <w:rStyle w:val="Hyperlink"/>
                <w:noProof/>
                <w:lang w:val="fr-FR"/>
              </w:rPr>
              <w:t>Résultats d'apprentissage du module 4</w:t>
            </w:r>
            <w:r>
              <w:rPr>
                <w:noProof/>
                <w:webHidden/>
              </w:rPr>
              <w:tab/>
            </w:r>
            <w:r>
              <w:rPr>
                <w:noProof/>
                <w:webHidden/>
              </w:rPr>
              <w:fldChar w:fldCharType="begin"/>
            </w:r>
            <w:r>
              <w:rPr>
                <w:noProof/>
                <w:webHidden/>
              </w:rPr>
              <w:instrText xml:space="preserve"> PAGEREF _Toc224515328 \h </w:instrText>
            </w:r>
            <w:r>
              <w:rPr>
                <w:noProof/>
                <w:webHidden/>
              </w:rPr>
            </w:r>
            <w:r>
              <w:rPr>
                <w:noProof/>
                <w:webHidden/>
              </w:rPr>
              <w:fldChar w:fldCharType="separate"/>
            </w:r>
            <w:r>
              <w:rPr>
                <w:noProof/>
                <w:webHidden/>
              </w:rPr>
              <w:t>34</w:t>
            </w:r>
            <w:r>
              <w:rPr>
                <w:noProof/>
                <w:webHidden/>
              </w:rPr>
              <w:fldChar w:fldCharType="end"/>
            </w:r>
          </w:hyperlink>
        </w:p>
        <w:p w14:paraId="5190A321" w14:textId="6B75CD6E" w:rsidR="00752292" w:rsidRDefault="00752292">
          <w:pPr>
            <w:pStyle w:val="TOC2"/>
            <w:rPr>
              <w:rFonts w:eastAsiaTheme="minorEastAsia"/>
              <w:noProof/>
              <w:kern w:val="2"/>
              <w:sz w:val="24"/>
              <w:szCs w:val="24"/>
              <w:lang w:val="fr-FR" w:eastAsia="fr-FR"/>
              <w14:ligatures w14:val="standardContextual"/>
            </w:rPr>
          </w:pPr>
          <w:hyperlink w:anchor="_Toc224515329" w:history="1">
            <w:r w:rsidRPr="006B5D15">
              <w:rPr>
                <w:rStyle w:val="Hyperlink"/>
                <w:noProof/>
                <w:lang w:val="fr-FR"/>
              </w:rPr>
              <w:t>Aperçu du module 4</w:t>
            </w:r>
            <w:r>
              <w:rPr>
                <w:noProof/>
                <w:webHidden/>
              </w:rPr>
              <w:tab/>
            </w:r>
            <w:r>
              <w:rPr>
                <w:noProof/>
                <w:webHidden/>
              </w:rPr>
              <w:fldChar w:fldCharType="begin"/>
            </w:r>
            <w:r>
              <w:rPr>
                <w:noProof/>
                <w:webHidden/>
              </w:rPr>
              <w:instrText xml:space="preserve"> PAGEREF _Toc224515329 \h </w:instrText>
            </w:r>
            <w:r>
              <w:rPr>
                <w:noProof/>
                <w:webHidden/>
              </w:rPr>
            </w:r>
            <w:r>
              <w:rPr>
                <w:noProof/>
                <w:webHidden/>
              </w:rPr>
              <w:fldChar w:fldCharType="separate"/>
            </w:r>
            <w:r>
              <w:rPr>
                <w:noProof/>
                <w:webHidden/>
              </w:rPr>
              <w:t>35</w:t>
            </w:r>
            <w:r>
              <w:rPr>
                <w:noProof/>
                <w:webHidden/>
              </w:rPr>
              <w:fldChar w:fldCharType="end"/>
            </w:r>
          </w:hyperlink>
        </w:p>
        <w:p w14:paraId="34CEF6FD" w14:textId="1AFD7826" w:rsidR="00752292" w:rsidRDefault="00752292">
          <w:pPr>
            <w:pStyle w:val="TOC2"/>
            <w:rPr>
              <w:rFonts w:eastAsiaTheme="minorEastAsia"/>
              <w:noProof/>
              <w:kern w:val="2"/>
              <w:sz w:val="24"/>
              <w:szCs w:val="24"/>
              <w:lang w:val="fr-FR" w:eastAsia="fr-FR"/>
              <w14:ligatures w14:val="standardContextual"/>
            </w:rPr>
          </w:pPr>
          <w:hyperlink w:anchor="_Toc224515330" w:history="1">
            <w:r w:rsidRPr="006B5D15">
              <w:rPr>
                <w:rStyle w:val="Hyperlink"/>
                <w:noProof/>
              </w:rPr>
              <w:t>Exercices Module 4</w:t>
            </w:r>
            <w:r>
              <w:rPr>
                <w:noProof/>
                <w:webHidden/>
              </w:rPr>
              <w:tab/>
            </w:r>
            <w:r>
              <w:rPr>
                <w:noProof/>
                <w:webHidden/>
              </w:rPr>
              <w:fldChar w:fldCharType="begin"/>
            </w:r>
            <w:r>
              <w:rPr>
                <w:noProof/>
                <w:webHidden/>
              </w:rPr>
              <w:instrText xml:space="preserve"> PAGEREF _Toc224515330 \h </w:instrText>
            </w:r>
            <w:r>
              <w:rPr>
                <w:noProof/>
                <w:webHidden/>
              </w:rPr>
            </w:r>
            <w:r>
              <w:rPr>
                <w:noProof/>
                <w:webHidden/>
              </w:rPr>
              <w:fldChar w:fldCharType="separate"/>
            </w:r>
            <w:r>
              <w:rPr>
                <w:noProof/>
                <w:webHidden/>
              </w:rPr>
              <w:t>38</w:t>
            </w:r>
            <w:r>
              <w:rPr>
                <w:noProof/>
                <w:webHidden/>
              </w:rPr>
              <w:fldChar w:fldCharType="end"/>
            </w:r>
          </w:hyperlink>
        </w:p>
        <w:p w14:paraId="02E62520" w14:textId="09BAFE2A" w:rsidR="00752292" w:rsidRDefault="00752292">
          <w:pPr>
            <w:pStyle w:val="TOC2"/>
            <w:rPr>
              <w:rFonts w:eastAsiaTheme="minorEastAsia"/>
              <w:noProof/>
              <w:kern w:val="2"/>
              <w:sz w:val="24"/>
              <w:szCs w:val="24"/>
              <w:lang w:val="fr-FR" w:eastAsia="fr-FR"/>
              <w14:ligatures w14:val="standardContextual"/>
            </w:rPr>
          </w:pPr>
          <w:hyperlink w:anchor="_Toc224515331" w:history="1">
            <w:r w:rsidRPr="006B5D15">
              <w:rPr>
                <w:rStyle w:val="Hyperlink"/>
                <w:noProof/>
                <w:lang w:val="fr-FR"/>
              </w:rPr>
              <w:t>Matériel nécessaire pour le module 4</w:t>
            </w:r>
            <w:r>
              <w:rPr>
                <w:noProof/>
                <w:webHidden/>
              </w:rPr>
              <w:tab/>
            </w:r>
            <w:r>
              <w:rPr>
                <w:noProof/>
                <w:webHidden/>
              </w:rPr>
              <w:fldChar w:fldCharType="begin"/>
            </w:r>
            <w:r>
              <w:rPr>
                <w:noProof/>
                <w:webHidden/>
              </w:rPr>
              <w:instrText xml:space="preserve"> PAGEREF _Toc224515331 \h </w:instrText>
            </w:r>
            <w:r>
              <w:rPr>
                <w:noProof/>
                <w:webHidden/>
              </w:rPr>
            </w:r>
            <w:r>
              <w:rPr>
                <w:noProof/>
                <w:webHidden/>
              </w:rPr>
              <w:fldChar w:fldCharType="separate"/>
            </w:r>
            <w:r>
              <w:rPr>
                <w:noProof/>
                <w:webHidden/>
              </w:rPr>
              <w:t>39</w:t>
            </w:r>
            <w:r>
              <w:rPr>
                <w:noProof/>
                <w:webHidden/>
              </w:rPr>
              <w:fldChar w:fldCharType="end"/>
            </w:r>
          </w:hyperlink>
        </w:p>
        <w:p w14:paraId="522AEE9A" w14:textId="755A1AA1" w:rsidR="00752292" w:rsidRDefault="00752292">
          <w:pPr>
            <w:pStyle w:val="TOC2"/>
            <w:rPr>
              <w:rFonts w:eastAsiaTheme="minorEastAsia"/>
              <w:noProof/>
              <w:kern w:val="2"/>
              <w:sz w:val="24"/>
              <w:szCs w:val="24"/>
              <w:lang w:val="fr-FR" w:eastAsia="fr-FR"/>
              <w14:ligatures w14:val="standardContextual"/>
            </w:rPr>
          </w:pPr>
          <w:hyperlink w:anchor="_Toc224515332" w:history="1">
            <w:r w:rsidRPr="006B5D15">
              <w:rPr>
                <w:rStyle w:val="Hyperlink"/>
                <w:noProof/>
              </w:rPr>
              <w:t>Votre journal d'apprentissage</w:t>
            </w:r>
            <w:r>
              <w:rPr>
                <w:noProof/>
                <w:webHidden/>
              </w:rPr>
              <w:tab/>
            </w:r>
            <w:r>
              <w:rPr>
                <w:noProof/>
                <w:webHidden/>
              </w:rPr>
              <w:fldChar w:fldCharType="begin"/>
            </w:r>
            <w:r>
              <w:rPr>
                <w:noProof/>
                <w:webHidden/>
              </w:rPr>
              <w:instrText xml:space="preserve"> PAGEREF _Toc224515332 \h </w:instrText>
            </w:r>
            <w:r>
              <w:rPr>
                <w:noProof/>
                <w:webHidden/>
              </w:rPr>
            </w:r>
            <w:r>
              <w:rPr>
                <w:noProof/>
                <w:webHidden/>
              </w:rPr>
              <w:fldChar w:fldCharType="separate"/>
            </w:r>
            <w:r>
              <w:rPr>
                <w:noProof/>
                <w:webHidden/>
              </w:rPr>
              <w:t>40</w:t>
            </w:r>
            <w:r>
              <w:rPr>
                <w:noProof/>
                <w:webHidden/>
              </w:rPr>
              <w:fldChar w:fldCharType="end"/>
            </w:r>
          </w:hyperlink>
        </w:p>
        <w:p w14:paraId="541069B5" w14:textId="0A6575D7" w:rsidR="00752292" w:rsidRDefault="00752292">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15333" w:history="1">
            <w:r w:rsidRPr="006B5D15">
              <w:rPr>
                <w:rStyle w:val="Hyperlink"/>
                <w:noProof/>
                <w:lang w:val="fr-FR"/>
              </w:rPr>
              <w:t>Module 5 : Boîte à outils pour la planification des infrastructures d'approvisionnement en eau et d'assainissement</w:t>
            </w:r>
            <w:r>
              <w:rPr>
                <w:noProof/>
                <w:webHidden/>
              </w:rPr>
              <w:tab/>
            </w:r>
            <w:r>
              <w:rPr>
                <w:noProof/>
                <w:webHidden/>
              </w:rPr>
              <w:fldChar w:fldCharType="begin"/>
            </w:r>
            <w:r>
              <w:rPr>
                <w:noProof/>
                <w:webHidden/>
              </w:rPr>
              <w:instrText xml:space="preserve"> PAGEREF _Toc224515333 \h </w:instrText>
            </w:r>
            <w:r>
              <w:rPr>
                <w:noProof/>
                <w:webHidden/>
              </w:rPr>
            </w:r>
            <w:r>
              <w:rPr>
                <w:noProof/>
                <w:webHidden/>
              </w:rPr>
              <w:fldChar w:fldCharType="separate"/>
            </w:r>
            <w:r>
              <w:rPr>
                <w:noProof/>
                <w:webHidden/>
              </w:rPr>
              <w:t>41</w:t>
            </w:r>
            <w:r>
              <w:rPr>
                <w:noProof/>
                <w:webHidden/>
              </w:rPr>
              <w:fldChar w:fldCharType="end"/>
            </w:r>
          </w:hyperlink>
        </w:p>
        <w:p w14:paraId="14B4147B" w14:textId="0237F81B" w:rsidR="00752292" w:rsidRDefault="00752292">
          <w:pPr>
            <w:pStyle w:val="TOC2"/>
            <w:rPr>
              <w:rFonts w:eastAsiaTheme="minorEastAsia"/>
              <w:noProof/>
              <w:kern w:val="2"/>
              <w:sz w:val="24"/>
              <w:szCs w:val="24"/>
              <w:lang w:val="fr-FR" w:eastAsia="fr-FR"/>
              <w14:ligatures w14:val="standardContextual"/>
            </w:rPr>
          </w:pPr>
          <w:hyperlink w:anchor="_Toc224515334" w:history="1">
            <w:r w:rsidRPr="006B5D15">
              <w:rPr>
                <w:rStyle w:val="Hyperlink"/>
                <w:noProof/>
                <w:lang w:val="fr-FR"/>
              </w:rPr>
              <w:t>Durée</w:t>
            </w:r>
            <w:r>
              <w:rPr>
                <w:noProof/>
                <w:webHidden/>
              </w:rPr>
              <w:tab/>
            </w:r>
            <w:r>
              <w:rPr>
                <w:noProof/>
                <w:webHidden/>
              </w:rPr>
              <w:fldChar w:fldCharType="begin"/>
            </w:r>
            <w:r>
              <w:rPr>
                <w:noProof/>
                <w:webHidden/>
              </w:rPr>
              <w:instrText xml:space="preserve"> PAGEREF _Toc224515334 \h </w:instrText>
            </w:r>
            <w:r>
              <w:rPr>
                <w:noProof/>
                <w:webHidden/>
              </w:rPr>
            </w:r>
            <w:r>
              <w:rPr>
                <w:noProof/>
                <w:webHidden/>
              </w:rPr>
              <w:fldChar w:fldCharType="separate"/>
            </w:r>
            <w:r>
              <w:rPr>
                <w:noProof/>
                <w:webHidden/>
              </w:rPr>
              <w:t>41</w:t>
            </w:r>
            <w:r>
              <w:rPr>
                <w:noProof/>
                <w:webHidden/>
              </w:rPr>
              <w:fldChar w:fldCharType="end"/>
            </w:r>
          </w:hyperlink>
        </w:p>
        <w:p w14:paraId="5B827059" w14:textId="042F2198" w:rsidR="00752292" w:rsidRDefault="00752292">
          <w:pPr>
            <w:pStyle w:val="TOC2"/>
            <w:rPr>
              <w:rFonts w:eastAsiaTheme="minorEastAsia"/>
              <w:noProof/>
              <w:kern w:val="2"/>
              <w:sz w:val="24"/>
              <w:szCs w:val="24"/>
              <w:lang w:val="fr-FR" w:eastAsia="fr-FR"/>
              <w14:ligatures w14:val="standardContextual"/>
            </w:rPr>
          </w:pPr>
          <w:hyperlink w:anchor="_Toc224515335" w:history="1">
            <w:r w:rsidRPr="006B5D15">
              <w:rPr>
                <w:rStyle w:val="Hyperlink"/>
                <w:noProof/>
                <w:lang w:val="fr-FR"/>
              </w:rPr>
              <w:t>Résultats d'apprentissage du Module 5</w:t>
            </w:r>
            <w:r>
              <w:rPr>
                <w:noProof/>
                <w:webHidden/>
              </w:rPr>
              <w:tab/>
            </w:r>
            <w:r>
              <w:rPr>
                <w:noProof/>
                <w:webHidden/>
              </w:rPr>
              <w:fldChar w:fldCharType="begin"/>
            </w:r>
            <w:r>
              <w:rPr>
                <w:noProof/>
                <w:webHidden/>
              </w:rPr>
              <w:instrText xml:space="preserve"> PAGEREF _Toc224515335 \h </w:instrText>
            </w:r>
            <w:r>
              <w:rPr>
                <w:noProof/>
                <w:webHidden/>
              </w:rPr>
            </w:r>
            <w:r>
              <w:rPr>
                <w:noProof/>
                <w:webHidden/>
              </w:rPr>
              <w:fldChar w:fldCharType="separate"/>
            </w:r>
            <w:r>
              <w:rPr>
                <w:noProof/>
                <w:webHidden/>
              </w:rPr>
              <w:t>41</w:t>
            </w:r>
            <w:r>
              <w:rPr>
                <w:noProof/>
                <w:webHidden/>
              </w:rPr>
              <w:fldChar w:fldCharType="end"/>
            </w:r>
          </w:hyperlink>
        </w:p>
        <w:p w14:paraId="361CF2FB" w14:textId="6FE6496D" w:rsidR="00752292" w:rsidRDefault="00752292">
          <w:pPr>
            <w:pStyle w:val="TOC2"/>
            <w:rPr>
              <w:rFonts w:eastAsiaTheme="minorEastAsia"/>
              <w:noProof/>
              <w:kern w:val="2"/>
              <w:sz w:val="24"/>
              <w:szCs w:val="24"/>
              <w:lang w:val="fr-FR" w:eastAsia="fr-FR"/>
              <w14:ligatures w14:val="standardContextual"/>
            </w:rPr>
          </w:pPr>
          <w:hyperlink w:anchor="_Toc224515336" w:history="1">
            <w:r w:rsidRPr="006B5D15">
              <w:rPr>
                <w:rStyle w:val="Hyperlink"/>
                <w:noProof/>
                <w:lang w:val="fr-FR"/>
              </w:rPr>
              <w:t>Contenu clé du Module 5</w:t>
            </w:r>
            <w:r>
              <w:rPr>
                <w:noProof/>
                <w:webHidden/>
              </w:rPr>
              <w:tab/>
            </w:r>
            <w:r>
              <w:rPr>
                <w:noProof/>
                <w:webHidden/>
              </w:rPr>
              <w:fldChar w:fldCharType="begin"/>
            </w:r>
            <w:r>
              <w:rPr>
                <w:noProof/>
                <w:webHidden/>
              </w:rPr>
              <w:instrText xml:space="preserve"> PAGEREF _Toc224515336 \h </w:instrText>
            </w:r>
            <w:r>
              <w:rPr>
                <w:noProof/>
                <w:webHidden/>
              </w:rPr>
            </w:r>
            <w:r>
              <w:rPr>
                <w:noProof/>
                <w:webHidden/>
              </w:rPr>
              <w:fldChar w:fldCharType="separate"/>
            </w:r>
            <w:r>
              <w:rPr>
                <w:noProof/>
                <w:webHidden/>
              </w:rPr>
              <w:t>41</w:t>
            </w:r>
            <w:r>
              <w:rPr>
                <w:noProof/>
                <w:webHidden/>
              </w:rPr>
              <w:fldChar w:fldCharType="end"/>
            </w:r>
          </w:hyperlink>
        </w:p>
        <w:p w14:paraId="0FA24933" w14:textId="24DB2B05" w:rsidR="00752292" w:rsidRDefault="00752292">
          <w:pPr>
            <w:pStyle w:val="TOC2"/>
            <w:rPr>
              <w:rFonts w:eastAsiaTheme="minorEastAsia"/>
              <w:noProof/>
              <w:kern w:val="2"/>
              <w:sz w:val="24"/>
              <w:szCs w:val="24"/>
              <w:lang w:val="fr-FR" w:eastAsia="fr-FR"/>
              <w14:ligatures w14:val="standardContextual"/>
            </w:rPr>
          </w:pPr>
          <w:hyperlink w:anchor="_Toc224515337" w:history="1">
            <w:r w:rsidRPr="006B5D15">
              <w:rPr>
                <w:rStyle w:val="Hyperlink"/>
                <w:noProof/>
                <w:lang w:val="fr-FR"/>
              </w:rPr>
              <w:t>Aperçu du module 5</w:t>
            </w:r>
            <w:r>
              <w:rPr>
                <w:noProof/>
                <w:webHidden/>
              </w:rPr>
              <w:tab/>
            </w:r>
            <w:r>
              <w:rPr>
                <w:noProof/>
                <w:webHidden/>
              </w:rPr>
              <w:fldChar w:fldCharType="begin"/>
            </w:r>
            <w:r>
              <w:rPr>
                <w:noProof/>
                <w:webHidden/>
              </w:rPr>
              <w:instrText xml:space="preserve"> PAGEREF _Toc224515337 \h </w:instrText>
            </w:r>
            <w:r>
              <w:rPr>
                <w:noProof/>
                <w:webHidden/>
              </w:rPr>
            </w:r>
            <w:r>
              <w:rPr>
                <w:noProof/>
                <w:webHidden/>
              </w:rPr>
              <w:fldChar w:fldCharType="separate"/>
            </w:r>
            <w:r>
              <w:rPr>
                <w:noProof/>
                <w:webHidden/>
              </w:rPr>
              <w:t>42</w:t>
            </w:r>
            <w:r>
              <w:rPr>
                <w:noProof/>
                <w:webHidden/>
              </w:rPr>
              <w:fldChar w:fldCharType="end"/>
            </w:r>
          </w:hyperlink>
        </w:p>
        <w:p w14:paraId="5FDEDDFA" w14:textId="43DA8228" w:rsidR="00752292" w:rsidRDefault="00752292">
          <w:pPr>
            <w:pStyle w:val="TOC2"/>
            <w:rPr>
              <w:rFonts w:eastAsiaTheme="minorEastAsia"/>
              <w:noProof/>
              <w:kern w:val="2"/>
              <w:sz w:val="24"/>
              <w:szCs w:val="24"/>
              <w:lang w:val="fr-FR" w:eastAsia="fr-FR"/>
              <w14:ligatures w14:val="standardContextual"/>
            </w:rPr>
          </w:pPr>
          <w:hyperlink w:anchor="_Toc224515338" w:history="1">
            <w:r w:rsidRPr="006B5D15">
              <w:rPr>
                <w:rStyle w:val="Hyperlink"/>
                <w:noProof/>
              </w:rPr>
              <w:t>Exercices du module 5</w:t>
            </w:r>
            <w:r>
              <w:rPr>
                <w:noProof/>
                <w:webHidden/>
              </w:rPr>
              <w:tab/>
            </w:r>
            <w:r>
              <w:rPr>
                <w:noProof/>
                <w:webHidden/>
              </w:rPr>
              <w:fldChar w:fldCharType="begin"/>
            </w:r>
            <w:r>
              <w:rPr>
                <w:noProof/>
                <w:webHidden/>
              </w:rPr>
              <w:instrText xml:space="preserve"> PAGEREF _Toc224515338 \h </w:instrText>
            </w:r>
            <w:r>
              <w:rPr>
                <w:noProof/>
                <w:webHidden/>
              </w:rPr>
            </w:r>
            <w:r>
              <w:rPr>
                <w:noProof/>
                <w:webHidden/>
              </w:rPr>
              <w:fldChar w:fldCharType="separate"/>
            </w:r>
            <w:r>
              <w:rPr>
                <w:noProof/>
                <w:webHidden/>
              </w:rPr>
              <w:t>44</w:t>
            </w:r>
            <w:r>
              <w:rPr>
                <w:noProof/>
                <w:webHidden/>
              </w:rPr>
              <w:fldChar w:fldCharType="end"/>
            </w:r>
          </w:hyperlink>
        </w:p>
        <w:p w14:paraId="03F69F5C" w14:textId="540652C0" w:rsidR="00752292" w:rsidRDefault="00752292">
          <w:pPr>
            <w:pStyle w:val="TOC2"/>
            <w:rPr>
              <w:rFonts w:eastAsiaTheme="minorEastAsia"/>
              <w:noProof/>
              <w:kern w:val="2"/>
              <w:sz w:val="24"/>
              <w:szCs w:val="24"/>
              <w:lang w:val="fr-FR" w:eastAsia="fr-FR"/>
              <w14:ligatures w14:val="standardContextual"/>
            </w:rPr>
          </w:pPr>
          <w:hyperlink w:anchor="_Toc224515339" w:history="1">
            <w:r w:rsidRPr="006B5D15">
              <w:rPr>
                <w:rStyle w:val="Hyperlink"/>
                <w:noProof/>
                <w:lang w:val="fr-FR"/>
              </w:rPr>
              <w:t>Matériel nécessaire pour le module 5</w:t>
            </w:r>
            <w:r>
              <w:rPr>
                <w:noProof/>
                <w:webHidden/>
              </w:rPr>
              <w:tab/>
            </w:r>
            <w:r>
              <w:rPr>
                <w:noProof/>
                <w:webHidden/>
              </w:rPr>
              <w:fldChar w:fldCharType="begin"/>
            </w:r>
            <w:r>
              <w:rPr>
                <w:noProof/>
                <w:webHidden/>
              </w:rPr>
              <w:instrText xml:space="preserve"> PAGEREF _Toc224515339 \h </w:instrText>
            </w:r>
            <w:r>
              <w:rPr>
                <w:noProof/>
                <w:webHidden/>
              </w:rPr>
            </w:r>
            <w:r>
              <w:rPr>
                <w:noProof/>
                <w:webHidden/>
              </w:rPr>
              <w:fldChar w:fldCharType="separate"/>
            </w:r>
            <w:r>
              <w:rPr>
                <w:noProof/>
                <w:webHidden/>
              </w:rPr>
              <w:t>44</w:t>
            </w:r>
            <w:r>
              <w:rPr>
                <w:noProof/>
                <w:webHidden/>
              </w:rPr>
              <w:fldChar w:fldCharType="end"/>
            </w:r>
          </w:hyperlink>
        </w:p>
        <w:p w14:paraId="274C303D" w14:textId="7B19F7F8" w:rsidR="00752292" w:rsidRDefault="00752292">
          <w:pPr>
            <w:pStyle w:val="TOC2"/>
            <w:rPr>
              <w:rFonts w:eastAsiaTheme="minorEastAsia"/>
              <w:noProof/>
              <w:kern w:val="2"/>
              <w:sz w:val="24"/>
              <w:szCs w:val="24"/>
              <w:lang w:val="fr-FR" w:eastAsia="fr-FR"/>
              <w14:ligatures w14:val="standardContextual"/>
            </w:rPr>
          </w:pPr>
          <w:hyperlink w:anchor="_Toc224515340" w:history="1">
            <w:r w:rsidRPr="006B5D15">
              <w:rPr>
                <w:rStyle w:val="Hyperlink"/>
                <w:noProof/>
              </w:rPr>
              <w:t>Votre journal d'apprentissage</w:t>
            </w:r>
            <w:r>
              <w:rPr>
                <w:noProof/>
                <w:webHidden/>
              </w:rPr>
              <w:tab/>
            </w:r>
            <w:r>
              <w:rPr>
                <w:noProof/>
                <w:webHidden/>
              </w:rPr>
              <w:fldChar w:fldCharType="begin"/>
            </w:r>
            <w:r>
              <w:rPr>
                <w:noProof/>
                <w:webHidden/>
              </w:rPr>
              <w:instrText xml:space="preserve"> PAGEREF _Toc224515340 \h </w:instrText>
            </w:r>
            <w:r>
              <w:rPr>
                <w:noProof/>
                <w:webHidden/>
              </w:rPr>
            </w:r>
            <w:r>
              <w:rPr>
                <w:noProof/>
                <w:webHidden/>
              </w:rPr>
              <w:fldChar w:fldCharType="separate"/>
            </w:r>
            <w:r>
              <w:rPr>
                <w:noProof/>
                <w:webHidden/>
              </w:rPr>
              <w:t>44</w:t>
            </w:r>
            <w:r>
              <w:rPr>
                <w:noProof/>
                <w:webHidden/>
              </w:rPr>
              <w:fldChar w:fldCharType="end"/>
            </w:r>
          </w:hyperlink>
        </w:p>
        <w:p w14:paraId="30E36742" w14:textId="0903B51A" w:rsidR="00752292" w:rsidRDefault="00752292">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15341" w:history="1">
            <w:r w:rsidRPr="006B5D15">
              <w:rPr>
                <w:rStyle w:val="Hyperlink"/>
                <w:noProof/>
                <w:lang w:val="fr-FR"/>
              </w:rPr>
              <w:t>Jour 5 : Bonnes pratiques, réflexion et évaluation</w:t>
            </w:r>
            <w:r>
              <w:rPr>
                <w:noProof/>
                <w:webHidden/>
              </w:rPr>
              <w:tab/>
            </w:r>
            <w:r>
              <w:rPr>
                <w:noProof/>
                <w:webHidden/>
              </w:rPr>
              <w:fldChar w:fldCharType="begin"/>
            </w:r>
            <w:r>
              <w:rPr>
                <w:noProof/>
                <w:webHidden/>
              </w:rPr>
              <w:instrText xml:space="preserve"> PAGEREF _Toc224515341 \h </w:instrText>
            </w:r>
            <w:r>
              <w:rPr>
                <w:noProof/>
                <w:webHidden/>
              </w:rPr>
            </w:r>
            <w:r>
              <w:rPr>
                <w:noProof/>
                <w:webHidden/>
              </w:rPr>
              <w:fldChar w:fldCharType="separate"/>
            </w:r>
            <w:r>
              <w:rPr>
                <w:noProof/>
                <w:webHidden/>
              </w:rPr>
              <w:t>46</w:t>
            </w:r>
            <w:r>
              <w:rPr>
                <w:noProof/>
                <w:webHidden/>
              </w:rPr>
              <w:fldChar w:fldCharType="end"/>
            </w:r>
          </w:hyperlink>
        </w:p>
        <w:p w14:paraId="1EFD1350" w14:textId="44B5C8DC" w:rsidR="00752292" w:rsidRDefault="00752292">
          <w:pPr>
            <w:pStyle w:val="TOC2"/>
            <w:rPr>
              <w:rFonts w:eastAsiaTheme="minorEastAsia"/>
              <w:noProof/>
              <w:kern w:val="2"/>
              <w:sz w:val="24"/>
              <w:szCs w:val="24"/>
              <w:lang w:val="fr-FR" w:eastAsia="fr-FR"/>
              <w14:ligatures w14:val="standardContextual"/>
            </w:rPr>
          </w:pPr>
          <w:hyperlink w:anchor="_Toc224515342" w:history="1">
            <w:r w:rsidRPr="006B5D15">
              <w:rPr>
                <w:rStyle w:val="Hyperlink"/>
                <w:noProof/>
                <w:lang w:val="fr-FR"/>
              </w:rPr>
              <w:t>Durée</w:t>
            </w:r>
            <w:r>
              <w:rPr>
                <w:noProof/>
                <w:webHidden/>
              </w:rPr>
              <w:tab/>
            </w:r>
            <w:r>
              <w:rPr>
                <w:noProof/>
                <w:webHidden/>
              </w:rPr>
              <w:fldChar w:fldCharType="begin"/>
            </w:r>
            <w:r>
              <w:rPr>
                <w:noProof/>
                <w:webHidden/>
              </w:rPr>
              <w:instrText xml:space="preserve"> PAGEREF _Toc224515342 \h </w:instrText>
            </w:r>
            <w:r>
              <w:rPr>
                <w:noProof/>
                <w:webHidden/>
              </w:rPr>
            </w:r>
            <w:r>
              <w:rPr>
                <w:noProof/>
                <w:webHidden/>
              </w:rPr>
              <w:fldChar w:fldCharType="separate"/>
            </w:r>
            <w:r>
              <w:rPr>
                <w:noProof/>
                <w:webHidden/>
              </w:rPr>
              <w:t>46</w:t>
            </w:r>
            <w:r>
              <w:rPr>
                <w:noProof/>
                <w:webHidden/>
              </w:rPr>
              <w:fldChar w:fldCharType="end"/>
            </w:r>
          </w:hyperlink>
        </w:p>
        <w:p w14:paraId="6DDAB0B6" w14:textId="27D7F845" w:rsidR="00752292" w:rsidRDefault="00752292">
          <w:pPr>
            <w:pStyle w:val="TOC2"/>
            <w:rPr>
              <w:rFonts w:eastAsiaTheme="minorEastAsia"/>
              <w:noProof/>
              <w:kern w:val="2"/>
              <w:sz w:val="24"/>
              <w:szCs w:val="24"/>
              <w:lang w:val="fr-FR" w:eastAsia="fr-FR"/>
              <w14:ligatures w14:val="standardContextual"/>
            </w:rPr>
          </w:pPr>
          <w:hyperlink w:anchor="_Toc224515343" w:history="1">
            <w:r w:rsidRPr="006B5D15">
              <w:rPr>
                <w:rStyle w:val="Hyperlink"/>
                <w:noProof/>
                <w:lang w:val="fr-FR"/>
              </w:rPr>
              <w:t>Contenu clé du jour 5</w:t>
            </w:r>
            <w:r>
              <w:rPr>
                <w:noProof/>
                <w:webHidden/>
              </w:rPr>
              <w:tab/>
            </w:r>
            <w:r>
              <w:rPr>
                <w:noProof/>
                <w:webHidden/>
              </w:rPr>
              <w:fldChar w:fldCharType="begin"/>
            </w:r>
            <w:r>
              <w:rPr>
                <w:noProof/>
                <w:webHidden/>
              </w:rPr>
              <w:instrText xml:space="preserve"> PAGEREF _Toc224515343 \h </w:instrText>
            </w:r>
            <w:r>
              <w:rPr>
                <w:noProof/>
                <w:webHidden/>
              </w:rPr>
            </w:r>
            <w:r>
              <w:rPr>
                <w:noProof/>
                <w:webHidden/>
              </w:rPr>
              <w:fldChar w:fldCharType="separate"/>
            </w:r>
            <w:r>
              <w:rPr>
                <w:noProof/>
                <w:webHidden/>
              </w:rPr>
              <w:t>46</w:t>
            </w:r>
            <w:r>
              <w:rPr>
                <w:noProof/>
                <w:webHidden/>
              </w:rPr>
              <w:fldChar w:fldCharType="end"/>
            </w:r>
          </w:hyperlink>
        </w:p>
        <w:p w14:paraId="79BA2F59" w14:textId="263D7FC4" w:rsidR="00752292" w:rsidRDefault="00752292">
          <w:pPr>
            <w:pStyle w:val="TOC2"/>
            <w:rPr>
              <w:rFonts w:eastAsiaTheme="minorEastAsia"/>
              <w:noProof/>
              <w:kern w:val="2"/>
              <w:sz w:val="24"/>
              <w:szCs w:val="24"/>
              <w:lang w:val="fr-FR" w:eastAsia="fr-FR"/>
              <w14:ligatures w14:val="standardContextual"/>
            </w:rPr>
          </w:pPr>
          <w:hyperlink w:anchor="_Toc224515344" w:history="1">
            <w:r w:rsidRPr="006B5D15">
              <w:rPr>
                <w:rStyle w:val="Hyperlink"/>
                <w:noProof/>
                <w:lang w:val="fr-FR"/>
              </w:rPr>
              <w:t>Résultats d'apprentissage du jour 5</w:t>
            </w:r>
            <w:r>
              <w:rPr>
                <w:noProof/>
                <w:webHidden/>
              </w:rPr>
              <w:tab/>
            </w:r>
            <w:r>
              <w:rPr>
                <w:noProof/>
                <w:webHidden/>
              </w:rPr>
              <w:fldChar w:fldCharType="begin"/>
            </w:r>
            <w:r>
              <w:rPr>
                <w:noProof/>
                <w:webHidden/>
              </w:rPr>
              <w:instrText xml:space="preserve"> PAGEREF _Toc224515344 \h </w:instrText>
            </w:r>
            <w:r>
              <w:rPr>
                <w:noProof/>
                <w:webHidden/>
              </w:rPr>
            </w:r>
            <w:r>
              <w:rPr>
                <w:noProof/>
                <w:webHidden/>
              </w:rPr>
              <w:fldChar w:fldCharType="separate"/>
            </w:r>
            <w:r>
              <w:rPr>
                <w:noProof/>
                <w:webHidden/>
              </w:rPr>
              <w:t>48</w:t>
            </w:r>
            <w:r>
              <w:rPr>
                <w:noProof/>
                <w:webHidden/>
              </w:rPr>
              <w:fldChar w:fldCharType="end"/>
            </w:r>
          </w:hyperlink>
        </w:p>
        <w:p w14:paraId="76B765A3" w14:textId="68FB854A" w:rsidR="00752292" w:rsidRDefault="00752292">
          <w:pPr>
            <w:pStyle w:val="TOC2"/>
            <w:rPr>
              <w:rFonts w:eastAsiaTheme="minorEastAsia"/>
              <w:noProof/>
              <w:kern w:val="2"/>
              <w:sz w:val="24"/>
              <w:szCs w:val="24"/>
              <w:lang w:val="fr-FR" w:eastAsia="fr-FR"/>
              <w14:ligatures w14:val="standardContextual"/>
            </w:rPr>
          </w:pPr>
          <w:hyperlink w:anchor="_Toc224515345" w:history="1">
            <w:r w:rsidRPr="006B5D15">
              <w:rPr>
                <w:rStyle w:val="Hyperlink"/>
                <w:noProof/>
                <w:lang w:val="fr-FR"/>
              </w:rPr>
              <w:t>Aperçu du jour 5</w:t>
            </w:r>
            <w:r>
              <w:rPr>
                <w:noProof/>
                <w:webHidden/>
              </w:rPr>
              <w:tab/>
            </w:r>
            <w:r>
              <w:rPr>
                <w:noProof/>
                <w:webHidden/>
              </w:rPr>
              <w:fldChar w:fldCharType="begin"/>
            </w:r>
            <w:r>
              <w:rPr>
                <w:noProof/>
                <w:webHidden/>
              </w:rPr>
              <w:instrText xml:space="preserve"> PAGEREF _Toc224515345 \h </w:instrText>
            </w:r>
            <w:r>
              <w:rPr>
                <w:noProof/>
                <w:webHidden/>
              </w:rPr>
            </w:r>
            <w:r>
              <w:rPr>
                <w:noProof/>
                <w:webHidden/>
              </w:rPr>
              <w:fldChar w:fldCharType="separate"/>
            </w:r>
            <w:r>
              <w:rPr>
                <w:noProof/>
                <w:webHidden/>
              </w:rPr>
              <w:t>48</w:t>
            </w:r>
            <w:r>
              <w:rPr>
                <w:noProof/>
                <w:webHidden/>
              </w:rPr>
              <w:fldChar w:fldCharType="end"/>
            </w:r>
          </w:hyperlink>
        </w:p>
        <w:p w14:paraId="74C3053D" w14:textId="5F6E2B18" w:rsidR="00752292" w:rsidRDefault="00752292">
          <w:pPr>
            <w:pStyle w:val="TOC2"/>
            <w:rPr>
              <w:rFonts w:eastAsiaTheme="minorEastAsia"/>
              <w:noProof/>
              <w:kern w:val="2"/>
              <w:sz w:val="24"/>
              <w:szCs w:val="24"/>
              <w:lang w:val="fr-FR" w:eastAsia="fr-FR"/>
              <w14:ligatures w14:val="standardContextual"/>
            </w:rPr>
          </w:pPr>
          <w:hyperlink w:anchor="_Toc224515346" w:history="1">
            <w:r w:rsidRPr="006B5D15">
              <w:rPr>
                <w:rStyle w:val="Hyperlink"/>
                <w:noProof/>
              </w:rPr>
              <w:t>Exercices du jour 5</w:t>
            </w:r>
            <w:r>
              <w:rPr>
                <w:noProof/>
                <w:webHidden/>
              </w:rPr>
              <w:tab/>
            </w:r>
            <w:r>
              <w:rPr>
                <w:noProof/>
                <w:webHidden/>
              </w:rPr>
              <w:fldChar w:fldCharType="begin"/>
            </w:r>
            <w:r>
              <w:rPr>
                <w:noProof/>
                <w:webHidden/>
              </w:rPr>
              <w:instrText xml:space="preserve"> PAGEREF _Toc224515346 \h </w:instrText>
            </w:r>
            <w:r>
              <w:rPr>
                <w:noProof/>
                <w:webHidden/>
              </w:rPr>
            </w:r>
            <w:r>
              <w:rPr>
                <w:noProof/>
                <w:webHidden/>
              </w:rPr>
              <w:fldChar w:fldCharType="separate"/>
            </w:r>
            <w:r>
              <w:rPr>
                <w:noProof/>
                <w:webHidden/>
              </w:rPr>
              <w:t>49</w:t>
            </w:r>
            <w:r>
              <w:rPr>
                <w:noProof/>
                <w:webHidden/>
              </w:rPr>
              <w:fldChar w:fldCharType="end"/>
            </w:r>
          </w:hyperlink>
        </w:p>
        <w:p w14:paraId="78ACEC11" w14:textId="3C264B84" w:rsidR="00752292" w:rsidRDefault="00752292">
          <w:pPr>
            <w:pStyle w:val="TOC2"/>
            <w:rPr>
              <w:rFonts w:eastAsiaTheme="minorEastAsia"/>
              <w:noProof/>
              <w:kern w:val="2"/>
              <w:sz w:val="24"/>
              <w:szCs w:val="24"/>
              <w:lang w:val="fr-FR" w:eastAsia="fr-FR"/>
              <w14:ligatures w14:val="standardContextual"/>
            </w:rPr>
          </w:pPr>
          <w:hyperlink w:anchor="_Toc224515347" w:history="1">
            <w:r w:rsidRPr="006B5D15">
              <w:rPr>
                <w:rStyle w:val="Hyperlink"/>
                <w:noProof/>
                <w:lang w:val="fr-FR"/>
              </w:rPr>
              <w:t>Matériel nécessaire pour le jour 5</w:t>
            </w:r>
            <w:r>
              <w:rPr>
                <w:noProof/>
                <w:webHidden/>
              </w:rPr>
              <w:tab/>
            </w:r>
            <w:r>
              <w:rPr>
                <w:noProof/>
                <w:webHidden/>
              </w:rPr>
              <w:fldChar w:fldCharType="begin"/>
            </w:r>
            <w:r>
              <w:rPr>
                <w:noProof/>
                <w:webHidden/>
              </w:rPr>
              <w:instrText xml:space="preserve"> PAGEREF _Toc224515347 \h </w:instrText>
            </w:r>
            <w:r>
              <w:rPr>
                <w:noProof/>
                <w:webHidden/>
              </w:rPr>
            </w:r>
            <w:r>
              <w:rPr>
                <w:noProof/>
                <w:webHidden/>
              </w:rPr>
              <w:fldChar w:fldCharType="separate"/>
            </w:r>
            <w:r>
              <w:rPr>
                <w:noProof/>
                <w:webHidden/>
              </w:rPr>
              <w:t>52</w:t>
            </w:r>
            <w:r>
              <w:rPr>
                <w:noProof/>
                <w:webHidden/>
              </w:rPr>
              <w:fldChar w:fldCharType="end"/>
            </w:r>
          </w:hyperlink>
        </w:p>
        <w:p w14:paraId="1CE95292" w14:textId="3F6A7F4D" w:rsidR="00752292" w:rsidRDefault="00752292">
          <w:pPr>
            <w:pStyle w:val="TOC2"/>
            <w:rPr>
              <w:rFonts w:eastAsiaTheme="minorEastAsia"/>
              <w:noProof/>
              <w:kern w:val="2"/>
              <w:sz w:val="24"/>
              <w:szCs w:val="24"/>
              <w:lang w:val="fr-FR" w:eastAsia="fr-FR"/>
              <w14:ligatures w14:val="standardContextual"/>
            </w:rPr>
          </w:pPr>
          <w:hyperlink w:anchor="_Toc224515348" w:history="1">
            <w:r w:rsidRPr="006B5D15">
              <w:rPr>
                <w:rStyle w:val="Hyperlink"/>
                <w:noProof/>
              </w:rPr>
              <w:t>Votre journal d'apprentissage</w:t>
            </w:r>
            <w:r>
              <w:rPr>
                <w:noProof/>
                <w:webHidden/>
              </w:rPr>
              <w:tab/>
            </w:r>
            <w:r>
              <w:rPr>
                <w:noProof/>
                <w:webHidden/>
              </w:rPr>
              <w:fldChar w:fldCharType="begin"/>
            </w:r>
            <w:r>
              <w:rPr>
                <w:noProof/>
                <w:webHidden/>
              </w:rPr>
              <w:instrText xml:space="preserve"> PAGEREF _Toc224515348 \h </w:instrText>
            </w:r>
            <w:r>
              <w:rPr>
                <w:noProof/>
                <w:webHidden/>
              </w:rPr>
            </w:r>
            <w:r>
              <w:rPr>
                <w:noProof/>
                <w:webHidden/>
              </w:rPr>
              <w:fldChar w:fldCharType="separate"/>
            </w:r>
            <w:r>
              <w:rPr>
                <w:noProof/>
                <w:webHidden/>
              </w:rPr>
              <w:t>53</w:t>
            </w:r>
            <w:r>
              <w:rPr>
                <w:noProof/>
                <w:webHidden/>
              </w:rPr>
              <w:fldChar w:fldCharType="end"/>
            </w:r>
          </w:hyperlink>
        </w:p>
        <w:p w14:paraId="3E117166" w14:textId="3DDE2271" w:rsidR="00752292" w:rsidRDefault="00752292">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15349" w:history="1">
            <w:r w:rsidRPr="006B5D15">
              <w:rPr>
                <w:rStyle w:val="Hyperlink"/>
                <w:noProof/>
                <w:lang w:val="fr-FR"/>
              </w:rPr>
              <w:t>Annexe 1 : Évaluations et enquêtes</w:t>
            </w:r>
            <w:r>
              <w:rPr>
                <w:noProof/>
                <w:webHidden/>
              </w:rPr>
              <w:tab/>
            </w:r>
            <w:r>
              <w:rPr>
                <w:noProof/>
                <w:webHidden/>
              </w:rPr>
              <w:fldChar w:fldCharType="begin"/>
            </w:r>
            <w:r>
              <w:rPr>
                <w:noProof/>
                <w:webHidden/>
              </w:rPr>
              <w:instrText xml:space="preserve"> PAGEREF _Toc224515349 \h </w:instrText>
            </w:r>
            <w:r>
              <w:rPr>
                <w:noProof/>
                <w:webHidden/>
              </w:rPr>
            </w:r>
            <w:r>
              <w:rPr>
                <w:noProof/>
                <w:webHidden/>
              </w:rPr>
              <w:fldChar w:fldCharType="separate"/>
            </w:r>
            <w:r>
              <w:rPr>
                <w:noProof/>
                <w:webHidden/>
              </w:rPr>
              <w:t>54</w:t>
            </w:r>
            <w:r>
              <w:rPr>
                <w:noProof/>
                <w:webHidden/>
              </w:rPr>
              <w:fldChar w:fldCharType="end"/>
            </w:r>
          </w:hyperlink>
        </w:p>
        <w:p w14:paraId="3E381F09" w14:textId="4F676B31" w:rsidR="00752292" w:rsidRDefault="00752292">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15350" w:history="1">
            <w:r w:rsidRPr="006B5D15">
              <w:rPr>
                <w:rStyle w:val="Hyperlink"/>
                <w:noProof/>
                <w:lang w:val="fr-FR"/>
              </w:rPr>
              <w:t>Annexe 2 : Liste du matériel nécessaire</w:t>
            </w:r>
            <w:r>
              <w:rPr>
                <w:noProof/>
                <w:webHidden/>
              </w:rPr>
              <w:tab/>
            </w:r>
            <w:r>
              <w:rPr>
                <w:noProof/>
                <w:webHidden/>
              </w:rPr>
              <w:fldChar w:fldCharType="begin"/>
            </w:r>
            <w:r>
              <w:rPr>
                <w:noProof/>
                <w:webHidden/>
              </w:rPr>
              <w:instrText xml:space="preserve"> PAGEREF _Toc224515350 \h </w:instrText>
            </w:r>
            <w:r>
              <w:rPr>
                <w:noProof/>
                <w:webHidden/>
              </w:rPr>
            </w:r>
            <w:r>
              <w:rPr>
                <w:noProof/>
                <w:webHidden/>
              </w:rPr>
              <w:fldChar w:fldCharType="separate"/>
            </w:r>
            <w:r>
              <w:rPr>
                <w:noProof/>
                <w:webHidden/>
              </w:rPr>
              <w:t>55</w:t>
            </w:r>
            <w:r>
              <w:rPr>
                <w:noProof/>
                <w:webHidden/>
              </w:rPr>
              <w:fldChar w:fldCharType="end"/>
            </w:r>
          </w:hyperlink>
        </w:p>
        <w:p w14:paraId="206273AF" w14:textId="0A0B72F7" w:rsidR="00F05E2F" w:rsidRPr="00B85C4E" w:rsidRDefault="00BE5B95" w:rsidP="43E14059">
          <w:pPr>
            <w:pStyle w:val="TOC3"/>
            <w:tabs>
              <w:tab w:val="clear" w:pos="9016"/>
              <w:tab w:val="right" w:leader="dot" w:pos="9015"/>
            </w:tabs>
            <w:rPr>
              <w:rStyle w:val="Hyperlink"/>
              <w:noProof/>
              <w:kern w:val="2"/>
              <w:lang w:eastAsia="en-GB"/>
              <w14:ligatures w14:val="standardContextual"/>
            </w:rPr>
          </w:pPr>
          <w:r w:rsidRPr="00B85C4E">
            <w:rPr>
              <w:b/>
              <w:caps/>
              <w:color w:val="0B5FBA" w:themeColor="text2"/>
            </w:rPr>
            <w:fldChar w:fldCharType="end"/>
          </w:r>
        </w:p>
      </w:sdtContent>
    </w:sdt>
    <w:p w14:paraId="7BFCCE32" w14:textId="77777777" w:rsidR="00046511" w:rsidRPr="00B85C4E" w:rsidRDefault="00046511"/>
    <w:p w14:paraId="2DBFFAF3" w14:textId="4DD78C85" w:rsidR="00B25A8A" w:rsidRPr="00966108" w:rsidRDefault="00B25A8A" w:rsidP="000E08A7">
      <w:pPr>
        <w:pStyle w:val="Heading1"/>
        <w:rPr>
          <w:rFonts w:asciiTheme="minorHAnsi" w:hAnsiTheme="minorHAnsi"/>
          <w:lang w:val="fr-FR"/>
        </w:rPr>
      </w:pPr>
      <w:bookmarkStart w:id="0" w:name="_Toc209492323"/>
      <w:bookmarkStart w:id="1" w:name="_Toc224515299"/>
      <w:r w:rsidRPr="00966108">
        <w:rPr>
          <w:rFonts w:asciiTheme="minorHAnsi" w:hAnsiTheme="minorHAnsi"/>
          <w:lang w:val="fr-FR"/>
        </w:rPr>
        <w:t>Abréviations</w:t>
      </w:r>
      <w:bookmarkEnd w:id="0"/>
      <w:bookmarkEnd w:id="1"/>
    </w:p>
    <w:p w14:paraId="390B197D" w14:textId="77777777" w:rsidR="00B25A8A" w:rsidRPr="00966108" w:rsidRDefault="00B25A8A" w:rsidP="00B25A8A">
      <w:pPr>
        <w:spacing w:after="160" w:line="259" w:lineRule="auto"/>
        <w:rPr>
          <w:lang w:val="fr-FR"/>
        </w:rPr>
      </w:pPr>
    </w:p>
    <w:p w14:paraId="79DDA8BF" w14:textId="77777777" w:rsidR="00B25A8A" w:rsidRPr="00966108" w:rsidRDefault="00B25A8A" w:rsidP="00B25A8A">
      <w:pPr>
        <w:spacing w:after="160" w:line="259" w:lineRule="auto"/>
        <w:rPr>
          <w:lang w:val="fr-FR"/>
        </w:rPr>
      </w:pPr>
      <w:r w:rsidRPr="00966108">
        <w:rPr>
          <w:lang w:val="fr-FR"/>
        </w:rPr>
        <w:t xml:space="preserve">CC </w:t>
      </w:r>
      <w:r w:rsidRPr="00966108">
        <w:rPr>
          <w:lang w:val="fr-FR"/>
        </w:rPr>
        <w:tab/>
      </w:r>
      <w:r w:rsidRPr="00966108">
        <w:rPr>
          <w:lang w:val="fr-FR"/>
        </w:rPr>
        <w:tab/>
        <w:t>Changement climatique</w:t>
      </w:r>
    </w:p>
    <w:p w14:paraId="479FAD82" w14:textId="615B2CAB" w:rsidR="00B25A8A" w:rsidRPr="00966108" w:rsidRDefault="006C4B6F" w:rsidP="00B25A8A">
      <w:pPr>
        <w:spacing w:after="160" w:line="259" w:lineRule="auto"/>
        <w:rPr>
          <w:lang w:val="fr-FR"/>
        </w:rPr>
      </w:pPr>
      <w:r>
        <w:rPr>
          <w:lang w:val="fr-FR"/>
        </w:rPr>
        <w:t>ERC</w:t>
      </w:r>
      <w:r w:rsidR="00B25A8A" w:rsidRPr="00966108">
        <w:rPr>
          <w:lang w:val="fr-FR"/>
        </w:rPr>
        <w:t xml:space="preserve"> </w:t>
      </w:r>
      <w:r w:rsidR="00B25A8A" w:rsidRPr="00966108">
        <w:rPr>
          <w:lang w:val="fr-FR"/>
        </w:rPr>
        <w:tab/>
      </w:r>
      <w:r w:rsidR="00B25A8A" w:rsidRPr="00966108">
        <w:rPr>
          <w:lang w:val="fr-FR"/>
        </w:rPr>
        <w:tab/>
        <w:t>Évaluation des risques climatiques</w:t>
      </w:r>
    </w:p>
    <w:p w14:paraId="7A09E540" w14:textId="01CD901D" w:rsidR="001268B4" w:rsidRPr="00966108" w:rsidRDefault="00C50653" w:rsidP="00B25A8A">
      <w:pPr>
        <w:spacing w:after="160" w:line="259" w:lineRule="auto"/>
        <w:rPr>
          <w:lang w:val="fr-FR"/>
        </w:rPr>
      </w:pPr>
      <w:r>
        <w:rPr>
          <w:lang w:val="fr-FR"/>
        </w:rPr>
        <w:t>ERVC</w:t>
      </w:r>
      <w:r w:rsidR="001268B4" w:rsidRPr="00966108">
        <w:rPr>
          <w:lang w:val="fr-FR"/>
        </w:rPr>
        <w:t xml:space="preserve"> </w:t>
      </w:r>
      <w:r w:rsidR="001268B4" w:rsidRPr="00966108">
        <w:rPr>
          <w:lang w:val="fr-FR"/>
        </w:rPr>
        <w:tab/>
      </w:r>
      <w:r w:rsidR="001268B4" w:rsidRPr="00966108">
        <w:rPr>
          <w:lang w:val="fr-FR"/>
        </w:rPr>
        <w:tab/>
        <w:t xml:space="preserve">Évaluations des risques et de la vulnérabilité liés au climat </w:t>
      </w:r>
    </w:p>
    <w:p w14:paraId="53D03376" w14:textId="16C524DE" w:rsidR="00B25A8A" w:rsidRPr="00966108" w:rsidRDefault="19682FAD" w:rsidP="00B25A8A">
      <w:pPr>
        <w:rPr>
          <w:lang w:val="fr-FR"/>
        </w:rPr>
      </w:pPr>
      <w:r w:rsidRPr="19682FAD">
        <w:rPr>
          <w:lang w:val="fr-FR"/>
        </w:rPr>
        <w:t xml:space="preserve">MSAERCC </w:t>
      </w:r>
      <w:r w:rsidR="00C50653" w:rsidRPr="00752292">
        <w:rPr>
          <w:lang w:val="fr-FR"/>
        </w:rPr>
        <w:tab/>
      </w:r>
      <w:r w:rsidRPr="19682FAD">
        <w:rPr>
          <w:lang w:val="fr-FR"/>
        </w:rPr>
        <w:t>Masterclass sur les services d'approvisionnement en eau résilients au changement climatique</w:t>
      </w:r>
    </w:p>
    <w:p w14:paraId="75530A89" w14:textId="77777777" w:rsidR="00B25A8A" w:rsidRPr="00966108" w:rsidRDefault="00B25A8A" w:rsidP="00B25A8A">
      <w:pPr>
        <w:spacing w:after="160" w:line="259" w:lineRule="auto"/>
        <w:rPr>
          <w:lang w:val="fr-FR"/>
        </w:rPr>
      </w:pPr>
      <w:r w:rsidRPr="00966108">
        <w:rPr>
          <w:lang w:val="fr-FR"/>
        </w:rPr>
        <w:t xml:space="preserve">GCA </w:t>
      </w:r>
      <w:r w:rsidRPr="00966108">
        <w:rPr>
          <w:lang w:val="fr-FR"/>
        </w:rPr>
        <w:tab/>
      </w:r>
      <w:r w:rsidRPr="00966108">
        <w:rPr>
          <w:lang w:val="fr-FR"/>
        </w:rPr>
        <w:tab/>
        <w:t>Centre mondial pour l'adaptation</w:t>
      </w:r>
    </w:p>
    <w:p w14:paraId="0DC80D5A" w14:textId="77777777" w:rsidR="00B25A8A" w:rsidRPr="00966108" w:rsidRDefault="00B25A8A" w:rsidP="00B25A8A">
      <w:pPr>
        <w:spacing w:after="160" w:line="259" w:lineRule="auto"/>
        <w:rPr>
          <w:lang w:val="fr-FR"/>
        </w:rPr>
      </w:pPr>
      <w:r w:rsidRPr="00966108">
        <w:rPr>
          <w:lang w:val="fr-FR"/>
        </w:rPr>
        <w:t xml:space="preserve">LGBT </w:t>
      </w:r>
      <w:r w:rsidRPr="00966108">
        <w:rPr>
          <w:lang w:val="fr-FR"/>
        </w:rPr>
        <w:tab/>
      </w:r>
      <w:r w:rsidRPr="00966108">
        <w:rPr>
          <w:lang w:val="fr-FR"/>
        </w:rPr>
        <w:tab/>
        <w:t>Lesbiennes, gays, bisexuels, transgenres et autres</w:t>
      </w:r>
    </w:p>
    <w:p w14:paraId="4EB4F89B" w14:textId="2424272D" w:rsidR="00B25A8A" w:rsidRPr="00966108" w:rsidRDefault="009C2B40" w:rsidP="00B25A8A">
      <w:pPr>
        <w:spacing w:after="160" w:line="259" w:lineRule="auto"/>
        <w:rPr>
          <w:lang w:val="fr-FR"/>
        </w:rPr>
      </w:pPr>
      <w:r>
        <w:rPr>
          <w:lang w:val="fr-FR"/>
        </w:rPr>
        <w:t>SFN</w:t>
      </w:r>
      <w:r w:rsidR="00B25A8A" w:rsidRPr="00966108">
        <w:rPr>
          <w:lang w:val="fr-FR"/>
        </w:rPr>
        <w:t xml:space="preserve"> </w:t>
      </w:r>
      <w:r w:rsidR="00B25A8A" w:rsidRPr="00966108">
        <w:rPr>
          <w:lang w:val="fr-FR"/>
        </w:rPr>
        <w:tab/>
      </w:r>
      <w:r w:rsidR="00B25A8A" w:rsidRPr="00966108">
        <w:rPr>
          <w:lang w:val="fr-FR"/>
        </w:rPr>
        <w:tab/>
        <w:t>Solutions fondées sur la nature</w:t>
      </w:r>
    </w:p>
    <w:p w14:paraId="0FB23405" w14:textId="77777777" w:rsidR="00B25A8A" w:rsidRPr="00966108" w:rsidRDefault="00B25A8A" w:rsidP="00B25A8A">
      <w:pPr>
        <w:spacing w:after="160" w:line="259" w:lineRule="auto"/>
        <w:rPr>
          <w:lang w:val="fr-FR"/>
        </w:rPr>
      </w:pPr>
      <w:r w:rsidRPr="00966108">
        <w:rPr>
          <w:lang w:val="fr-FR"/>
        </w:rPr>
        <w:t xml:space="preserve">ONG </w:t>
      </w:r>
      <w:r w:rsidRPr="00966108">
        <w:rPr>
          <w:lang w:val="fr-FR"/>
        </w:rPr>
        <w:tab/>
      </w:r>
      <w:r w:rsidRPr="00966108">
        <w:rPr>
          <w:lang w:val="fr-FR"/>
        </w:rPr>
        <w:tab/>
        <w:t>Organisation non gouvernementale</w:t>
      </w:r>
    </w:p>
    <w:p w14:paraId="428251E6" w14:textId="77777777" w:rsidR="00B25A8A" w:rsidRPr="00966108" w:rsidRDefault="00B25A8A" w:rsidP="00B25A8A">
      <w:pPr>
        <w:spacing w:after="160" w:line="259" w:lineRule="auto"/>
        <w:rPr>
          <w:lang w:val="fr-FR"/>
        </w:rPr>
      </w:pPr>
      <w:r w:rsidRPr="00966108">
        <w:rPr>
          <w:lang w:val="fr-FR"/>
        </w:rPr>
        <w:t xml:space="preserve">OpEx </w:t>
      </w:r>
      <w:r w:rsidRPr="00966108">
        <w:rPr>
          <w:lang w:val="fr-FR"/>
        </w:rPr>
        <w:tab/>
      </w:r>
      <w:r w:rsidRPr="00966108">
        <w:rPr>
          <w:lang w:val="fr-FR"/>
        </w:rPr>
        <w:tab/>
        <w:t>Dépenses opérationnelles</w:t>
      </w:r>
    </w:p>
    <w:p w14:paraId="1C8CB33B" w14:textId="77777777" w:rsidR="00B25A8A" w:rsidRPr="00966108" w:rsidRDefault="00B25A8A" w:rsidP="00B25A8A">
      <w:pPr>
        <w:spacing w:after="160" w:line="259" w:lineRule="auto"/>
        <w:rPr>
          <w:lang w:val="fr-FR"/>
        </w:rPr>
      </w:pPr>
      <w:r w:rsidRPr="00966108">
        <w:rPr>
          <w:lang w:val="fr-FR"/>
        </w:rPr>
        <w:t xml:space="preserve">PPP </w:t>
      </w:r>
      <w:r w:rsidRPr="00966108">
        <w:rPr>
          <w:lang w:val="fr-FR"/>
        </w:rPr>
        <w:tab/>
      </w:r>
      <w:r w:rsidRPr="00966108">
        <w:rPr>
          <w:lang w:val="fr-FR"/>
        </w:rPr>
        <w:tab/>
        <w:t>Partenariat public-privé</w:t>
      </w:r>
    </w:p>
    <w:p w14:paraId="5CC4ADA2" w14:textId="3AB69A2E" w:rsidR="00B25A8A" w:rsidRPr="00966108" w:rsidRDefault="00B25A8A" w:rsidP="00B25A8A">
      <w:pPr>
        <w:spacing w:after="160" w:line="259" w:lineRule="auto"/>
        <w:rPr>
          <w:lang w:val="fr-FR"/>
        </w:rPr>
      </w:pPr>
      <w:r w:rsidRPr="00966108">
        <w:rPr>
          <w:lang w:val="fr-FR"/>
        </w:rPr>
        <w:t xml:space="preserve">ODD </w:t>
      </w:r>
      <w:r w:rsidRPr="00966108">
        <w:rPr>
          <w:lang w:val="fr-FR"/>
        </w:rPr>
        <w:tab/>
      </w:r>
      <w:r w:rsidRPr="00966108">
        <w:rPr>
          <w:lang w:val="fr-FR"/>
        </w:rPr>
        <w:tab/>
        <w:t xml:space="preserve">Objectifs de </w:t>
      </w:r>
      <w:r w:rsidR="00B773A6" w:rsidRPr="00966108">
        <w:rPr>
          <w:lang w:val="fr-FR"/>
        </w:rPr>
        <w:t>D</w:t>
      </w:r>
      <w:r w:rsidRPr="00966108">
        <w:rPr>
          <w:lang w:val="fr-FR"/>
        </w:rPr>
        <w:t xml:space="preserve">éveloppement </w:t>
      </w:r>
      <w:r w:rsidR="00B773A6" w:rsidRPr="00966108">
        <w:rPr>
          <w:lang w:val="fr-FR"/>
        </w:rPr>
        <w:t>D</w:t>
      </w:r>
      <w:r w:rsidRPr="00966108">
        <w:rPr>
          <w:lang w:val="fr-FR"/>
        </w:rPr>
        <w:t>urable</w:t>
      </w:r>
    </w:p>
    <w:p w14:paraId="0045F978" w14:textId="77777777" w:rsidR="00B25A8A" w:rsidRPr="00966108" w:rsidRDefault="00B25A8A" w:rsidP="00B25A8A">
      <w:pPr>
        <w:spacing w:after="160" w:line="259" w:lineRule="auto"/>
        <w:rPr>
          <w:lang w:val="fr-FR"/>
        </w:rPr>
      </w:pPr>
      <w:r w:rsidRPr="00966108">
        <w:rPr>
          <w:lang w:val="fr-FR"/>
        </w:rPr>
        <w:t>WASH</w:t>
      </w:r>
      <w:r w:rsidRPr="00966108">
        <w:rPr>
          <w:lang w:val="fr-FR"/>
        </w:rPr>
        <w:tab/>
      </w:r>
      <w:r w:rsidRPr="00966108">
        <w:rPr>
          <w:lang w:val="fr-FR"/>
        </w:rPr>
        <w:tab/>
        <w:t>Eau, assainissement et hygiène</w:t>
      </w:r>
    </w:p>
    <w:p w14:paraId="17802D5D" w14:textId="77777777" w:rsidR="00B25A8A" w:rsidRPr="00966108" w:rsidRDefault="00B25A8A" w:rsidP="00B25A8A">
      <w:pPr>
        <w:spacing w:after="160" w:line="259" w:lineRule="auto"/>
        <w:rPr>
          <w:rFonts w:eastAsiaTheme="majorEastAsia" w:cstheme="majorBidi"/>
          <w:b/>
          <w:bCs/>
          <w:sz w:val="32"/>
          <w:szCs w:val="28"/>
          <w:lang w:val="fr-FR"/>
        </w:rPr>
      </w:pPr>
      <w:r w:rsidRPr="00966108">
        <w:rPr>
          <w:lang w:val="fr-FR"/>
        </w:rPr>
        <w:br w:type="page"/>
      </w:r>
    </w:p>
    <w:p w14:paraId="2B59082D" w14:textId="77777777" w:rsidR="00B25A8A" w:rsidRPr="00966108" w:rsidRDefault="00B25A8A" w:rsidP="00B25A8A">
      <w:pPr>
        <w:pStyle w:val="Heading1"/>
        <w:rPr>
          <w:rFonts w:asciiTheme="minorHAnsi" w:hAnsiTheme="minorHAnsi"/>
          <w:lang w:val="fr-FR"/>
        </w:rPr>
      </w:pPr>
      <w:bookmarkStart w:id="2" w:name="_Glossary_of_key"/>
      <w:bookmarkStart w:id="3" w:name="_Toc209492324"/>
      <w:bookmarkStart w:id="4" w:name="_Toc224515300"/>
      <w:bookmarkEnd w:id="2"/>
      <w:r w:rsidRPr="00966108">
        <w:rPr>
          <w:rFonts w:asciiTheme="minorHAnsi" w:hAnsiTheme="minorHAnsi"/>
          <w:lang w:val="fr-FR"/>
        </w:rPr>
        <w:lastRenderedPageBreak/>
        <w:t>Glossaire des termes et concepts clés</w:t>
      </w:r>
      <w:bookmarkEnd w:id="3"/>
      <w:bookmarkEnd w:id="4"/>
    </w:p>
    <w:p w14:paraId="32E8A982" w14:textId="77777777" w:rsidR="005C5053" w:rsidRPr="00966108" w:rsidRDefault="005C5053" w:rsidP="005C5053">
      <w:pPr>
        <w:jc w:val="both"/>
        <w:rPr>
          <w:rFonts w:ascii="Roboto" w:hAnsi="Roboto"/>
          <w:lang w:val="fr-FR"/>
        </w:rPr>
      </w:pPr>
      <w:bookmarkStart w:id="5" w:name="_Toc209492325"/>
      <w:r w:rsidRPr="00966108">
        <w:rPr>
          <w:rFonts w:ascii="Roboto" w:hAnsi="Roboto"/>
          <w:lang w:val="fr-FR"/>
        </w:rPr>
        <w:t xml:space="preserve">Cette Masterclass vise à contribuer au développement d'un langage commun entre les parties prenantes. Vous pouvez utiliser cet aperçu des termes et concepts clés comme référence pendant cette Masterclass et dans votre travail quotidien. </w:t>
      </w:r>
    </w:p>
    <w:p w14:paraId="22BBA8C2" w14:textId="77777777" w:rsidR="005C5053" w:rsidRPr="00966108" w:rsidRDefault="005C5053" w:rsidP="005C5053">
      <w:pPr>
        <w:jc w:val="both"/>
        <w:rPr>
          <w:rFonts w:ascii="Roboto" w:hAnsi="Roboto"/>
          <w:lang w:val="fr-FR"/>
        </w:rPr>
      </w:pPr>
      <w:r w:rsidRPr="00966108">
        <w:rPr>
          <w:rFonts w:ascii="Roboto" w:hAnsi="Roboto"/>
          <w:lang w:val="fr-FR"/>
        </w:rPr>
        <w:t xml:space="preserve">Si vous souhaitez continuer à apprendre à parler couramment le langage du climat pendant et après la Masterclass, consultez la version de poche du </w:t>
      </w:r>
      <w:hyperlink r:id="rId13" w:tgtFrame="_blank" w:history="1">
        <w:r w:rsidRPr="00966108">
          <w:rPr>
            <w:rStyle w:val="Hyperlink"/>
            <w:rFonts w:ascii="Roboto" w:hAnsi="Roboto"/>
            <w:lang w:val="fr-FR"/>
          </w:rPr>
          <w:t>dictionnaire climatique</w:t>
        </w:r>
      </w:hyperlink>
      <w:r w:rsidRPr="00966108">
        <w:rPr>
          <w:rFonts w:ascii="Roboto" w:hAnsi="Roboto"/>
          <w:lang w:val="fr-FR"/>
        </w:rPr>
        <w:t xml:space="preserve"> du PNUD, disponible en plusieurs langues.</w:t>
      </w:r>
    </w:p>
    <w:p w14:paraId="1445EDBA" w14:textId="77777777" w:rsidR="005C5053" w:rsidRPr="00966108" w:rsidRDefault="005C5053" w:rsidP="005C5053">
      <w:pPr>
        <w:jc w:val="both"/>
        <w:rPr>
          <w:rFonts w:ascii="Roboto" w:hAnsi="Roboto"/>
          <w:b/>
          <w:bCs/>
          <w:lang w:val="fr-FR"/>
        </w:rPr>
      </w:pPr>
      <w:r w:rsidRPr="00966108">
        <w:rPr>
          <w:rFonts w:ascii="Roboto" w:hAnsi="Roboto"/>
          <w:b/>
          <w:bCs/>
          <w:lang w:val="fr-FR"/>
        </w:rPr>
        <w:t>Adaptation au changement climatique</w:t>
      </w:r>
    </w:p>
    <w:p w14:paraId="59BDA47A" w14:textId="77777777" w:rsidR="005C5053" w:rsidRPr="00966108" w:rsidRDefault="005C5053" w:rsidP="005C5053">
      <w:pPr>
        <w:jc w:val="both"/>
        <w:rPr>
          <w:rFonts w:ascii="Roboto" w:hAnsi="Roboto"/>
          <w:lang w:val="fr-FR"/>
        </w:rPr>
      </w:pPr>
      <w:r w:rsidRPr="00966108">
        <w:rPr>
          <w:rFonts w:ascii="Roboto" w:hAnsi="Roboto"/>
          <w:lang w:val="fr-FR"/>
        </w:rPr>
        <w:t>Comprend les mesures, souvent prises au niveau local, pour faire face aux effets du changement climatique. Il s'agit essentiellement de gérer les risques liés au climat.</w:t>
      </w:r>
    </w:p>
    <w:p w14:paraId="5B5BC717" w14:textId="77777777" w:rsidR="005C5053" w:rsidRPr="00966108" w:rsidRDefault="005C5053" w:rsidP="005C5053">
      <w:pPr>
        <w:jc w:val="both"/>
        <w:rPr>
          <w:rFonts w:ascii="Roboto" w:hAnsi="Roboto"/>
          <w:b/>
          <w:bCs/>
          <w:lang w:val="fr-FR"/>
        </w:rPr>
      </w:pPr>
      <w:r w:rsidRPr="00966108">
        <w:rPr>
          <w:rFonts w:ascii="Roboto" w:hAnsi="Roboto"/>
          <w:b/>
          <w:bCs/>
          <w:lang w:val="fr-FR"/>
        </w:rPr>
        <w:t>Changement climatique</w:t>
      </w:r>
    </w:p>
    <w:p w14:paraId="6AF1B756" w14:textId="77777777" w:rsidR="005C5053" w:rsidRPr="00966108" w:rsidRDefault="005C5053" w:rsidP="005C5053">
      <w:pPr>
        <w:jc w:val="both"/>
        <w:rPr>
          <w:rFonts w:ascii="Roboto" w:hAnsi="Roboto"/>
          <w:lang w:val="fr-FR"/>
        </w:rPr>
      </w:pPr>
      <w:r w:rsidRPr="00966108">
        <w:rPr>
          <w:rFonts w:ascii="Roboto" w:hAnsi="Roboto"/>
          <w:lang w:val="fr-FR"/>
        </w:rPr>
        <w:t xml:space="preserve">Désigne les changements à long terme du climat terrestre qui réchauffent l'atmosphère, les océans et les terres. Le changement climatique affecte l'équilibre des écosystèmes qui soutiennent la vie et la biodiversité, et </w:t>
      </w:r>
      <w:proofErr w:type="gramStart"/>
      <w:r w:rsidRPr="00966108">
        <w:rPr>
          <w:rFonts w:ascii="Roboto" w:hAnsi="Roboto"/>
          <w:lang w:val="fr-FR"/>
        </w:rPr>
        <w:t>a</w:t>
      </w:r>
      <w:proofErr w:type="gramEnd"/>
      <w:r w:rsidRPr="00966108">
        <w:rPr>
          <w:rFonts w:ascii="Roboto" w:hAnsi="Roboto"/>
          <w:lang w:val="fr-FR"/>
        </w:rPr>
        <w:t xml:space="preserve"> des répercussions sur la santé. Il provoque également des phénomènes météorologiques plus extrêmes, tels que des ouragans, des inondations, des vagues de chaleur et des sécheresses plus intenses et/ou plus fréquents, et entraîne une élévation du niveau de la mer et l'érosion des côtes en raison du réchauffement des océans, de la fonte des glaciers et de la disparition des calottes glaciaires.</w:t>
      </w:r>
    </w:p>
    <w:p w14:paraId="5613535B" w14:textId="77777777" w:rsidR="005C5053" w:rsidRPr="00966108" w:rsidRDefault="005C5053" w:rsidP="005C5053">
      <w:pPr>
        <w:jc w:val="both"/>
        <w:rPr>
          <w:rFonts w:ascii="Roboto" w:hAnsi="Roboto"/>
          <w:b/>
          <w:bCs/>
          <w:lang w:val="fr-FR"/>
        </w:rPr>
      </w:pPr>
      <w:r w:rsidRPr="00966108">
        <w:rPr>
          <w:rFonts w:ascii="Roboto" w:hAnsi="Roboto"/>
          <w:b/>
          <w:bCs/>
          <w:lang w:val="fr-FR"/>
        </w:rPr>
        <w:t xml:space="preserve">Impact climatique </w:t>
      </w:r>
    </w:p>
    <w:p w14:paraId="3E71A04D" w14:textId="77777777" w:rsidR="005C5053" w:rsidRPr="00966108" w:rsidRDefault="005C5053" w:rsidP="005C5053">
      <w:pPr>
        <w:jc w:val="both"/>
        <w:rPr>
          <w:rFonts w:ascii="Roboto" w:hAnsi="Roboto"/>
          <w:lang w:val="fr-FR"/>
        </w:rPr>
      </w:pPr>
      <w:r w:rsidRPr="00966108">
        <w:rPr>
          <w:rFonts w:ascii="Roboto" w:hAnsi="Roboto"/>
          <w:lang w:val="fr-FR"/>
        </w:rPr>
        <w:t>Désigne les effets ou les conséquences du changement climatique sur divers aspects de l'environnement, de la société et de l'économie. Ces impacts peuvent se manifester de différentes manières et peuvent inclure des changements dans les écosystèmes et la biodiversité, l'élévation du niveau de la mer, la productivité agricole, la qualité et la disponibilité des ressources en eau, et peuvent entraîner des perturbations sanitaires et socio-économiques.</w:t>
      </w:r>
    </w:p>
    <w:p w14:paraId="281F8670" w14:textId="77777777" w:rsidR="005C5053" w:rsidRPr="00966108" w:rsidRDefault="005C5053" w:rsidP="005C5053">
      <w:pPr>
        <w:jc w:val="both"/>
        <w:rPr>
          <w:rFonts w:ascii="Roboto" w:hAnsi="Roboto"/>
          <w:b/>
          <w:bCs/>
          <w:lang w:val="fr-FR"/>
        </w:rPr>
      </w:pPr>
      <w:r w:rsidRPr="00966108">
        <w:rPr>
          <w:rFonts w:ascii="Roboto" w:hAnsi="Roboto"/>
          <w:b/>
          <w:bCs/>
          <w:lang w:val="fr-FR"/>
        </w:rPr>
        <w:t>Justice climatique</w:t>
      </w:r>
    </w:p>
    <w:p w14:paraId="5C752FB5" w14:textId="77777777" w:rsidR="005C5053" w:rsidRPr="00966108" w:rsidRDefault="005C5053" w:rsidP="005C5053">
      <w:pPr>
        <w:jc w:val="both"/>
        <w:rPr>
          <w:rFonts w:ascii="Roboto" w:hAnsi="Roboto"/>
          <w:lang w:val="fr-FR"/>
        </w:rPr>
      </w:pPr>
      <w:r w:rsidRPr="00966108">
        <w:rPr>
          <w:rFonts w:ascii="Roboto" w:hAnsi="Roboto"/>
          <w:lang w:val="fr-FR"/>
        </w:rPr>
        <w:t xml:space="preserve">Signifie lutter contre les inégalités et construire une société plus résiliente et plus juste. Cela nécessite que les efforts visant à renforcer la résilience climatique dans les villes, par exemple par le biais </w:t>
      </w:r>
      <w:r w:rsidRPr="00966108">
        <w:rPr>
          <w:rFonts w:ascii="Roboto" w:hAnsi="Roboto"/>
          <w:b/>
          <w:bCs/>
          <w:lang w:val="fr-FR"/>
        </w:rPr>
        <w:t>d'une adaptation menée au niveau local</w:t>
      </w:r>
      <w:r w:rsidRPr="00966108">
        <w:rPr>
          <w:rFonts w:ascii="Roboto" w:hAnsi="Roboto"/>
          <w:lang w:val="fr-FR"/>
        </w:rPr>
        <w:t>, tendent vers l'égalité, l'équité et l'inclusion sociale.</w:t>
      </w:r>
    </w:p>
    <w:p w14:paraId="16B4155D" w14:textId="19FFAA9D" w:rsidR="005C5053" w:rsidRPr="00966108" w:rsidRDefault="19682FAD" w:rsidP="005C5053">
      <w:pPr>
        <w:jc w:val="both"/>
        <w:rPr>
          <w:rFonts w:ascii="Roboto" w:hAnsi="Roboto"/>
          <w:b/>
          <w:bCs/>
          <w:lang w:val="fr-FR"/>
        </w:rPr>
      </w:pPr>
      <w:r w:rsidRPr="19682FAD">
        <w:rPr>
          <w:rFonts w:ascii="Roboto" w:hAnsi="Roboto"/>
          <w:b/>
          <w:bCs/>
          <w:lang w:val="fr-FR"/>
        </w:rPr>
        <w:t>Aléas climatiques</w:t>
      </w:r>
    </w:p>
    <w:p w14:paraId="15A445C3" w14:textId="77777777" w:rsidR="005C5053" w:rsidRPr="00966108" w:rsidRDefault="005C5053" w:rsidP="005C5053">
      <w:pPr>
        <w:jc w:val="both"/>
        <w:rPr>
          <w:rFonts w:ascii="Roboto" w:hAnsi="Roboto"/>
          <w:lang w:val="fr-FR"/>
        </w:rPr>
      </w:pPr>
      <w:r w:rsidRPr="00966108">
        <w:rPr>
          <w:rFonts w:ascii="Roboto" w:hAnsi="Roboto"/>
          <w:lang w:val="fr-FR"/>
        </w:rPr>
        <w:t>Désigne des événements ou des conditions spécifiques qui constituent une menace pour la vie humaine, les écosystèmes ou les infrastructures en raison de phénomènes atmosphériques. Ces risques peuvent inclure des phénomènes météorologiques extrêmes tels que les ouragans, les sécheresses, les inondations, les vagues de chaleur et les incendies de forêt. Ils se caractérisent généralement par leur apparition soudaine et leur potentiel à causer des dommages ou des perturbations importants.</w:t>
      </w:r>
    </w:p>
    <w:p w14:paraId="5A150D6D" w14:textId="00410488" w:rsidR="005C5053" w:rsidRPr="00966108" w:rsidRDefault="19682FAD" w:rsidP="005C5053">
      <w:pPr>
        <w:jc w:val="both"/>
        <w:rPr>
          <w:rFonts w:ascii="Roboto" w:hAnsi="Roboto"/>
          <w:lang w:val="fr-FR"/>
        </w:rPr>
      </w:pPr>
      <w:r w:rsidRPr="19682FAD">
        <w:rPr>
          <w:rFonts w:ascii="Roboto" w:hAnsi="Roboto"/>
          <w:lang w:val="fr-FR"/>
        </w:rPr>
        <w:t>Les aléas climatiques comprennent à la fois des événements à déclenchement rapide, comme les ouragans, et des événements à déclenchement lent, comme les périodes de sécheresse prolongées. Ces chocs et ces stress, ainsi que leur imprévisibilité, ont un impact significatif sur la sécurité de l'approvisionnement en eau, l'assainissement, les services d'hygiène et les comportements.</w:t>
      </w:r>
    </w:p>
    <w:p w14:paraId="74B0E24A" w14:textId="77777777" w:rsidR="005C5053" w:rsidRPr="00966108" w:rsidRDefault="005C5053" w:rsidP="005C5053">
      <w:pPr>
        <w:rPr>
          <w:rFonts w:ascii="Roboto" w:hAnsi="Roboto"/>
          <w:b/>
          <w:bCs/>
          <w:lang w:val="fr-FR"/>
        </w:rPr>
      </w:pPr>
      <w:r w:rsidRPr="00966108">
        <w:rPr>
          <w:rFonts w:ascii="Roboto" w:hAnsi="Roboto"/>
          <w:b/>
          <w:bCs/>
          <w:lang w:val="fr-FR"/>
        </w:rPr>
        <w:lastRenderedPageBreak/>
        <w:t>Atténuation du changement climatique</w:t>
      </w:r>
    </w:p>
    <w:p w14:paraId="40E62CF7" w14:textId="77777777" w:rsidR="005C5053" w:rsidRPr="00966108" w:rsidRDefault="005C5053" w:rsidP="005C5053">
      <w:pPr>
        <w:jc w:val="both"/>
        <w:rPr>
          <w:rFonts w:ascii="Roboto" w:hAnsi="Roboto"/>
          <w:lang w:val="fr-FR"/>
        </w:rPr>
      </w:pPr>
      <w:r w:rsidRPr="00966108">
        <w:rPr>
          <w:rFonts w:ascii="Roboto" w:hAnsi="Roboto"/>
          <w:lang w:val="fr-FR"/>
        </w:rPr>
        <w:t>Comprend les mesures visant à s'attaquer aux causes du changement climatique. Il s'agit avant tout de réduire les émissions de gaz à effet de serre et d'absorber le carbone.</w:t>
      </w:r>
    </w:p>
    <w:p w14:paraId="5957D1C7" w14:textId="77777777" w:rsidR="005C5053" w:rsidRPr="00966108" w:rsidRDefault="005C5053" w:rsidP="005C5053">
      <w:pPr>
        <w:jc w:val="both"/>
        <w:rPr>
          <w:rFonts w:ascii="Roboto" w:hAnsi="Roboto"/>
          <w:b/>
          <w:bCs/>
          <w:lang w:val="fr-FR"/>
        </w:rPr>
      </w:pPr>
      <w:r w:rsidRPr="00966108">
        <w:rPr>
          <w:rFonts w:ascii="Roboto" w:hAnsi="Roboto"/>
          <w:b/>
          <w:bCs/>
          <w:lang w:val="fr-FR"/>
        </w:rPr>
        <w:t>Tendances climatiques</w:t>
      </w:r>
    </w:p>
    <w:p w14:paraId="1917952A" w14:textId="77777777" w:rsidR="005C5053" w:rsidRPr="00966108" w:rsidRDefault="005C5053" w:rsidP="005C5053">
      <w:pPr>
        <w:jc w:val="both"/>
        <w:rPr>
          <w:rFonts w:ascii="Roboto" w:hAnsi="Roboto"/>
          <w:lang w:val="fr-FR"/>
        </w:rPr>
      </w:pPr>
      <w:r w:rsidRPr="00966108">
        <w:rPr>
          <w:rFonts w:ascii="Roboto" w:hAnsi="Roboto"/>
          <w:lang w:val="fr-FR"/>
        </w:rPr>
        <w:t>Modèles et changements à long terme du climat terrestre sur des périodes prolongées, s'étendant généralement sur des décennies, voire des siècles.</w:t>
      </w:r>
    </w:p>
    <w:p w14:paraId="38C225E1" w14:textId="77777777" w:rsidR="005C5053" w:rsidRPr="00966108" w:rsidRDefault="005C5053" w:rsidP="005C5053">
      <w:pPr>
        <w:jc w:val="both"/>
        <w:rPr>
          <w:rFonts w:ascii="Roboto" w:hAnsi="Roboto"/>
          <w:b/>
          <w:bCs/>
          <w:lang w:val="fr-FR"/>
        </w:rPr>
      </w:pPr>
      <w:r w:rsidRPr="00966108">
        <w:rPr>
          <w:rFonts w:ascii="Roboto" w:hAnsi="Roboto"/>
          <w:b/>
          <w:bCs/>
          <w:lang w:val="fr-FR"/>
        </w:rPr>
        <w:t>Résilience climatique</w:t>
      </w:r>
    </w:p>
    <w:p w14:paraId="0B33F65E" w14:textId="77777777" w:rsidR="005C5053" w:rsidRPr="00966108" w:rsidRDefault="005C5053" w:rsidP="005C5053">
      <w:pPr>
        <w:jc w:val="both"/>
        <w:rPr>
          <w:rFonts w:ascii="Roboto" w:hAnsi="Roboto"/>
          <w:lang w:val="fr-FR"/>
        </w:rPr>
      </w:pPr>
      <w:r w:rsidRPr="00966108">
        <w:rPr>
          <w:rFonts w:ascii="Roboto" w:hAnsi="Roboto"/>
          <w:lang w:val="fr-FR"/>
        </w:rPr>
        <w:t>Désigne la capacité d'un écosystème, d'une société ou d'une entreprise à anticiper, se préparer et réagir aux impacts du changement climatique (</w:t>
      </w:r>
      <w:hyperlink r:id="rId14" w:tgtFrame="_blank" w:history="1">
        <w:r w:rsidRPr="00966108">
          <w:rPr>
            <w:rStyle w:val="Hyperlink"/>
            <w:rFonts w:ascii="Roboto" w:hAnsi="Roboto"/>
            <w:lang w:val="fr-FR"/>
          </w:rPr>
          <w:t>IMB, 2024</w:t>
        </w:r>
      </w:hyperlink>
      <w:r w:rsidRPr="00966108">
        <w:rPr>
          <w:rFonts w:ascii="Roboto" w:hAnsi="Roboto"/>
          <w:lang w:val="fr-FR"/>
        </w:rPr>
        <w:t xml:space="preserve">). </w:t>
      </w:r>
    </w:p>
    <w:p w14:paraId="637F2E84" w14:textId="77777777" w:rsidR="005C5053" w:rsidRPr="00966108" w:rsidRDefault="005C5053" w:rsidP="005C5053">
      <w:pPr>
        <w:jc w:val="both"/>
        <w:rPr>
          <w:rFonts w:ascii="Roboto" w:hAnsi="Roboto"/>
          <w:b/>
          <w:bCs/>
          <w:lang w:val="fr-FR"/>
        </w:rPr>
      </w:pPr>
      <w:r w:rsidRPr="00966108">
        <w:rPr>
          <w:rFonts w:ascii="Roboto" w:hAnsi="Roboto"/>
          <w:b/>
          <w:bCs/>
          <w:lang w:val="fr-FR"/>
        </w:rPr>
        <w:t>Risque climatique</w:t>
      </w:r>
    </w:p>
    <w:p w14:paraId="21286AE7" w14:textId="77777777" w:rsidR="005C5053" w:rsidRPr="00966108" w:rsidRDefault="005C5053" w:rsidP="005C5053">
      <w:pPr>
        <w:jc w:val="both"/>
        <w:rPr>
          <w:rFonts w:ascii="Roboto" w:hAnsi="Roboto"/>
          <w:lang w:val="fr-FR"/>
        </w:rPr>
      </w:pPr>
      <w:r w:rsidRPr="00966108">
        <w:rPr>
          <w:rFonts w:ascii="Roboto" w:hAnsi="Roboto"/>
          <w:lang w:val="fr-FR"/>
        </w:rPr>
        <w:t>Potentiel de conséquences négatives pour les systèmes humains ou écologiques, compte tenu de la diversité des valeurs et des objectifs associés à ces systèmes. Dans le contexte du changement climatique, les risques peuvent découler des impacts potentiels du changement climatique ainsi que des réponses humaines à celui-ci. Les conséquences négatives pertinentes comprennent celles qui touchent les vies, les moyens de subsistance, la santé et le bien-être, les actifs et les investissements économiques, sociaux et culturels, les infrastructures, les services (y compris les services écosystémiques), les écosystèmes et les espèces (</w:t>
      </w:r>
      <w:hyperlink r:id="rId15" w:tgtFrame="_blank" w:history="1">
        <w:r w:rsidRPr="00966108">
          <w:rPr>
            <w:rStyle w:val="Hyperlink"/>
            <w:rFonts w:ascii="Roboto" w:hAnsi="Roboto"/>
            <w:lang w:val="fr-FR"/>
          </w:rPr>
          <w:t>GIEC 2022</w:t>
        </w:r>
      </w:hyperlink>
      <w:r w:rsidRPr="00966108">
        <w:rPr>
          <w:rFonts w:ascii="Roboto" w:hAnsi="Roboto"/>
          <w:lang w:val="fr-FR"/>
        </w:rPr>
        <w:t>).</w:t>
      </w:r>
    </w:p>
    <w:p w14:paraId="3DF41313" w14:textId="77777777" w:rsidR="005C5053" w:rsidRPr="005C5053" w:rsidRDefault="005C5053" w:rsidP="005C5053">
      <w:pPr>
        <w:jc w:val="both"/>
        <w:rPr>
          <w:rFonts w:ascii="Roboto" w:hAnsi="Roboto"/>
          <w:lang w:val="fr-FR"/>
        </w:rPr>
      </w:pPr>
      <w:r w:rsidRPr="005C5053">
        <w:rPr>
          <w:rFonts w:ascii="Roboto" w:hAnsi="Roboto"/>
          <w:lang w:val="fr-FR"/>
        </w:rPr>
        <w:t>Le risque est influencé par la probabilité qu'un événement se produise et ses conséquences négatives, et résulte de l'interaction entre le danger, la vulnérabilité et l'exposition.</w:t>
      </w:r>
    </w:p>
    <w:p w14:paraId="2699D771" w14:textId="77777777" w:rsidR="005C5053" w:rsidRPr="00966108" w:rsidRDefault="005C5053" w:rsidP="005C5053">
      <w:pPr>
        <w:jc w:val="both"/>
        <w:rPr>
          <w:rFonts w:ascii="Roboto" w:hAnsi="Roboto"/>
          <w:b/>
          <w:bCs/>
          <w:lang w:val="fr-FR"/>
        </w:rPr>
      </w:pPr>
      <w:r w:rsidRPr="00966108">
        <w:rPr>
          <w:rFonts w:ascii="Roboto" w:hAnsi="Roboto"/>
          <w:b/>
          <w:bCs/>
          <w:lang w:val="fr-FR"/>
        </w:rPr>
        <w:t xml:space="preserve">Égalité </w:t>
      </w:r>
    </w:p>
    <w:p w14:paraId="76EAD460" w14:textId="77777777" w:rsidR="005C5053" w:rsidRPr="00966108" w:rsidRDefault="005C5053" w:rsidP="005C5053">
      <w:pPr>
        <w:jc w:val="both"/>
        <w:rPr>
          <w:rFonts w:ascii="Roboto" w:hAnsi="Roboto"/>
          <w:lang w:val="fr-FR"/>
        </w:rPr>
      </w:pPr>
      <w:r w:rsidRPr="00966108">
        <w:rPr>
          <w:rFonts w:ascii="Roboto" w:hAnsi="Roboto"/>
          <w:lang w:val="fr-FR"/>
        </w:rPr>
        <w:t>Signifie que chaque individu ou groupe de personnes bénéficie des mêmes ressources ou opportunités, indépendamment de son origine, de son identité ou de sa situation. L'égalité signifie que tout le monde bénéficie exactement du même traitement ou du même soutien, même si ce soutien fonctionne mieux pour certaines personnes ou certains groupes que pour d'autres en raison de leur pouvoir ou de leurs privilèges actuels. Dans le contexte du changement climatique, l'égalité signifie que les personnes ont un accès égal à l'information et une participation égale à la prise de décision pour répondre aux risques climatiques. Cependant, dans la réalité, différents groupes ont des niveaux de pouvoir différents qui leur donnent plus de poids dans la prise de décision en matière de climat et les aident à mieux se préparer pour minimiser les impacts climatiques.</w:t>
      </w:r>
    </w:p>
    <w:p w14:paraId="29E26E46" w14:textId="77777777" w:rsidR="005C5053" w:rsidRPr="00966108" w:rsidRDefault="005C5053" w:rsidP="005C5053">
      <w:pPr>
        <w:jc w:val="both"/>
        <w:rPr>
          <w:rFonts w:ascii="Roboto" w:hAnsi="Roboto"/>
          <w:lang w:val="fr-FR"/>
        </w:rPr>
      </w:pPr>
      <w:r w:rsidRPr="00966108">
        <w:rPr>
          <w:rFonts w:ascii="Roboto" w:hAnsi="Roboto"/>
          <w:b/>
          <w:bCs/>
          <w:lang w:val="fr-FR"/>
        </w:rPr>
        <w:t xml:space="preserve">Équité </w:t>
      </w:r>
    </w:p>
    <w:p w14:paraId="6EAD2F98" w14:textId="77777777" w:rsidR="005C5053" w:rsidRPr="00966108" w:rsidRDefault="005C5053" w:rsidP="005C5053">
      <w:pPr>
        <w:jc w:val="both"/>
        <w:rPr>
          <w:rFonts w:ascii="Roboto" w:hAnsi="Roboto"/>
          <w:lang w:val="fr-FR"/>
        </w:rPr>
      </w:pPr>
      <w:r w:rsidRPr="00966108">
        <w:rPr>
          <w:rFonts w:ascii="Roboto" w:hAnsi="Roboto"/>
          <w:lang w:val="fr-FR"/>
        </w:rPr>
        <w:t xml:space="preserve">Il s'agit de donner à chacun ce dont il a besoin pour avoir les mêmes chances de réussite. Cela peut signifier apporter un soutien supplémentaire aux groupes vulnérables ou marginalisés afin de compenser les obstacles structurels auxquels ils sont confrontés, afin qu'ils puissent obtenir les mêmes résultats que les groupes plus privilégiés qui ne sont pas confrontés à de tels obstacles. </w:t>
      </w:r>
    </w:p>
    <w:p w14:paraId="0507D4F5" w14:textId="77777777" w:rsidR="005C5053" w:rsidRPr="00966108" w:rsidRDefault="005C5053" w:rsidP="005C5053">
      <w:pPr>
        <w:jc w:val="both"/>
        <w:rPr>
          <w:rFonts w:ascii="Roboto" w:hAnsi="Roboto"/>
          <w:lang w:val="fr-FR"/>
        </w:rPr>
      </w:pPr>
      <w:r w:rsidRPr="00966108">
        <w:rPr>
          <w:rFonts w:ascii="Roboto" w:hAnsi="Roboto"/>
          <w:lang w:val="fr-FR"/>
        </w:rPr>
        <w:t xml:space="preserve">Dans le contexte du changement climatique, l'équité signifie reconnaître que les groupes vulnérables et marginalisés sont davantage exposés aux risques et aux impacts climatiques. Cela signifie également lutter contre ces risques climatiques disproportionnés en incluant ces groupes dans la planification et la </w:t>
      </w:r>
      <w:r w:rsidRPr="00966108">
        <w:rPr>
          <w:rFonts w:ascii="Roboto" w:hAnsi="Roboto"/>
          <w:lang w:val="fr-FR"/>
        </w:rPr>
        <w:lastRenderedPageBreak/>
        <w:t>prise de décision et en donnant la priorité aux actions en faveur des groupes vulnérables afin de garantir que les efforts de protection du climat aboutissent à des résultats équitables.</w:t>
      </w:r>
    </w:p>
    <w:p w14:paraId="18815C80" w14:textId="77777777" w:rsidR="005C5053" w:rsidRPr="00966108" w:rsidRDefault="005C5053" w:rsidP="005C5053">
      <w:pPr>
        <w:jc w:val="both"/>
        <w:rPr>
          <w:rFonts w:ascii="Roboto" w:hAnsi="Roboto"/>
          <w:b/>
          <w:bCs/>
          <w:lang w:val="fr-FR"/>
        </w:rPr>
      </w:pPr>
      <w:r w:rsidRPr="00966108">
        <w:rPr>
          <w:rFonts w:ascii="Roboto" w:hAnsi="Roboto"/>
          <w:b/>
          <w:bCs/>
          <w:lang w:val="fr-FR"/>
        </w:rPr>
        <w:t xml:space="preserve">Inégalité </w:t>
      </w:r>
    </w:p>
    <w:p w14:paraId="35C65565" w14:textId="77777777" w:rsidR="005C5053" w:rsidRPr="00966108" w:rsidRDefault="005C5053" w:rsidP="005C5053">
      <w:pPr>
        <w:jc w:val="both"/>
        <w:rPr>
          <w:rFonts w:ascii="Roboto" w:hAnsi="Roboto"/>
          <w:lang w:val="fr-FR"/>
        </w:rPr>
      </w:pPr>
      <w:r w:rsidRPr="00966108">
        <w:rPr>
          <w:rFonts w:ascii="Roboto" w:hAnsi="Roboto"/>
          <w:lang w:val="fr-FR"/>
        </w:rPr>
        <w:t>État d'inégalité, notamment en termes de statut, de droits et d'opportunités (sur le plan social, économique, etc.).</w:t>
      </w:r>
    </w:p>
    <w:p w14:paraId="14C6D4B1" w14:textId="77777777" w:rsidR="005C5053" w:rsidRPr="00966108" w:rsidRDefault="005C5053" w:rsidP="005C5053">
      <w:pPr>
        <w:jc w:val="both"/>
        <w:rPr>
          <w:rFonts w:ascii="Roboto" w:hAnsi="Roboto"/>
          <w:b/>
          <w:bCs/>
          <w:lang w:val="fr-FR"/>
        </w:rPr>
      </w:pPr>
      <w:r w:rsidRPr="00966108">
        <w:rPr>
          <w:rFonts w:ascii="Roboto" w:hAnsi="Roboto"/>
          <w:b/>
          <w:bCs/>
          <w:lang w:val="fr-FR"/>
        </w:rPr>
        <w:t xml:space="preserve">Inclusion </w:t>
      </w:r>
    </w:p>
    <w:p w14:paraId="2ADA4B57" w14:textId="77777777" w:rsidR="005C5053" w:rsidRPr="00966108" w:rsidRDefault="005C5053" w:rsidP="005C5053">
      <w:pPr>
        <w:jc w:val="both"/>
        <w:rPr>
          <w:rFonts w:ascii="Roboto" w:hAnsi="Roboto"/>
          <w:lang w:val="fr-FR"/>
        </w:rPr>
      </w:pPr>
      <w:r w:rsidRPr="00966108">
        <w:rPr>
          <w:rFonts w:ascii="Roboto" w:hAnsi="Roboto"/>
          <w:lang w:val="fr-FR"/>
        </w:rPr>
        <w:t xml:space="preserve">Il s’agit de la pratique consistant à inclure les parties prenantes et les communautés concernées, en particulier les groupes marginalisés, dans les processus d'élaboration des politiques et de gouvernance urbaine, afin de garantir un processus politique équitable avec des résultats équitables malgré des besoins différents. </w:t>
      </w:r>
    </w:p>
    <w:p w14:paraId="1389158F" w14:textId="77777777" w:rsidR="005C5053" w:rsidRPr="00966108" w:rsidRDefault="005C5053" w:rsidP="005C5053">
      <w:pPr>
        <w:jc w:val="both"/>
        <w:rPr>
          <w:rFonts w:ascii="Roboto" w:hAnsi="Roboto"/>
          <w:b/>
          <w:bCs/>
          <w:lang w:val="fr-FR"/>
        </w:rPr>
      </w:pPr>
      <w:r w:rsidRPr="00966108">
        <w:rPr>
          <w:rFonts w:ascii="Roboto" w:hAnsi="Roboto"/>
          <w:b/>
          <w:bCs/>
          <w:lang w:val="fr-FR"/>
        </w:rPr>
        <w:t>Exposition</w:t>
      </w:r>
    </w:p>
    <w:p w14:paraId="0D0CD755" w14:textId="77777777" w:rsidR="005C5053" w:rsidRPr="00966108" w:rsidRDefault="005C5053" w:rsidP="005C5053">
      <w:pPr>
        <w:jc w:val="both"/>
        <w:rPr>
          <w:rFonts w:ascii="Roboto" w:hAnsi="Roboto"/>
          <w:lang w:val="fr-FR"/>
        </w:rPr>
      </w:pPr>
      <w:r w:rsidRPr="00966108">
        <w:rPr>
          <w:lang w:val="fr-FR"/>
        </w:rPr>
        <w:t>Présence de personnes, de moyens de subsistance, d'espèces ou d'écosystèmes, de fonctions, de services et de ressources environnementaux, d'infrastructures ou d'actifs économiques, sociaux ou culturels dans des lieux et des environnements susceptibles d'être affectés négativement.</w:t>
      </w:r>
    </w:p>
    <w:p w14:paraId="40AD9D30" w14:textId="77777777" w:rsidR="005C5053" w:rsidRPr="00966108" w:rsidRDefault="005C5053" w:rsidP="005C5053">
      <w:pPr>
        <w:jc w:val="both"/>
        <w:rPr>
          <w:rFonts w:ascii="Roboto" w:hAnsi="Roboto"/>
          <w:b/>
          <w:bCs/>
          <w:lang w:val="fr-FR"/>
        </w:rPr>
      </w:pPr>
      <w:r w:rsidRPr="00966108">
        <w:rPr>
          <w:rFonts w:ascii="Roboto" w:hAnsi="Roboto"/>
          <w:b/>
          <w:bCs/>
          <w:lang w:val="fr-FR"/>
        </w:rPr>
        <w:t>Services inclusifs</w:t>
      </w:r>
    </w:p>
    <w:p w14:paraId="5F7414F3" w14:textId="77777777" w:rsidR="005C5053" w:rsidRPr="00966108" w:rsidRDefault="005C5053" w:rsidP="005C5053">
      <w:pPr>
        <w:jc w:val="both"/>
        <w:rPr>
          <w:rFonts w:ascii="Roboto" w:hAnsi="Roboto"/>
          <w:lang w:val="fr-FR"/>
        </w:rPr>
      </w:pPr>
      <w:r w:rsidRPr="00966108">
        <w:rPr>
          <w:rFonts w:ascii="Roboto" w:hAnsi="Roboto"/>
          <w:lang w:val="fr-FR"/>
        </w:rPr>
        <w:t xml:space="preserve">Vise à éliminer les obstacles et la discrimination, en favorisant une société plus équitable et plus juste. </w:t>
      </w:r>
    </w:p>
    <w:p w14:paraId="0354984E" w14:textId="77777777" w:rsidR="005C5053" w:rsidRPr="00966108" w:rsidRDefault="005C5053" w:rsidP="005C5053">
      <w:pPr>
        <w:jc w:val="both"/>
        <w:rPr>
          <w:rFonts w:ascii="Roboto" w:hAnsi="Roboto"/>
          <w:lang w:val="fr-FR"/>
        </w:rPr>
      </w:pPr>
      <w:r w:rsidRPr="00966108">
        <w:rPr>
          <w:rFonts w:ascii="Roboto" w:hAnsi="Roboto"/>
          <w:lang w:val="fr-FR"/>
        </w:rPr>
        <w:t>Les services inclusifs sont conçus de manière participative afin de garantir que tous les individus, quels que soient leur origine, leur identité ou leur handicap, puissent accéder aux services et en bénéficier de manière équitable.</w:t>
      </w:r>
    </w:p>
    <w:p w14:paraId="5F639CA2" w14:textId="77777777" w:rsidR="005C5053" w:rsidRPr="00966108" w:rsidRDefault="005C5053" w:rsidP="005C5053">
      <w:pPr>
        <w:jc w:val="both"/>
        <w:rPr>
          <w:rFonts w:ascii="Roboto" w:hAnsi="Roboto"/>
          <w:b/>
          <w:bCs/>
          <w:lang w:val="fr-FR"/>
        </w:rPr>
      </w:pPr>
      <w:r w:rsidRPr="00966108">
        <w:rPr>
          <w:rFonts w:ascii="Roboto" w:hAnsi="Roboto"/>
          <w:b/>
          <w:bCs/>
          <w:lang w:val="fr-FR"/>
        </w:rPr>
        <w:t>Résilience</w:t>
      </w:r>
    </w:p>
    <w:p w14:paraId="0B7CEAD1" w14:textId="77777777" w:rsidR="005C5053" w:rsidRPr="00966108" w:rsidRDefault="005C5053" w:rsidP="005C5053">
      <w:pPr>
        <w:jc w:val="both"/>
        <w:rPr>
          <w:rFonts w:ascii="Roboto" w:hAnsi="Roboto"/>
          <w:lang w:val="fr-FR"/>
        </w:rPr>
      </w:pPr>
      <w:r w:rsidRPr="00966108">
        <w:rPr>
          <w:rFonts w:ascii="Roboto" w:hAnsi="Roboto"/>
          <w:lang w:val="fr-FR"/>
        </w:rPr>
        <w:t xml:space="preserve">Capacité à faire face et à se remettre de revers, de défis ou de situations difficiles. </w:t>
      </w:r>
    </w:p>
    <w:p w14:paraId="524916FC" w14:textId="77777777" w:rsidR="005C5053" w:rsidRPr="00966108" w:rsidRDefault="005C5053" w:rsidP="005C5053">
      <w:pPr>
        <w:jc w:val="both"/>
        <w:rPr>
          <w:rFonts w:ascii="Roboto" w:hAnsi="Roboto"/>
          <w:lang w:val="fr-FR"/>
        </w:rPr>
      </w:pPr>
      <w:r w:rsidRPr="00966108">
        <w:rPr>
          <w:rFonts w:ascii="Roboto" w:hAnsi="Roboto"/>
          <w:lang w:val="fr-FR"/>
        </w:rPr>
        <w:t xml:space="preserve">« La résilience climatique est la capacité des systèmes sociaux, économiques et environnementaux à faire face à un événement, une tendance ou </w:t>
      </w:r>
      <w:proofErr w:type="gramStart"/>
      <w:r w:rsidRPr="00966108">
        <w:rPr>
          <w:rFonts w:ascii="Roboto" w:hAnsi="Roboto"/>
          <w:lang w:val="fr-FR"/>
        </w:rPr>
        <w:t>une perturbation dangereux</w:t>
      </w:r>
      <w:proofErr w:type="gramEnd"/>
      <w:r w:rsidRPr="00966108">
        <w:rPr>
          <w:rFonts w:ascii="Roboto" w:hAnsi="Roboto"/>
          <w:lang w:val="fr-FR"/>
        </w:rPr>
        <w:t>, en réagissant ou en se réorganisant de manière à maintenir leur fonction, leur identité et leur structure essentielles, tout en conservant leur capacité d'adaptation, d'apprentissage et de transformation. »</w:t>
      </w:r>
    </w:p>
    <w:p w14:paraId="5903B130" w14:textId="77777777" w:rsidR="005C5053" w:rsidRPr="00966108" w:rsidRDefault="005C5053" w:rsidP="005C5053">
      <w:pPr>
        <w:jc w:val="both"/>
        <w:rPr>
          <w:rFonts w:ascii="Roboto" w:hAnsi="Roboto"/>
          <w:lang w:val="fr-FR"/>
        </w:rPr>
      </w:pPr>
      <w:r w:rsidRPr="00966108">
        <w:rPr>
          <w:rFonts w:ascii="Roboto" w:hAnsi="Roboto"/>
          <w:lang w:val="fr-FR"/>
        </w:rPr>
        <w:t>La résilience est un point d'entrée couramment utilisé, bien qu'elle recouvre un large éventail de significations. En tant que caractéristique d'un système, la résilience recoupe les concepts de vulnérabilité, de capacité d'adaptation et, par conséquent, de risque, tandis qu'en tant que stratégie, elle recoupe la gestion des risques, l'adaptation et la transformation. La mise en œuvre de l'adaptation s'organise souvent autour de la résilience, qui consiste à rebondir et à revenir à un état antérieur après une perturbation.</w:t>
      </w:r>
    </w:p>
    <w:p w14:paraId="7DB17100" w14:textId="77777777" w:rsidR="005C5053" w:rsidRPr="00966108" w:rsidRDefault="005C5053" w:rsidP="005C5053">
      <w:pPr>
        <w:jc w:val="both"/>
        <w:rPr>
          <w:lang w:val="fr-FR"/>
        </w:rPr>
      </w:pPr>
      <w:r w:rsidRPr="00966108">
        <w:rPr>
          <w:rFonts w:ascii="Roboto" w:hAnsi="Roboto"/>
          <w:lang w:val="fr-FR"/>
        </w:rPr>
        <w:t xml:space="preserve">Source : Le Groupe d'experts intergouvernemental sur l'évolution du climat (GIEC) est l'organe des Nations unies chargé d'évaluer les données scientifiques relatives au changement climatique. Il a publié une contribution axée sur le développement de communautés résilientes : </w:t>
      </w:r>
      <w:hyperlink r:id="rId16" w:tgtFrame="_blank" w:history="1">
        <w:r w:rsidRPr="00966108">
          <w:rPr>
            <w:rStyle w:val="Hyperlink"/>
            <w:rFonts w:ascii="Roboto" w:hAnsi="Roboto"/>
            <w:lang w:val="fr-FR"/>
          </w:rPr>
          <w:t>Changement climatique 2022 : impacts, adaptation et vulnérabilité</w:t>
        </w:r>
      </w:hyperlink>
    </w:p>
    <w:p w14:paraId="1B4902CA" w14:textId="77777777" w:rsidR="005C5053" w:rsidRPr="00966108" w:rsidRDefault="005C5053" w:rsidP="005C5053">
      <w:pPr>
        <w:jc w:val="both"/>
        <w:rPr>
          <w:b/>
          <w:bCs/>
          <w:lang w:val="fr-FR"/>
        </w:rPr>
      </w:pPr>
      <w:r w:rsidRPr="00966108">
        <w:rPr>
          <w:b/>
          <w:bCs/>
          <w:lang w:val="fr-FR"/>
        </w:rPr>
        <w:t>Gestion des risques</w:t>
      </w:r>
    </w:p>
    <w:p w14:paraId="5AFCC78A" w14:textId="77777777" w:rsidR="005C5053" w:rsidRPr="00966108" w:rsidRDefault="005C5053" w:rsidP="005C5053">
      <w:pPr>
        <w:jc w:val="both"/>
        <w:rPr>
          <w:lang w:val="fr-FR"/>
        </w:rPr>
      </w:pPr>
      <w:r w:rsidRPr="00966108">
        <w:rPr>
          <w:rFonts w:ascii="Roboto" w:hAnsi="Roboto"/>
          <w:lang w:val="fr-FR"/>
        </w:rPr>
        <w:lastRenderedPageBreak/>
        <w:t>Il s'agit du processus d'identification, d'évaluation et de hiérarchisation des risques, suivi de l'application de ressources visant à minimiser, surveiller et contrôler la probabilité et/ou l'impact d'événements indésirables ou à maximiser la concrétisation d'opportunités.</w:t>
      </w:r>
    </w:p>
    <w:p w14:paraId="2E7FCFE7" w14:textId="77777777" w:rsidR="005C5053" w:rsidRPr="00966108" w:rsidRDefault="005C5053" w:rsidP="005C5053">
      <w:pPr>
        <w:jc w:val="both"/>
        <w:rPr>
          <w:b/>
          <w:bCs/>
          <w:lang w:val="fr-FR"/>
        </w:rPr>
      </w:pPr>
      <w:r w:rsidRPr="00966108">
        <w:rPr>
          <w:b/>
          <w:bCs/>
          <w:lang w:val="fr-FR"/>
        </w:rPr>
        <w:t>Vulnérabilité</w:t>
      </w:r>
    </w:p>
    <w:p w14:paraId="7857916E" w14:textId="77777777" w:rsidR="005C5053" w:rsidRPr="00966108" w:rsidRDefault="005C5053" w:rsidP="005C5053">
      <w:pPr>
        <w:jc w:val="both"/>
        <w:rPr>
          <w:lang w:val="fr-FR"/>
        </w:rPr>
      </w:pPr>
      <w:r w:rsidRPr="00966108">
        <w:rPr>
          <w:lang w:val="fr-FR"/>
        </w:rPr>
        <w:t>Tendance ou prédisposition à subir des effets négatifs. La vulnérabilité englobe divers concepts et éléments, notamment la sensibilité ou la susceptibilité aux dommages et le manque de capacité à faire face et à s'adapter.</w:t>
      </w:r>
    </w:p>
    <w:p w14:paraId="527311DC" w14:textId="77777777" w:rsidR="005C5053" w:rsidRPr="00966108" w:rsidRDefault="005C5053" w:rsidP="005C5053">
      <w:pPr>
        <w:jc w:val="both"/>
        <w:rPr>
          <w:b/>
          <w:bCs/>
          <w:lang w:val="fr-FR"/>
        </w:rPr>
      </w:pPr>
      <w:r w:rsidRPr="00966108">
        <w:rPr>
          <w:b/>
          <w:bCs/>
          <w:lang w:val="fr-FR"/>
        </w:rPr>
        <w:t>Services liés à l'eau</w:t>
      </w:r>
    </w:p>
    <w:p w14:paraId="23810A27" w14:textId="77777777" w:rsidR="005C5053" w:rsidRPr="00966108" w:rsidRDefault="005C5053" w:rsidP="005C5053">
      <w:pPr>
        <w:shd w:val="clear" w:color="auto" w:fill="FFFFFF" w:themeFill="background1"/>
        <w:jc w:val="both"/>
        <w:rPr>
          <w:lang w:val="fr-FR"/>
        </w:rPr>
      </w:pPr>
      <w:r w:rsidRPr="00966108">
        <w:rPr>
          <w:rFonts w:eastAsiaTheme="minorEastAsia"/>
          <w:szCs w:val="20"/>
          <w:lang w:val="fr-FR"/>
        </w:rPr>
        <w:t>Les services liés à l'eau désignent les systèmes nécessaires pour fournir, traiter, distribuer et gérer l'eau à des fins diverses, notamment :</w:t>
      </w:r>
    </w:p>
    <w:p w14:paraId="286F3CDB" w14:textId="77777777" w:rsidR="005C5053" w:rsidRPr="00966108" w:rsidRDefault="005C5053" w:rsidP="005C5053">
      <w:pPr>
        <w:pStyle w:val="ListParagraph"/>
        <w:shd w:val="clear" w:color="auto" w:fill="FFFFFF" w:themeFill="background1"/>
        <w:spacing w:after="0"/>
        <w:jc w:val="both"/>
        <w:rPr>
          <w:lang w:val="fr-FR"/>
        </w:rPr>
      </w:pPr>
      <w:r w:rsidRPr="00966108">
        <w:rPr>
          <w:rFonts w:eastAsiaTheme="minorEastAsia"/>
          <w:szCs w:val="20"/>
          <w:lang w:val="fr-FR"/>
        </w:rPr>
        <w:t>Irrigation : approvisionnement en eau à des fins agricoles.</w:t>
      </w:r>
    </w:p>
    <w:p w14:paraId="4E7E6A5C" w14:textId="77777777" w:rsidR="005C5053" w:rsidRPr="00966108" w:rsidRDefault="005C5053" w:rsidP="005C5053">
      <w:pPr>
        <w:pStyle w:val="ListParagraph"/>
        <w:shd w:val="clear" w:color="auto" w:fill="FFFFFF" w:themeFill="background1"/>
        <w:spacing w:after="0"/>
        <w:jc w:val="both"/>
        <w:rPr>
          <w:lang w:val="fr-FR"/>
        </w:rPr>
      </w:pPr>
      <w:r w:rsidRPr="00966108">
        <w:rPr>
          <w:rFonts w:eastAsiaTheme="minorEastAsia"/>
          <w:szCs w:val="20"/>
          <w:lang w:val="fr-FR"/>
        </w:rPr>
        <w:t>Usage industriel : fourniture d'eau pour la fabrication, le refroidissement et d'autres processus industriels.</w:t>
      </w:r>
    </w:p>
    <w:p w14:paraId="62C32C3A" w14:textId="77777777" w:rsidR="005C5053" w:rsidRPr="00966108" w:rsidRDefault="005C5053" w:rsidP="005C5053">
      <w:pPr>
        <w:pStyle w:val="ListParagraph"/>
        <w:shd w:val="clear" w:color="auto" w:fill="FFFFFF" w:themeFill="background1"/>
        <w:spacing w:after="0"/>
        <w:jc w:val="both"/>
        <w:rPr>
          <w:lang w:val="fr-FR"/>
        </w:rPr>
      </w:pPr>
      <w:r w:rsidRPr="00966108">
        <w:rPr>
          <w:rFonts w:eastAsiaTheme="minorEastAsia"/>
          <w:szCs w:val="20"/>
          <w:lang w:val="fr-FR"/>
        </w:rPr>
        <w:t>Gestion des eaux pluviales et des inondations : traitement des excès d'eau provenant des précipitations afin de prévenir les inondations et de protéger les écosystèmes.</w:t>
      </w:r>
    </w:p>
    <w:p w14:paraId="7484A0FB" w14:textId="77777777" w:rsidR="005C5053" w:rsidRPr="00966108" w:rsidRDefault="005C5053" w:rsidP="005C5053">
      <w:pPr>
        <w:pStyle w:val="ListParagraph"/>
        <w:shd w:val="clear" w:color="auto" w:fill="FFFFFF" w:themeFill="background1"/>
        <w:spacing w:after="0"/>
        <w:jc w:val="both"/>
        <w:rPr>
          <w:lang w:val="fr-FR"/>
        </w:rPr>
      </w:pPr>
      <w:r w:rsidRPr="00966108">
        <w:rPr>
          <w:rFonts w:eastAsiaTheme="minorEastAsia"/>
          <w:szCs w:val="20"/>
          <w:lang w:val="fr-FR"/>
        </w:rPr>
        <w:t>⁠Eau potable : garantie d'une eau sûre et propre pour la consommation humaine.</w:t>
      </w:r>
    </w:p>
    <w:p w14:paraId="1F20BD50" w14:textId="77777777" w:rsidR="005C5053" w:rsidRPr="00966108" w:rsidRDefault="005C5053" w:rsidP="005C5053">
      <w:pPr>
        <w:pStyle w:val="ListParagraph"/>
        <w:shd w:val="clear" w:color="auto" w:fill="FFFFFF" w:themeFill="background1"/>
        <w:spacing w:after="0"/>
        <w:jc w:val="both"/>
        <w:rPr>
          <w:lang w:val="fr-FR"/>
        </w:rPr>
      </w:pPr>
      <w:r w:rsidRPr="00966108">
        <w:rPr>
          <w:rFonts w:eastAsiaTheme="minorEastAsia"/>
          <w:szCs w:val="20"/>
          <w:lang w:val="fr-FR"/>
        </w:rPr>
        <w:t>Assainissement : fourniture d'eau pour l'hygiène, le traitement des eaux usées et l'élimination des déchets.</w:t>
      </w:r>
    </w:p>
    <w:p w14:paraId="460B70EA" w14:textId="77777777" w:rsidR="005C5053" w:rsidRPr="00966108" w:rsidRDefault="005C5053" w:rsidP="005C5053">
      <w:pPr>
        <w:jc w:val="both"/>
        <w:rPr>
          <w:b/>
          <w:bCs/>
          <w:highlight w:val="yellow"/>
          <w:lang w:val="fr-FR"/>
        </w:rPr>
      </w:pPr>
    </w:p>
    <w:p w14:paraId="3FF7AC75" w14:textId="77777777" w:rsidR="005C5053" w:rsidRPr="00966108" w:rsidRDefault="005C5053" w:rsidP="005C5053">
      <w:pPr>
        <w:jc w:val="both"/>
        <w:rPr>
          <w:rFonts w:ascii="Roboto" w:hAnsi="Roboto"/>
          <w:b/>
          <w:bCs/>
          <w:lang w:val="fr-FR"/>
        </w:rPr>
      </w:pPr>
      <w:r w:rsidRPr="00966108">
        <w:rPr>
          <w:rFonts w:ascii="Roboto" w:hAnsi="Roboto"/>
          <w:b/>
          <w:bCs/>
          <w:lang w:val="fr-FR"/>
        </w:rPr>
        <w:t>Système (WASH)</w:t>
      </w:r>
    </w:p>
    <w:p w14:paraId="1B9FCA1D" w14:textId="17B45BC0" w:rsidR="005C5053" w:rsidRPr="00966108" w:rsidRDefault="005C5053" w:rsidP="005C5053">
      <w:pPr>
        <w:jc w:val="both"/>
        <w:rPr>
          <w:rFonts w:ascii="Roboto" w:hAnsi="Roboto"/>
          <w:lang w:val="fr-FR"/>
        </w:rPr>
      </w:pPr>
      <w:r w:rsidRPr="00966108">
        <w:rPr>
          <w:rFonts w:ascii="Roboto" w:hAnsi="Roboto"/>
          <w:lang w:val="fr-FR"/>
        </w:rPr>
        <w:t>Un système constitue l'ensemble des facteurs, des acteurs et des liens entre eux qui sont nécessaires pour fournir des services tels que l'eau, l'assainissement et l'hygiène. Il s'agit d'un réseau dynamique d'éléments humains et non humains, dont le succès est jugé en fonction de la qualité de ses résultats (c'est-à-dire la fourniture d'eau pour l'agriculture, l'industrie et d'eau propre et sûre pour la consommation et la pratique d'une hygiène de base dans les foyers, les écoles et les établissements de santé).</w:t>
      </w:r>
    </w:p>
    <w:p w14:paraId="5C198A8F" w14:textId="77777777" w:rsidR="005C5053" w:rsidRPr="00966108" w:rsidRDefault="005C5053" w:rsidP="005C5053">
      <w:pPr>
        <w:jc w:val="both"/>
        <w:rPr>
          <w:rFonts w:ascii="Roboto" w:hAnsi="Roboto"/>
          <w:b/>
          <w:bCs/>
          <w:lang w:val="fr-FR"/>
        </w:rPr>
      </w:pPr>
      <w:r w:rsidRPr="00966108">
        <w:rPr>
          <w:rFonts w:ascii="Roboto" w:hAnsi="Roboto"/>
          <w:b/>
          <w:bCs/>
          <w:lang w:val="fr-FR"/>
        </w:rPr>
        <w:t xml:space="preserve">Inclusion sociale </w:t>
      </w:r>
    </w:p>
    <w:p w14:paraId="5AE5697D" w14:textId="03BDAF7B" w:rsidR="005C5053" w:rsidRPr="00966108" w:rsidRDefault="00434683" w:rsidP="005C5053">
      <w:pPr>
        <w:jc w:val="both"/>
        <w:rPr>
          <w:rFonts w:ascii="Roboto" w:hAnsi="Roboto"/>
          <w:lang w:val="fr-FR"/>
        </w:rPr>
      </w:pPr>
      <w:r w:rsidRPr="00966108">
        <w:rPr>
          <w:rFonts w:ascii="Roboto" w:hAnsi="Roboto"/>
          <w:lang w:val="fr-FR"/>
        </w:rPr>
        <w:t>L’inclusion sociale consiste à</w:t>
      </w:r>
      <w:r w:rsidR="005C5053" w:rsidRPr="00966108">
        <w:rPr>
          <w:rFonts w:ascii="Roboto" w:hAnsi="Roboto"/>
          <w:lang w:val="fr-FR"/>
        </w:rPr>
        <w:t xml:space="preserve"> veiller à ce que chacun, qui qu'il soit, y compris les personnes, les communautés et les districts marginalisés et vulnérables, ait la possibilité de participer aux efforts en faveur du climat.</w:t>
      </w:r>
    </w:p>
    <w:p w14:paraId="2E0CBC93" w14:textId="77777777" w:rsidR="005C5053" w:rsidRPr="00966108" w:rsidRDefault="005C5053" w:rsidP="005C5053">
      <w:pPr>
        <w:jc w:val="both"/>
        <w:rPr>
          <w:rFonts w:ascii="Roboto" w:hAnsi="Roboto"/>
          <w:lang w:val="fr-FR"/>
        </w:rPr>
      </w:pPr>
    </w:p>
    <w:p w14:paraId="13B28D5A" w14:textId="77777777" w:rsidR="002A6EC3" w:rsidRPr="00966108" w:rsidRDefault="002A6EC3" w:rsidP="005C5053">
      <w:pPr>
        <w:jc w:val="both"/>
        <w:rPr>
          <w:rFonts w:ascii="Roboto" w:hAnsi="Roboto"/>
          <w:lang w:val="fr-FR"/>
        </w:rPr>
      </w:pPr>
    </w:p>
    <w:p w14:paraId="550E96FD" w14:textId="77777777" w:rsidR="002A6EC3" w:rsidRPr="00966108" w:rsidRDefault="002A6EC3" w:rsidP="005C5053">
      <w:pPr>
        <w:jc w:val="both"/>
        <w:rPr>
          <w:rFonts w:ascii="Roboto" w:hAnsi="Roboto"/>
          <w:lang w:val="fr-FR"/>
        </w:rPr>
      </w:pPr>
    </w:p>
    <w:p w14:paraId="7EA3FE90" w14:textId="77777777" w:rsidR="002A6EC3" w:rsidRPr="00966108" w:rsidRDefault="002A6EC3" w:rsidP="005C5053">
      <w:pPr>
        <w:jc w:val="both"/>
        <w:rPr>
          <w:rFonts w:ascii="Roboto" w:hAnsi="Roboto"/>
          <w:lang w:val="fr-FR"/>
        </w:rPr>
      </w:pPr>
    </w:p>
    <w:p w14:paraId="6EED0B87" w14:textId="77777777" w:rsidR="00B25A8A" w:rsidRPr="00966108" w:rsidRDefault="00B25A8A" w:rsidP="00B25A8A">
      <w:pPr>
        <w:pStyle w:val="Heading1"/>
        <w:rPr>
          <w:rFonts w:asciiTheme="minorHAnsi" w:hAnsiTheme="minorHAnsi"/>
          <w:lang w:val="fr-FR"/>
        </w:rPr>
      </w:pPr>
      <w:bookmarkStart w:id="6" w:name="_Toc224515301"/>
      <w:r w:rsidRPr="00966108">
        <w:rPr>
          <w:rFonts w:asciiTheme="minorHAnsi" w:hAnsiTheme="minorHAnsi"/>
          <w:lang w:val="fr-FR"/>
        </w:rPr>
        <w:lastRenderedPageBreak/>
        <w:t>Introduction</w:t>
      </w:r>
      <w:bookmarkEnd w:id="5"/>
      <w:bookmarkEnd w:id="6"/>
    </w:p>
    <w:p w14:paraId="4D70F0C9" w14:textId="01E01EC6" w:rsidR="006F2755" w:rsidRPr="00966108" w:rsidRDefault="19682FAD" w:rsidP="006F2755">
      <w:pPr>
        <w:jc w:val="both"/>
        <w:rPr>
          <w:rFonts w:ascii="Roboto" w:hAnsi="Roboto"/>
          <w:lang w:val="fr-FR"/>
        </w:rPr>
      </w:pPr>
      <w:bookmarkStart w:id="7" w:name="_Toc209492327"/>
      <w:r w:rsidRPr="19682FAD">
        <w:rPr>
          <w:rFonts w:ascii="Roboto" w:hAnsi="Roboto"/>
          <w:lang w:val="fr-FR"/>
        </w:rPr>
        <w:t xml:space="preserve">Bienvenue à </w:t>
      </w:r>
      <w:r w:rsidRPr="19682FAD">
        <w:rPr>
          <w:rFonts w:ascii="Roboto" w:hAnsi="Roboto"/>
          <w:b/>
          <w:bCs/>
          <w:lang w:val="fr-FR"/>
        </w:rPr>
        <w:t xml:space="preserve">la Masterclass sur les services d'approvisionnement en eau résilients au changement climatique (MSAERCC). </w:t>
      </w:r>
      <w:r w:rsidRPr="19682FAD">
        <w:rPr>
          <w:rFonts w:ascii="Roboto" w:hAnsi="Roboto"/>
          <w:lang w:val="fr-FR"/>
        </w:rPr>
        <w:t>Le Centre mondial pour l'adaptation (GCA) a chargé l'IRC WASH de développer ce cours. Il fait partie d'une série de cours destinés à un public professionnel travaillant sur des questions cruciales liées au climat et aux services d'approvisionnement en eau.</w:t>
      </w:r>
    </w:p>
    <w:p w14:paraId="00D23706" w14:textId="77777777" w:rsidR="006F2755" w:rsidRPr="00966108" w:rsidRDefault="006F2755" w:rsidP="006F2755">
      <w:pPr>
        <w:jc w:val="both"/>
        <w:rPr>
          <w:rFonts w:ascii="Roboto" w:hAnsi="Roboto"/>
          <w:lang w:val="fr-FR"/>
        </w:rPr>
      </w:pPr>
      <w:r w:rsidRPr="00966108">
        <w:rPr>
          <w:rFonts w:ascii="Roboto" w:hAnsi="Roboto"/>
          <w:b/>
          <w:bCs/>
          <w:lang w:val="fr-FR"/>
        </w:rPr>
        <w:t xml:space="preserve">Le Centre mondial pour l'adaptation (GCA) </w:t>
      </w:r>
      <w:r w:rsidRPr="00966108">
        <w:rPr>
          <w:rFonts w:ascii="Roboto" w:hAnsi="Roboto"/>
          <w:lang w:val="fr-FR"/>
        </w:rPr>
        <w:t>est une organisation internationale qui œuvre à accélérer les mesures d'adaptation au changement climatique. Le GCA soutient les solutions d'adaptation aux niveaux international et local, en partenariat avec les secteurs public et privé.</w:t>
      </w:r>
    </w:p>
    <w:p w14:paraId="1B959927" w14:textId="77777777" w:rsidR="006F2755" w:rsidRPr="00966108" w:rsidRDefault="006F2755" w:rsidP="006F2755">
      <w:pPr>
        <w:jc w:val="both"/>
        <w:rPr>
          <w:rFonts w:ascii="Roboto" w:hAnsi="Roboto"/>
          <w:lang w:val="fr-FR"/>
        </w:rPr>
      </w:pPr>
      <w:r w:rsidRPr="00966108">
        <w:rPr>
          <w:rFonts w:ascii="Roboto" w:hAnsi="Roboto"/>
          <w:b/>
          <w:bCs/>
          <w:lang w:val="fr-FR"/>
        </w:rPr>
        <w:t xml:space="preserve">IRC WASH </w:t>
      </w:r>
      <w:r w:rsidRPr="00966108">
        <w:rPr>
          <w:rFonts w:ascii="Roboto" w:hAnsi="Roboto"/>
          <w:lang w:val="fr-FR"/>
        </w:rPr>
        <w:t xml:space="preserve">est un groupe de réflexion international qui s'emploie activement à mettre en place des systèmes solides d'approvisionnement en eau, d'assainissement et d'hygiène, tant au niveau local que national. IRC a pour mission d'aider les pays à mettre en place des services locaux et nationaux solides, soutenus par des systèmes résilients, qui transforment les vies et favorisent l'équité, la justice et les opportunités pour tous. IRC compte 50 ans d'expérience dans l'apprentissage, l'enseignement et la formation des professionnels et des dirigeants du secteur de l'eau, de l'assainissement et de l'hygiène, y compris en matière de changement climatique. </w:t>
      </w:r>
    </w:p>
    <w:p w14:paraId="55213AF2" w14:textId="77777777" w:rsidR="006F2755" w:rsidRPr="00966108" w:rsidRDefault="006F2755" w:rsidP="006F2755">
      <w:pPr>
        <w:pStyle w:val="Heading3"/>
        <w:jc w:val="both"/>
        <w:rPr>
          <w:lang w:val="fr-FR"/>
        </w:rPr>
      </w:pPr>
      <w:bookmarkStart w:id="8" w:name="_Toc218772434"/>
      <w:r w:rsidRPr="00966108">
        <w:rPr>
          <w:lang w:val="fr-FR"/>
        </w:rPr>
        <w:t>Pourquoi cette masterclass ?</w:t>
      </w:r>
      <w:bookmarkEnd w:id="8"/>
    </w:p>
    <w:p w14:paraId="76DF29B8" w14:textId="77777777" w:rsidR="006F2755" w:rsidRPr="00966108" w:rsidRDefault="006F2755" w:rsidP="006F2755">
      <w:pPr>
        <w:jc w:val="both"/>
        <w:rPr>
          <w:rFonts w:ascii="Roboto" w:hAnsi="Roboto"/>
          <w:lang w:val="fr-FR"/>
        </w:rPr>
      </w:pPr>
      <w:r w:rsidRPr="00966108">
        <w:rPr>
          <w:rFonts w:ascii="Roboto" w:hAnsi="Roboto"/>
          <w:lang w:val="fr-FR"/>
        </w:rPr>
        <w:t xml:space="preserve">Pour les professionnels travaillant dans le secteur de l'eau, ainsi que pour les organismes de réglementation ou autres acteurs clés impliqués dans la fourniture de services liés à l'eau, le changement climatique est un problème qui a un impact croissant sur la capacité des systèmes d'approvisionnement en eau à fournir des services adéquats. Dans toutes les régions géographiques et tous les pays, les défis à relever sont complexes et souvent intimidants. Cependant, de nombreuses mesures peuvent être prises pour renforcer la résilience et les capacités des systèmes d'approvisionnement en eau afin de mieux gérer les effets du changement climatique. Cette masterclass propose une introduction et une feuille de route pour prendre des mesures efficaces dans le contexte de la fourniture de services d'approvisionnement en eau. Elle a été conçue par et pour les professionnels travaillant dans ce secteur.  </w:t>
      </w:r>
    </w:p>
    <w:p w14:paraId="6A506B3B" w14:textId="77777777" w:rsidR="006F2755" w:rsidRPr="00966108" w:rsidRDefault="006F2755" w:rsidP="006F2755">
      <w:pPr>
        <w:jc w:val="both"/>
        <w:rPr>
          <w:rFonts w:ascii="Roboto" w:hAnsi="Roboto"/>
          <w:lang w:val="fr-FR"/>
        </w:rPr>
      </w:pPr>
      <w:r w:rsidRPr="00966108">
        <w:rPr>
          <w:rFonts w:ascii="Roboto" w:hAnsi="Roboto"/>
          <w:lang w:val="fr-FR"/>
        </w:rPr>
        <w:t>Ce cours montrera comment le renforcement des capacités d'adaptation au changement climatique dans les systèmes d'approvisionnement en eau est essentiel pour mettre en place des infrastructures d'eau et d'assainissement résilientes et durables. Il aidera à élaborer des stratégies visant à garantir la sécurité de l'approvisionnement en eau dans divers scénarios climatiques, ce qui renforcera le développement social et économique. Il mettra en évidence les actions et les méthodes permettant d'intégrer les considérations relatives à l'adaptation au changement climatique dans la planification des investissements dans les infrastructures d'approvisionnement en eau et d'assainissement et dans la gestion des bassins versants, grâce à des infrastructures vertes et grises et à des solutions fondées sur la nature. Ces actions offrent des possibilités importantes pour améliorer l'intégrité des écosystèmes et le bien-être humain, qui sont les objectifs ultimes de la fourniture de services d'approvisionnement en eau que nous cherchons à gérer et à fournir.</w:t>
      </w:r>
    </w:p>
    <w:p w14:paraId="2A2EAC26" w14:textId="77777777" w:rsidR="006F2755" w:rsidRPr="00966108" w:rsidRDefault="006F2755" w:rsidP="006F2755">
      <w:pPr>
        <w:jc w:val="both"/>
        <w:rPr>
          <w:rFonts w:ascii="Roboto" w:eastAsiaTheme="majorEastAsia" w:hAnsi="Roboto" w:cstheme="majorBidi"/>
          <w:b/>
          <w:bCs/>
          <w:color w:val="0B5FBA" w:themeColor="text2"/>
          <w:sz w:val="22"/>
          <w:szCs w:val="21"/>
          <w:lang w:val="fr-FR"/>
        </w:rPr>
      </w:pPr>
      <w:r w:rsidRPr="00966108">
        <w:rPr>
          <w:rFonts w:ascii="Roboto" w:eastAsiaTheme="majorEastAsia" w:hAnsi="Roboto" w:cstheme="majorBidi"/>
          <w:b/>
          <w:bCs/>
          <w:color w:val="0B5FBA" w:themeColor="text2"/>
          <w:sz w:val="22"/>
          <w:szCs w:val="21"/>
          <w:lang w:val="fr-FR"/>
        </w:rPr>
        <w:t>Objectifs de la masterclass</w:t>
      </w:r>
    </w:p>
    <w:p w14:paraId="5B8EEEFE" w14:textId="77777777" w:rsidR="006F2755" w:rsidRPr="00966108" w:rsidRDefault="006F2755" w:rsidP="006F2755">
      <w:pPr>
        <w:jc w:val="both"/>
        <w:rPr>
          <w:rFonts w:ascii="Roboto" w:hAnsi="Roboto"/>
          <w:lang w:val="fr-FR"/>
        </w:rPr>
      </w:pPr>
      <w:r w:rsidRPr="00966108">
        <w:rPr>
          <w:rFonts w:ascii="Roboto" w:hAnsi="Roboto"/>
          <w:lang w:val="fr-FR"/>
        </w:rPr>
        <w:t xml:space="preserve">Les objectifs pédagogiques de cette masterclass sont les suivants : </w:t>
      </w:r>
    </w:p>
    <w:p w14:paraId="1573612A" w14:textId="77777777" w:rsidR="006F2755" w:rsidRPr="00966108" w:rsidRDefault="006F2755" w:rsidP="006F2755">
      <w:pPr>
        <w:pStyle w:val="ListParagraph"/>
        <w:jc w:val="both"/>
        <w:rPr>
          <w:rFonts w:ascii="Roboto" w:hAnsi="Roboto"/>
          <w:lang w:val="fr-FR"/>
        </w:rPr>
      </w:pPr>
      <w:r w:rsidRPr="00966108">
        <w:rPr>
          <w:rFonts w:ascii="Roboto" w:hAnsi="Roboto"/>
          <w:lang w:val="fr-FR"/>
        </w:rPr>
        <w:t>Vous aider à comprendre l'impact du changement climatique, les risques et les défis, et comment prendre des mesures significatives, tant aujourd'hui qu'à l'avenir.</w:t>
      </w:r>
    </w:p>
    <w:p w14:paraId="06634866" w14:textId="77777777" w:rsidR="006F2755" w:rsidRPr="00966108" w:rsidRDefault="006F2755" w:rsidP="006F2755">
      <w:pPr>
        <w:pStyle w:val="ListParagraph"/>
        <w:jc w:val="both"/>
        <w:rPr>
          <w:rFonts w:ascii="Roboto" w:hAnsi="Roboto"/>
          <w:lang w:val="fr-FR"/>
        </w:rPr>
      </w:pPr>
      <w:r w:rsidRPr="00966108">
        <w:rPr>
          <w:rFonts w:ascii="Roboto" w:hAnsi="Roboto"/>
          <w:lang w:val="fr-FR"/>
        </w:rPr>
        <w:t xml:space="preserve">Vous aider à former d'autres personnes au sein de votre organisation ou de votre secteur professionnel en vous présentant des méthodes et des supports d'apprentissage clés. </w:t>
      </w:r>
    </w:p>
    <w:p w14:paraId="29DD371D" w14:textId="77777777" w:rsidR="006F2755" w:rsidRPr="00966108" w:rsidRDefault="006F2755" w:rsidP="006F2755">
      <w:pPr>
        <w:pStyle w:val="ListParagraph"/>
        <w:jc w:val="both"/>
        <w:rPr>
          <w:rFonts w:ascii="Roboto" w:hAnsi="Roboto"/>
          <w:lang w:val="fr-FR"/>
        </w:rPr>
      </w:pPr>
      <w:r w:rsidRPr="00966108">
        <w:rPr>
          <w:rFonts w:ascii="Roboto" w:hAnsi="Roboto"/>
          <w:lang w:val="fr-FR"/>
        </w:rPr>
        <w:lastRenderedPageBreak/>
        <w:t>Promouvoir la réflexion et l'amélioration continues des outils, méthodes et approches d'adaptation que vous pouvez utiliser dans le cadre de vos fonctions.</w:t>
      </w:r>
    </w:p>
    <w:p w14:paraId="26982702" w14:textId="77777777" w:rsidR="006F2755" w:rsidRPr="00966108" w:rsidRDefault="006F2755" w:rsidP="006F2755">
      <w:pPr>
        <w:pStyle w:val="ListParagraph"/>
        <w:jc w:val="both"/>
        <w:rPr>
          <w:rFonts w:ascii="Roboto" w:hAnsi="Roboto"/>
          <w:lang w:val="fr-FR"/>
        </w:rPr>
      </w:pPr>
      <w:r w:rsidRPr="00966108">
        <w:rPr>
          <w:rFonts w:ascii="Roboto" w:hAnsi="Roboto"/>
          <w:lang w:val="fr-FR"/>
        </w:rPr>
        <w:t>Renforcer la capacité des gouvernements nationaux et locaux ou des autorités et prestataires de services à intégrer des interventions d'adaptation au changement climatique à fort impact dans les infrastructures hydrauliques et la planification des investissements dans le domaine de l'eau.</w:t>
      </w:r>
    </w:p>
    <w:p w14:paraId="361D388A" w14:textId="77777777" w:rsidR="006F2755" w:rsidRPr="00966108" w:rsidRDefault="006F2755" w:rsidP="006F2755">
      <w:pPr>
        <w:pStyle w:val="ListParagraph"/>
        <w:jc w:val="both"/>
        <w:rPr>
          <w:rFonts w:ascii="Roboto" w:hAnsi="Roboto"/>
          <w:lang w:val="fr-FR"/>
        </w:rPr>
      </w:pPr>
      <w:r w:rsidRPr="00966108">
        <w:rPr>
          <w:rFonts w:ascii="Roboto" w:hAnsi="Roboto"/>
          <w:lang w:val="fr-FR"/>
        </w:rPr>
        <w:t xml:space="preserve">Permettre aux responsables gouvernementaux, aux organismes de réglementation ou aux principales parties prenantes de relever les défis liés au climat qui affectent les services d'eau et d'assainissement. </w:t>
      </w:r>
    </w:p>
    <w:p w14:paraId="377B66D5" w14:textId="77777777" w:rsidR="00B25A8A" w:rsidRPr="00966108" w:rsidRDefault="00B25A8A" w:rsidP="00B25A8A">
      <w:pPr>
        <w:pStyle w:val="Heading3"/>
        <w:rPr>
          <w:rFonts w:asciiTheme="minorHAnsi" w:hAnsiTheme="minorHAnsi"/>
          <w:lang w:val="fr-FR"/>
        </w:rPr>
      </w:pPr>
      <w:r w:rsidRPr="00966108">
        <w:rPr>
          <w:rFonts w:asciiTheme="minorHAnsi" w:hAnsiTheme="minorHAnsi"/>
          <w:lang w:val="fr-FR"/>
        </w:rPr>
        <w:t>Objectif de ce manuel</w:t>
      </w:r>
      <w:bookmarkEnd w:id="7"/>
    </w:p>
    <w:p w14:paraId="5E2707EB" w14:textId="6238B66D" w:rsidR="00660067" w:rsidRPr="00660067" w:rsidRDefault="19682FAD" w:rsidP="006324C4">
      <w:pPr>
        <w:jc w:val="both"/>
        <w:rPr>
          <w:lang w:val="fr-FR"/>
        </w:rPr>
      </w:pPr>
      <w:r w:rsidRPr="19682FAD">
        <w:rPr>
          <w:lang w:val="fr-FR"/>
        </w:rPr>
        <w:t>Ce manuel fait partie des supports pédagogiques développés pour le MSAERCC. Il est accompagné d'une présentation PowerPoint complète avec des notes détaillées, d'un manuel du participant et d'un module en ligne sur la WASH Systems Academy. Il est destiné à être utilisé par les animateurs pendant et après la formation, à la fois comme référence et comme guide pour les contenus présentés dans chaque session. Nous vous encourageons à utiliser ce manuel comme un journal tout au long de la formation afin de réfléchir à ce que vous apprenez et à la manière dont vous pouvez l'appliquer. À la fin de chaque module, vous trouverez un espace où vous pouvez laisser des notes.</w:t>
      </w:r>
    </w:p>
    <w:p w14:paraId="0410789C" w14:textId="77777777" w:rsidR="00B25A8A" w:rsidRPr="00966108" w:rsidRDefault="00B25A8A" w:rsidP="00B25A8A">
      <w:pPr>
        <w:pStyle w:val="Heading3"/>
        <w:rPr>
          <w:rFonts w:asciiTheme="minorHAnsi" w:hAnsiTheme="minorHAnsi"/>
          <w:lang w:val="fr-FR"/>
        </w:rPr>
      </w:pPr>
      <w:bookmarkStart w:id="9" w:name="_Toc209492330"/>
      <w:r w:rsidRPr="00966108">
        <w:rPr>
          <w:rFonts w:asciiTheme="minorHAnsi" w:hAnsiTheme="minorHAnsi"/>
          <w:lang w:val="fr-FR"/>
        </w:rPr>
        <w:t>Structure du manuel</w:t>
      </w:r>
      <w:bookmarkEnd w:id="9"/>
    </w:p>
    <w:p w14:paraId="408D4B02" w14:textId="77777777" w:rsidR="006324C4" w:rsidRPr="00966108" w:rsidRDefault="006324C4" w:rsidP="006324C4">
      <w:pPr>
        <w:jc w:val="both"/>
        <w:rPr>
          <w:rFonts w:ascii="Roboto" w:hAnsi="Roboto"/>
          <w:lang w:val="fr-FR"/>
        </w:rPr>
      </w:pPr>
      <w:r w:rsidRPr="00966108">
        <w:rPr>
          <w:rFonts w:ascii="Roboto" w:hAnsi="Roboto"/>
          <w:lang w:val="fr-FR"/>
        </w:rPr>
        <w:t>Ce manuel suit la structure de la Masterclass :</w:t>
      </w:r>
    </w:p>
    <w:p w14:paraId="0783706F" w14:textId="77777777" w:rsidR="006324C4" w:rsidRPr="00966108" w:rsidRDefault="006324C4" w:rsidP="006324C4">
      <w:pPr>
        <w:pStyle w:val="ListParagraph"/>
        <w:numPr>
          <w:ilvl w:val="0"/>
          <w:numId w:val="5"/>
        </w:numPr>
        <w:jc w:val="both"/>
        <w:rPr>
          <w:rFonts w:ascii="Roboto" w:hAnsi="Roboto"/>
          <w:lang w:val="fr-FR"/>
        </w:rPr>
      </w:pPr>
      <w:r w:rsidRPr="00966108">
        <w:rPr>
          <w:lang w:val="fr-FR"/>
        </w:rPr>
        <w:t>Module</w:t>
      </w:r>
      <w:r w:rsidRPr="00966108">
        <w:rPr>
          <w:rFonts w:ascii="Roboto" w:hAnsi="Roboto"/>
          <w:lang w:val="fr-FR"/>
        </w:rPr>
        <w:t xml:space="preserve"> 1 : Introduction </w:t>
      </w:r>
      <w:hyperlink r:id="rId17">
        <w:r w:rsidRPr="00966108">
          <w:rPr>
            <w:rStyle w:val="Hyperlink"/>
            <w:rFonts w:ascii="Roboto" w:hAnsi="Roboto"/>
            <w:lang w:val="fr-FR"/>
          </w:rPr>
          <w:t>aux services d'approvisionnement en eau résilients au changement climatique</w:t>
        </w:r>
      </w:hyperlink>
    </w:p>
    <w:p w14:paraId="587D0A98" w14:textId="34BB66EA" w:rsidR="006324C4" w:rsidRPr="00966108" w:rsidRDefault="19682FAD" w:rsidP="006324C4">
      <w:pPr>
        <w:pStyle w:val="ListParagraph"/>
        <w:jc w:val="both"/>
        <w:rPr>
          <w:rFonts w:ascii="Roboto" w:hAnsi="Roboto"/>
          <w:lang w:val="fr-FR"/>
        </w:rPr>
      </w:pPr>
      <w:r w:rsidRPr="19682FAD">
        <w:rPr>
          <w:rFonts w:ascii="Roboto" w:hAnsi="Roboto"/>
          <w:lang w:val="fr-FR"/>
        </w:rPr>
        <w:t xml:space="preserve">Module 2 : Risques climatiques et rôle de l’inclusion </w:t>
      </w:r>
    </w:p>
    <w:p w14:paraId="500C52DE" w14:textId="77777777" w:rsidR="006324C4" w:rsidRPr="00FE5D5B" w:rsidRDefault="006324C4" w:rsidP="006324C4">
      <w:pPr>
        <w:pStyle w:val="ListParagraph"/>
        <w:jc w:val="both"/>
        <w:rPr>
          <w:rFonts w:ascii="Roboto" w:hAnsi="Roboto"/>
        </w:rPr>
      </w:pPr>
      <w:r w:rsidRPr="00FE5D5B">
        <w:rPr>
          <w:rFonts w:ascii="Roboto" w:hAnsi="Roboto"/>
        </w:rPr>
        <w:t xml:space="preserve">Module </w:t>
      </w:r>
      <w:proofErr w:type="gramStart"/>
      <w:r w:rsidRPr="00FE5D5B">
        <w:rPr>
          <w:rFonts w:ascii="Roboto" w:hAnsi="Roboto"/>
        </w:rPr>
        <w:t>3 :</w:t>
      </w:r>
      <w:proofErr w:type="gramEnd"/>
      <w:r w:rsidRPr="00FE5D5B">
        <w:rPr>
          <w:rFonts w:ascii="Roboto" w:hAnsi="Roboto"/>
        </w:rPr>
        <w:t xml:space="preserve"> Évaluations des risques climatiques</w:t>
      </w:r>
    </w:p>
    <w:p w14:paraId="03D3ECD6" w14:textId="77777777" w:rsidR="006324C4" w:rsidRPr="00966108" w:rsidRDefault="006324C4" w:rsidP="006324C4">
      <w:pPr>
        <w:pStyle w:val="ListParagraph"/>
        <w:jc w:val="both"/>
        <w:rPr>
          <w:rFonts w:ascii="Roboto" w:hAnsi="Roboto"/>
          <w:lang w:val="fr-FR"/>
        </w:rPr>
      </w:pPr>
      <w:r w:rsidRPr="00966108">
        <w:rPr>
          <w:rFonts w:ascii="Roboto" w:hAnsi="Roboto"/>
          <w:lang w:val="fr-FR"/>
        </w:rPr>
        <w:t>Module 4 : Options d'adaptation au changement climatique et de résilience</w:t>
      </w:r>
    </w:p>
    <w:p w14:paraId="74318D94" w14:textId="77777777" w:rsidR="006324C4" w:rsidRPr="00966108" w:rsidRDefault="006324C4" w:rsidP="006324C4">
      <w:pPr>
        <w:pStyle w:val="ListParagraph"/>
        <w:jc w:val="both"/>
        <w:rPr>
          <w:rFonts w:ascii="Roboto" w:hAnsi="Roboto"/>
          <w:lang w:val="fr-FR"/>
        </w:rPr>
      </w:pPr>
      <w:r w:rsidRPr="00966108">
        <w:rPr>
          <w:rFonts w:ascii="Roboto" w:hAnsi="Roboto"/>
          <w:lang w:val="fr-FR"/>
        </w:rPr>
        <w:t>Module 5 : Boîte à outils pour la planification des infrastructures d'eau et d'assainissement</w:t>
      </w:r>
    </w:p>
    <w:p w14:paraId="2C115DAE" w14:textId="77777777" w:rsidR="006324C4" w:rsidRPr="00966108" w:rsidRDefault="006324C4" w:rsidP="006324C4">
      <w:pPr>
        <w:jc w:val="both"/>
        <w:rPr>
          <w:rFonts w:ascii="Roboto" w:hAnsi="Roboto"/>
          <w:lang w:val="fr-FR"/>
        </w:rPr>
      </w:pPr>
      <w:r w:rsidRPr="00966108">
        <w:rPr>
          <w:rFonts w:ascii="Roboto" w:hAnsi="Roboto"/>
          <w:lang w:val="fr-FR"/>
        </w:rPr>
        <w:t xml:space="preserve">Le module 1 de la Masterclass est un module en ligne guidé et à suivre à son propre rythme, conçu pour que les participants puissent le suivre de manière autonome avant de rejoindre la formation en présentiel. Les modules 2 à 5 sont enseignés en présentiel pendant une Masterclass de quatre jours et </w:t>
      </w:r>
      <w:proofErr w:type="gramStart"/>
      <w:r w:rsidRPr="00966108">
        <w:rPr>
          <w:rFonts w:ascii="Roboto" w:hAnsi="Roboto"/>
          <w:lang w:val="fr-FR"/>
        </w:rPr>
        <w:t>demie</w:t>
      </w:r>
      <w:proofErr w:type="gramEnd"/>
      <w:r w:rsidRPr="00966108">
        <w:rPr>
          <w:rFonts w:ascii="Roboto" w:hAnsi="Roboto"/>
          <w:lang w:val="fr-FR"/>
        </w:rPr>
        <w:t xml:space="preserve">. </w:t>
      </w:r>
    </w:p>
    <w:p w14:paraId="314399E1" w14:textId="77777777" w:rsidR="006324C4" w:rsidRPr="00FE5D5B" w:rsidRDefault="006324C4" w:rsidP="006324C4">
      <w:pPr>
        <w:jc w:val="center"/>
        <w:rPr>
          <w:rFonts w:ascii="Roboto" w:hAnsi="Roboto"/>
          <w:b/>
          <w:bCs/>
        </w:rPr>
      </w:pPr>
      <w:r>
        <w:rPr>
          <w:noProof/>
        </w:rPr>
        <w:drawing>
          <wp:inline distT="0" distB="0" distL="0" distR="0" wp14:anchorId="1EAD8F32" wp14:editId="035B259E">
            <wp:extent cx="5829300" cy="2522855"/>
            <wp:effectExtent l="0" t="0" r="0" b="0"/>
            <wp:docPr id="19793623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29300" cy="2522855"/>
                    </a:xfrm>
                    <a:prstGeom prst="rect">
                      <a:avLst/>
                    </a:prstGeom>
                    <a:noFill/>
                    <a:ln>
                      <a:noFill/>
                    </a:ln>
                  </pic:spPr>
                </pic:pic>
              </a:graphicData>
            </a:graphic>
          </wp:inline>
        </w:drawing>
      </w:r>
    </w:p>
    <w:p w14:paraId="09731306" w14:textId="1467E764" w:rsidR="006324C4" w:rsidRPr="00966108" w:rsidRDefault="19682FAD" w:rsidP="006324C4">
      <w:pPr>
        <w:pStyle w:val="Caption"/>
        <w:rPr>
          <w:rFonts w:ascii="Roboto" w:hAnsi="Roboto"/>
          <w:lang w:val="fr-FR"/>
        </w:rPr>
      </w:pPr>
      <w:r w:rsidRPr="19682FAD">
        <w:rPr>
          <w:rFonts w:ascii="Roboto" w:hAnsi="Roboto"/>
          <w:lang w:val="fr-FR"/>
        </w:rPr>
        <w:t>Figure</w:t>
      </w:r>
      <w:r w:rsidR="006324C4" w:rsidRPr="19682FAD">
        <w:rPr>
          <w:rFonts w:ascii="Roboto" w:hAnsi="Roboto"/>
        </w:rPr>
        <w:fldChar w:fldCharType="begin"/>
      </w:r>
      <w:r w:rsidR="006324C4" w:rsidRPr="19682FAD">
        <w:rPr>
          <w:rFonts w:ascii="Roboto" w:hAnsi="Roboto"/>
          <w:lang w:val="fr-FR"/>
        </w:rPr>
        <w:instrText xml:space="preserve"> SEQ Figure \* ARABIC </w:instrText>
      </w:r>
      <w:r w:rsidR="006324C4" w:rsidRPr="19682FAD">
        <w:rPr>
          <w:rFonts w:ascii="Roboto" w:hAnsi="Roboto"/>
        </w:rPr>
        <w:fldChar w:fldCharType="separate"/>
      </w:r>
      <w:r w:rsidRPr="19682FAD">
        <w:rPr>
          <w:rFonts w:ascii="Roboto" w:hAnsi="Roboto"/>
          <w:noProof/>
          <w:lang w:val="fr-FR"/>
        </w:rPr>
        <w:t>1</w:t>
      </w:r>
      <w:r w:rsidR="006324C4" w:rsidRPr="19682FAD">
        <w:rPr>
          <w:rFonts w:ascii="Roboto" w:hAnsi="Roboto"/>
        </w:rPr>
        <w:fldChar w:fldCharType="end"/>
      </w:r>
      <w:r w:rsidRPr="19682FAD">
        <w:rPr>
          <w:rFonts w:ascii="Roboto" w:hAnsi="Roboto"/>
          <w:lang w:val="fr-FR"/>
        </w:rPr>
        <w:t xml:space="preserve"> : Aperçu de la Masterclass sur les services d'eau résilients au changement climatique (MSAERCC)</w:t>
      </w:r>
    </w:p>
    <w:p w14:paraId="5B542BAD" w14:textId="77777777" w:rsidR="008472ED" w:rsidRPr="00966108" w:rsidRDefault="008472ED" w:rsidP="008472ED">
      <w:pPr>
        <w:pStyle w:val="Heading3"/>
        <w:rPr>
          <w:rFonts w:asciiTheme="minorHAnsi" w:hAnsiTheme="minorHAnsi"/>
          <w:lang w:val="fr-FR"/>
        </w:rPr>
      </w:pPr>
      <w:r w:rsidRPr="00966108">
        <w:rPr>
          <w:rFonts w:asciiTheme="minorHAnsi" w:hAnsiTheme="minorHAnsi"/>
          <w:lang w:val="fr-FR"/>
        </w:rPr>
        <w:lastRenderedPageBreak/>
        <w:t>Structure générale des modules</w:t>
      </w:r>
    </w:p>
    <w:p w14:paraId="471C7340" w14:textId="7124ACA2" w:rsidR="008472ED" w:rsidRPr="00966108" w:rsidRDefault="19682FAD" w:rsidP="007474D8">
      <w:pPr>
        <w:spacing w:after="160" w:line="259" w:lineRule="auto"/>
        <w:jc w:val="both"/>
        <w:rPr>
          <w:lang w:val="fr-FR"/>
        </w:rPr>
      </w:pPr>
      <w:r w:rsidRPr="19682FAD">
        <w:rPr>
          <w:lang w:val="fr-FR"/>
        </w:rPr>
        <w:t>Chacun des quatre modules du MSAERCC suit un format similaire que le formateur présentera :</w:t>
      </w:r>
    </w:p>
    <w:p w14:paraId="297E2B34" w14:textId="77777777" w:rsidR="008472ED" w:rsidRPr="00B85C4E" w:rsidRDefault="008472ED" w:rsidP="007474D8">
      <w:pPr>
        <w:pStyle w:val="Numbered1"/>
        <w:jc w:val="both"/>
        <w:rPr>
          <w:b/>
          <w:bCs/>
        </w:rPr>
      </w:pPr>
      <w:r w:rsidRPr="00B85C4E">
        <w:rPr>
          <w:b/>
          <w:bCs/>
        </w:rPr>
        <w:t>Aperçu du module</w:t>
      </w:r>
    </w:p>
    <w:p w14:paraId="684C3245" w14:textId="5C204E69" w:rsidR="008472ED" w:rsidRPr="00966108" w:rsidRDefault="007474D8" w:rsidP="007474D8">
      <w:pPr>
        <w:pStyle w:val="Numbered1"/>
        <w:jc w:val="both"/>
        <w:rPr>
          <w:lang w:val="fr-FR"/>
        </w:rPr>
      </w:pPr>
      <w:r w:rsidRPr="00966108">
        <w:rPr>
          <w:b/>
          <w:bCs/>
          <w:lang w:val="fr-FR"/>
        </w:rPr>
        <w:t>Résultats</w:t>
      </w:r>
      <w:r w:rsidR="008472ED" w:rsidRPr="00966108">
        <w:rPr>
          <w:b/>
          <w:bCs/>
          <w:lang w:val="fr-FR"/>
        </w:rPr>
        <w:t xml:space="preserve"> d'apprentissage : </w:t>
      </w:r>
      <w:r w:rsidR="008472ED" w:rsidRPr="00966108">
        <w:rPr>
          <w:lang w:val="fr-FR"/>
        </w:rPr>
        <w:t>objectifs du module.</w:t>
      </w:r>
    </w:p>
    <w:p w14:paraId="4E316CBD" w14:textId="77777777" w:rsidR="008472ED" w:rsidRPr="00966108" w:rsidRDefault="008472ED" w:rsidP="007474D8">
      <w:pPr>
        <w:pStyle w:val="Numbered1"/>
        <w:jc w:val="both"/>
        <w:rPr>
          <w:lang w:val="fr-FR"/>
        </w:rPr>
      </w:pPr>
      <w:r w:rsidRPr="00966108">
        <w:rPr>
          <w:b/>
          <w:bCs/>
          <w:lang w:val="fr-FR"/>
        </w:rPr>
        <w:t xml:space="preserve">Contenu technique : </w:t>
      </w:r>
      <w:r w:rsidRPr="00966108">
        <w:rPr>
          <w:lang w:val="fr-FR"/>
        </w:rPr>
        <w:t>Approfondissement du sujet du module.</w:t>
      </w:r>
    </w:p>
    <w:p w14:paraId="5925692C" w14:textId="26FFC3BB" w:rsidR="008472ED" w:rsidRPr="00966108" w:rsidRDefault="19682FAD" w:rsidP="007474D8">
      <w:pPr>
        <w:pStyle w:val="Numbered1"/>
        <w:jc w:val="both"/>
        <w:rPr>
          <w:lang w:val="fr-FR"/>
        </w:rPr>
      </w:pPr>
      <w:r w:rsidRPr="19682FAD">
        <w:rPr>
          <w:b/>
          <w:bCs/>
          <w:lang w:val="fr-FR"/>
        </w:rPr>
        <w:t xml:space="preserve">Contenu spécifique au pays : </w:t>
      </w:r>
      <w:r w:rsidRPr="19682FAD">
        <w:rPr>
          <w:lang w:val="fr-FR"/>
        </w:rPr>
        <w:t>examen approfondi du contenu technique, dans la mesure où il concerne spécifiquement le Sénégal.</w:t>
      </w:r>
    </w:p>
    <w:p w14:paraId="0567BCED" w14:textId="77777777" w:rsidR="00C70104" w:rsidRPr="00966108" w:rsidRDefault="00C70104" w:rsidP="007474D8">
      <w:pPr>
        <w:spacing w:after="160" w:line="259" w:lineRule="auto"/>
        <w:jc w:val="both"/>
        <w:rPr>
          <w:lang w:val="fr-FR"/>
        </w:rPr>
      </w:pPr>
    </w:p>
    <w:p w14:paraId="4A53D264" w14:textId="3D04A098" w:rsidR="008472ED" w:rsidRPr="00966108" w:rsidRDefault="19682FAD" w:rsidP="007474D8">
      <w:pPr>
        <w:spacing w:after="160" w:line="259" w:lineRule="auto"/>
        <w:jc w:val="both"/>
        <w:rPr>
          <w:lang w:val="fr-FR"/>
        </w:rPr>
      </w:pPr>
      <w:r w:rsidRPr="19682FAD">
        <w:rPr>
          <w:lang w:val="fr-FR"/>
        </w:rPr>
        <w:t>Dans certains cas, le contenu spécifique au pays est intégré au récit avec le contenu technique des sections précédentes, et cette section est donc fusionnée avec la section précédente. Dans d'autres cas, une section dédiée au contenu spécifique au pays est prévue ici, qui décrit l'application du contenu technique au Sénégal.</w:t>
      </w:r>
    </w:p>
    <w:p w14:paraId="0CBB17EE" w14:textId="4C0A14D2" w:rsidR="008472ED" w:rsidRPr="00966108" w:rsidRDefault="005F0265" w:rsidP="007474D8">
      <w:pPr>
        <w:pStyle w:val="Bullet1"/>
        <w:jc w:val="both"/>
        <w:rPr>
          <w:rFonts w:asciiTheme="minorHAnsi" w:hAnsiTheme="minorHAnsi"/>
          <w:lang w:val="fr-FR"/>
        </w:rPr>
      </w:pPr>
      <w:r w:rsidRPr="00966108">
        <w:rPr>
          <w:rFonts w:asciiTheme="minorHAnsi" w:hAnsiTheme="minorHAnsi"/>
          <w:b/>
          <w:bCs/>
          <w:lang w:val="fr-FR"/>
        </w:rPr>
        <w:t>Exercices</w:t>
      </w:r>
      <w:r w:rsidR="008472ED" w:rsidRPr="00966108">
        <w:rPr>
          <w:rFonts w:asciiTheme="minorHAnsi" w:hAnsiTheme="minorHAnsi"/>
          <w:b/>
          <w:bCs/>
          <w:lang w:val="fr-FR"/>
        </w:rPr>
        <w:t xml:space="preserve"> interactifs : </w:t>
      </w:r>
      <w:r w:rsidR="008472ED" w:rsidRPr="00966108">
        <w:rPr>
          <w:rFonts w:asciiTheme="minorHAnsi" w:hAnsiTheme="minorHAnsi"/>
          <w:lang w:val="fr-FR"/>
        </w:rPr>
        <w:t>pour appliquer les connaissances acquises à des contextes individuels.</w:t>
      </w:r>
    </w:p>
    <w:p w14:paraId="0ADF605F" w14:textId="169A591E" w:rsidR="00B12743" w:rsidRPr="00966108" w:rsidRDefault="00B12743" w:rsidP="007474D8">
      <w:pPr>
        <w:pStyle w:val="Bullet1"/>
        <w:jc w:val="both"/>
        <w:rPr>
          <w:rFonts w:asciiTheme="minorHAnsi" w:hAnsiTheme="minorHAnsi"/>
          <w:lang w:val="fr-FR"/>
        </w:rPr>
      </w:pPr>
      <w:r w:rsidRPr="00966108">
        <w:rPr>
          <w:rFonts w:asciiTheme="minorHAnsi" w:hAnsiTheme="minorHAnsi"/>
          <w:b/>
          <w:bCs/>
          <w:lang w:val="fr-FR"/>
        </w:rPr>
        <w:t xml:space="preserve">Points clés : </w:t>
      </w:r>
      <w:r w:rsidRPr="00966108">
        <w:rPr>
          <w:rFonts w:asciiTheme="minorHAnsi" w:hAnsiTheme="minorHAnsi"/>
          <w:lang w:val="fr-FR"/>
        </w:rPr>
        <w:t xml:space="preserve">une diapositive récapitulative qui décrit les prochaines étapes du parcours d'apprentissage. </w:t>
      </w:r>
    </w:p>
    <w:p w14:paraId="0091B186" w14:textId="77777777" w:rsidR="008472ED" w:rsidRPr="00966108" w:rsidRDefault="008472ED" w:rsidP="007474D8">
      <w:pPr>
        <w:pStyle w:val="Bullet1"/>
        <w:jc w:val="both"/>
        <w:rPr>
          <w:rFonts w:asciiTheme="minorHAnsi" w:hAnsiTheme="minorHAnsi"/>
          <w:lang w:val="fr-FR"/>
        </w:rPr>
      </w:pPr>
      <w:r w:rsidRPr="00966108">
        <w:rPr>
          <w:rFonts w:asciiTheme="minorHAnsi" w:hAnsiTheme="minorHAnsi"/>
          <w:b/>
          <w:bCs/>
          <w:lang w:val="fr-FR"/>
        </w:rPr>
        <w:t xml:space="preserve">Quiz : </w:t>
      </w:r>
      <w:r w:rsidRPr="00966108">
        <w:rPr>
          <w:rFonts w:asciiTheme="minorHAnsi" w:hAnsiTheme="minorHAnsi"/>
          <w:lang w:val="fr-FR"/>
        </w:rPr>
        <w:t>questions à choix multiples permettant aux participants de tester leur compréhension de chaque module.</w:t>
      </w:r>
    </w:p>
    <w:p w14:paraId="403C3D30" w14:textId="5CF58892" w:rsidR="008472ED" w:rsidRPr="00966108" w:rsidRDefault="008472ED" w:rsidP="007474D8">
      <w:pPr>
        <w:pStyle w:val="Bullet1"/>
        <w:jc w:val="both"/>
        <w:rPr>
          <w:rFonts w:asciiTheme="minorHAnsi" w:hAnsiTheme="minorHAnsi"/>
          <w:b/>
          <w:bCs/>
          <w:lang w:val="fr-FR"/>
        </w:rPr>
      </w:pPr>
      <w:r w:rsidRPr="00966108">
        <w:rPr>
          <w:rFonts w:asciiTheme="minorHAnsi" w:hAnsiTheme="minorHAnsi"/>
          <w:b/>
          <w:bCs/>
          <w:lang w:val="fr-FR"/>
        </w:rPr>
        <w:t xml:space="preserve">Réflexion de fin de journée </w:t>
      </w:r>
      <w:r w:rsidR="00B12743" w:rsidRPr="00966108">
        <w:rPr>
          <w:rFonts w:asciiTheme="minorHAnsi" w:hAnsiTheme="minorHAnsi"/>
          <w:b/>
          <w:bCs/>
          <w:lang w:val="fr-FR"/>
        </w:rPr>
        <w:t xml:space="preserve">: </w:t>
      </w:r>
      <w:r w:rsidRPr="00966108">
        <w:rPr>
          <w:rFonts w:asciiTheme="minorHAnsi" w:hAnsiTheme="minorHAnsi"/>
          <w:lang w:val="fr-FR"/>
        </w:rPr>
        <w:t xml:space="preserve">cette dernière section doit également être utilisée par les formateurs pour permettre aux participants de poser leurs dernières questions sur le contenu abordé dans ce module. </w:t>
      </w:r>
    </w:p>
    <w:p w14:paraId="321C8A81" w14:textId="01A327C0" w:rsidR="008472ED" w:rsidRPr="00966108" w:rsidRDefault="008472ED" w:rsidP="007474D8">
      <w:pPr>
        <w:spacing w:after="160" w:line="259" w:lineRule="auto"/>
        <w:jc w:val="both"/>
        <w:rPr>
          <w:lang w:val="fr-FR"/>
        </w:rPr>
      </w:pPr>
      <w:r w:rsidRPr="00966108">
        <w:rPr>
          <w:lang w:val="fr-FR"/>
        </w:rPr>
        <w:t>Le contenu spécifique de chaque module est fourni dans la section suivante de ce manuel.</w:t>
      </w:r>
    </w:p>
    <w:p w14:paraId="2AECFF01" w14:textId="77777777" w:rsidR="00B25A8A" w:rsidRPr="00966108" w:rsidRDefault="00B25A8A" w:rsidP="007474D8">
      <w:pPr>
        <w:pStyle w:val="Heading3"/>
        <w:jc w:val="both"/>
        <w:rPr>
          <w:rFonts w:asciiTheme="minorHAnsi" w:hAnsiTheme="minorHAnsi"/>
          <w:lang w:val="fr-FR"/>
        </w:rPr>
      </w:pPr>
      <w:bookmarkStart w:id="10" w:name="_Toc209492331"/>
      <w:r w:rsidRPr="00966108">
        <w:rPr>
          <w:rFonts w:asciiTheme="minorHAnsi" w:hAnsiTheme="minorHAnsi"/>
          <w:lang w:val="fr-FR"/>
        </w:rPr>
        <w:t>Matériel disponible</w:t>
      </w:r>
      <w:bookmarkEnd w:id="10"/>
    </w:p>
    <w:p w14:paraId="60FF853B" w14:textId="77777777" w:rsidR="00B25A8A" w:rsidRPr="00966108" w:rsidRDefault="00B25A8A" w:rsidP="007474D8">
      <w:pPr>
        <w:jc w:val="both"/>
        <w:rPr>
          <w:lang w:val="fr-FR"/>
        </w:rPr>
      </w:pPr>
      <w:r w:rsidRPr="00966108">
        <w:rPr>
          <w:lang w:val="fr-FR"/>
        </w:rPr>
        <w:t>Les supports suivants sont disponibles pour vous aider dans cette Masterclass :</w:t>
      </w:r>
    </w:p>
    <w:p w14:paraId="45A712CB" w14:textId="77777777" w:rsidR="00B25A8A" w:rsidRPr="00966108" w:rsidRDefault="00B25A8A" w:rsidP="007474D8">
      <w:pPr>
        <w:pStyle w:val="Bullet1"/>
        <w:jc w:val="both"/>
        <w:rPr>
          <w:rFonts w:asciiTheme="minorHAnsi" w:hAnsiTheme="minorHAnsi"/>
          <w:lang w:val="fr-FR"/>
        </w:rPr>
      </w:pPr>
      <w:r w:rsidRPr="00966108">
        <w:rPr>
          <w:rFonts w:asciiTheme="minorHAnsi" w:hAnsiTheme="minorHAnsi"/>
          <w:lang w:val="fr-FR"/>
        </w:rPr>
        <w:t>5 présentations PowerPoint avec des notes détaillées.</w:t>
      </w:r>
    </w:p>
    <w:p w14:paraId="3588DC8C" w14:textId="021D9D7E" w:rsidR="00B25A8A" w:rsidRPr="00B85C4E" w:rsidRDefault="00B25A8A" w:rsidP="007474D8">
      <w:pPr>
        <w:pStyle w:val="Bullet1"/>
        <w:jc w:val="both"/>
        <w:rPr>
          <w:rFonts w:asciiTheme="minorHAnsi" w:hAnsiTheme="minorHAnsi"/>
        </w:rPr>
      </w:pPr>
      <w:r w:rsidRPr="00B85C4E">
        <w:rPr>
          <w:rFonts w:asciiTheme="minorHAnsi" w:hAnsiTheme="minorHAnsi"/>
        </w:rPr>
        <w:t>1 manuel du participant</w:t>
      </w:r>
      <w:r w:rsidR="00072CC6" w:rsidRPr="00B85C4E">
        <w:rPr>
          <w:rFonts w:asciiTheme="minorHAnsi" w:hAnsiTheme="minorHAnsi"/>
        </w:rPr>
        <w:t>.</w:t>
      </w:r>
    </w:p>
    <w:p w14:paraId="5E81C8CA" w14:textId="77777777" w:rsidR="00B25A8A" w:rsidRPr="00966108" w:rsidRDefault="00B25A8A" w:rsidP="007474D8">
      <w:pPr>
        <w:pStyle w:val="Bullet1"/>
        <w:jc w:val="both"/>
        <w:rPr>
          <w:rFonts w:asciiTheme="minorHAnsi" w:hAnsiTheme="minorHAnsi"/>
          <w:lang w:val="fr-FR"/>
        </w:rPr>
      </w:pPr>
      <w:r w:rsidRPr="00966108">
        <w:rPr>
          <w:rFonts w:asciiTheme="minorHAnsi" w:hAnsiTheme="minorHAnsi"/>
          <w:lang w:val="fr-FR"/>
        </w:rPr>
        <w:t>1 module d'introduction en ligne sur la WASH Systems Academy, inclus dans ce manuel.</w:t>
      </w:r>
    </w:p>
    <w:p w14:paraId="3400D6BC" w14:textId="77777777" w:rsidR="00B25A8A" w:rsidRPr="00966108" w:rsidRDefault="00B25A8A" w:rsidP="007474D8">
      <w:pPr>
        <w:pStyle w:val="Bullet1"/>
        <w:jc w:val="both"/>
        <w:rPr>
          <w:rFonts w:asciiTheme="minorHAnsi" w:hAnsiTheme="minorHAnsi"/>
          <w:lang w:val="fr-FR"/>
        </w:rPr>
      </w:pPr>
      <w:r w:rsidRPr="00966108">
        <w:rPr>
          <w:rFonts w:asciiTheme="minorHAnsi" w:hAnsiTheme="minorHAnsi"/>
          <w:lang w:val="fr-FR"/>
        </w:rPr>
        <w:t>1 glossaire des termes clés (inclus dans ce manuel)</w:t>
      </w:r>
    </w:p>
    <w:p w14:paraId="1F3AAC9C" w14:textId="07B211B7" w:rsidR="00B25A8A" w:rsidRPr="00966108" w:rsidRDefault="00B25A8A" w:rsidP="007474D8">
      <w:pPr>
        <w:pStyle w:val="Bullet1"/>
        <w:jc w:val="both"/>
        <w:rPr>
          <w:rFonts w:asciiTheme="minorHAnsi" w:hAnsiTheme="minorHAnsi"/>
          <w:lang w:val="fr-FR"/>
        </w:rPr>
      </w:pPr>
      <w:r w:rsidRPr="00966108">
        <w:rPr>
          <w:rFonts w:asciiTheme="minorHAnsi" w:hAnsiTheme="minorHAnsi"/>
          <w:lang w:val="fr-FR"/>
        </w:rPr>
        <w:t xml:space="preserve">Pour les animateurs, un manuel de l'animateur est disponible </w:t>
      </w:r>
      <w:r w:rsidR="00960A4A" w:rsidRPr="00966108">
        <w:rPr>
          <w:rFonts w:asciiTheme="minorHAnsi" w:hAnsiTheme="minorHAnsi"/>
          <w:lang w:val="fr-FR"/>
        </w:rPr>
        <w:t xml:space="preserve">(ce </w:t>
      </w:r>
      <w:r w:rsidR="003D45E3" w:rsidRPr="00966108">
        <w:rPr>
          <w:rFonts w:asciiTheme="minorHAnsi" w:hAnsiTheme="minorHAnsi"/>
          <w:lang w:val="fr-FR"/>
        </w:rPr>
        <w:t>document)</w:t>
      </w:r>
      <w:r w:rsidRPr="00966108">
        <w:rPr>
          <w:rFonts w:asciiTheme="minorHAnsi" w:hAnsiTheme="minorHAnsi"/>
          <w:lang w:val="fr-FR"/>
        </w:rPr>
        <w:t>.</w:t>
      </w:r>
    </w:p>
    <w:p w14:paraId="28FCACFF" w14:textId="0852C69F" w:rsidR="00B25A8A" w:rsidRPr="00966108" w:rsidRDefault="00B25A8A" w:rsidP="007474D8">
      <w:pPr>
        <w:pStyle w:val="Heading3"/>
        <w:jc w:val="both"/>
        <w:rPr>
          <w:rFonts w:asciiTheme="minorHAnsi" w:hAnsiTheme="minorHAnsi"/>
          <w:lang w:val="fr-FR"/>
        </w:rPr>
      </w:pPr>
      <w:bookmarkStart w:id="11" w:name="_Toc209492332"/>
      <w:r w:rsidRPr="00966108">
        <w:rPr>
          <w:rFonts w:asciiTheme="minorHAnsi" w:hAnsiTheme="minorHAnsi"/>
          <w:lang w:val="fr-FR"/>
        </w:rPr>
        <w:t>Comment accéder aux supports</w:t>
      </w:r>
      <w:bookmarkEnd w:id="11"/>
    </w:p>
    <w:p w14:paraId="4D6943D6" w14:textId="374799CA" w:rsidR="00172203" w:rsidRPr="00966108" w:rsidRDefault="00172203" w:rsidP="00172203">
      <w:pPr>
        <w:jc w:val="both"/>
        <w:rPr>
          <w:rFonts w:ascii="Roboto" w:hAnsi="Roboto"/>
          <w:lang w:val="fr-FR"/>
        </w:rPr>
      </w:pPr>
      <w:bookmarkStart w:id="12" w:name="_Toc204178993"/>
      <w:bookmarkStart w:id="13" w:name="_Toc209492333"/>
      <w:r w:rsidRPr="00966108">
        <w:rPr>
          <w:rFonts w:ascii="Roboto" w:hAnsi="Roboto"/>
          <w:lang w:val="fr-FR"/>
        </w:rPr>
        <w:t>Tous les supports peuvent être téléchargés à partir</w:t>
      </w:r>
      <w:r w:rsidR="00966108">
        <w:rPr>
          <w:rFonts w:ascii="Roboto" w:hAnsi="Roboto"/>
          <w:lang w:val="fr-FR"/>
        </w:rPr>
        <w:t> :</w:t>
      </w:r>
      <w:r w:rsidRPr="00966108">
        <w:rPr>
          <w:rFonts w:ascii="Roboto" w:hAnsi="Roboto"/>
          <w:lang w:val="fr-FR"/>
        </w:rPr>
        <w:t xml:space="preserve"> </w:t>
      </w:r>
    </w:p>
    <w:p w14:paraId="5A5C4F05" w14:textId="77777777" w:rsidR="00172203" w:rsidRPr="00FE5D5B" w:rsidRDefault="00172203" w:rsidP="00172203">
      <w:pPr>
        <w:pStyle w:val="Bullet1"/>
        <w:ind w:left="527" w:hanging="357"/>
        <w:jc w:val="both"/>
        <w:rPr>
          <w:lang w:val="pt-BR"/>
        </w:rPr>
      </w:pPr>
      <w:r>
        <w:t>D</w:t>
      </w:r>
      <w:r w:rsidRPr="00FE5D5B">
        <w:t>u site</w:t>
      </w:r>
      <w:r w:rsidRPr="00FE5D5B">
        <w:rPr>
          <w:lang w:val="pt-BR"/>
        </w:rPr>
        <w:t xml:space="preserve"> </w:t>
      </w:r>
      <w:r>
        <w:rPr>
          <w:lang w:val="pt-BR"/>
        </w:rPr>
        <w:t xml:space="preserve">web du </w:t>
      </w:r>
      <w:r w:rsidRPr="00FE5D5B">
        <w:rPr>
          <w:lang w:val="pt-BR"/>
        </w:rPr>
        <w:t xml:space="preserve">GCA </w:t>
      </w:r>
    </w:p>
    <w:p w14:paraId="22504A56" w14:textId="77777777" w:rsidR="00172203" w:rsidRPr="00FE5D5B" w:rsidRDefault="00172203" w:rsidP="00172203">
      <w:pPr>
        <w:pStyle w:val="Bullet1"/>
        <w:ind w:left="527" w:hanging="357"/>
        <w:jc w:val="both"/>
      </w:pPr>
      <w:r>
        <w:t>Du s</w:t>
      </w:r>
      <w:r w:rsidRPr="00FE5D5B">
        <w:t>ite web de IRC</w:t>
      </w:r>
    </w:p>
    <w:p w14:paraId="7D407EB5" w14:textId="77777777" w:rsidR="00172203" w:rsidRPr="003A60A1" w:rsidRDefault="00172203" w:rsidP="00172203">
      <w:pPr>
        <w:pStyle w:val="Bullet1"/>
        <w:spacing w:after="240"/>
        <w:ind w:left="527" w:hanging="357"/>
        <w:jc w:val="both"/>
      </w:pPr>
      <w:r>
        <w:t xml:space="preserve">De la </w:t>
      </w:r>
      <w:r w:rsidRPr="00FE5D5B">
        <w:t>WASH</w:t>
      </w:r>
      <w:bookmarkStart w:id="14" w:name="_Toc177664970"/>
      <w:r>
        <w:t xml:space="preserve"> Systems Academy</w:t>
      </w:r>
    </w:p>
    <w:bookmarkEnd w:id="14"/>
    <w:p w14:paraId="4C612B50" w14:textId="77777777" w:rsidR="00B25A8A" w:rsidRPr="00B85C4E" w:rsidRDefault="00B25A8A" w:rsidP="007474D8">
      <w:pPr>
        <w:pStyle w:val="Heading3"/>
        <w:jc w:val="both"/>
        <w:rPr>
          <w:rFonts w:asciiTheme="minorHAnsi" w:hAnsiTheme="minorHAnsi"/>
        </w:rPr>
      </w:pPr>
      <w:r w:rsidRPr="00B85C4E">
        <w:rPr>
          <w:rFonts w:asciiTheme="minorHAnsi" w:hAnsiTheme="minorHAnsi"/>
        </w:rPr>
        <w:t>Certificat</w:t>
      </w:r>
      <w:bookmarkEnd w:id="12"/>
      <w:bookmarkEnd w:id="13"/>
    </w:p>
    <w:p w14:paraId="1F8E976C" w14:textId="77777777" w:rsidR="00B80184" w:rsidRPr="00966108" w:rsidRDefault="00B80184" w:rsidP="00B80184">
      <w:pPr>
        <w:jc w:val="both"/>
        <w:rPr>
          <w:lang w:val="fr-FR"/>
        </w:rPr>
      </w:pPr>
      <w:r w:rsidRPr="00966108">
        <w:rPr>
          <w:lang w:val="fr-FR"/>
        </w:rPr>
        <w:t xml:space="preserve">Après avoir réussi le quiz du module 1 avec un score de 80 % ou plus, vous pouvez télécharger un certificat numérique attestant que vous avez suivi le module 1. Ce certificat vous sera également envoyé automatiquement par </w:t>
      </w:r>
      <w:proofErr w:type="gramStart"/>
      <w:r w:rsidRPr="00966108">
        <w:rPr>
          <w:lang w:val="fr-FR"/>
        </w:rPr>
        <w:t>e-mail</w:t>
      </w:r>
      <w:proofErr w:type="gramEnd"/>
      <w:r w:rsidRPr="00966108">
        <w:rPr>
          <w:lang w:val="fr-FR"/>
        </w:rPr>
        <w:t>. Vous pouvez passer le quiz autant de fois que nécessaire, le score le plus élevé étant indiqué sur le certificat. Le test comporte dix questions à choix multiples. Ce certificat vous donne accès à la partie en présentiel de la Masterclass.</w:t>
      </w:r>
    </w:p>
    <w:p w14:paraId="528E5CD5" w14:textId="3951A6DA" w:rsidR="00B12743" w:rsidRPr="00966108" w:rsidRDefault="00B80184" w:rsidP="00B80184">
      <w:pPr>
        <w:jc w:val="both"/>
        <w:rPr>
          <w:lang w:val="fr-FR"/>
        </w:rPr>
      </w:pPr>
      <w:r w:rsidRPr="00966108">
        <w:rPr>
          <w:lang w:val="fr-FR"/>
        </w:rPr>
        <w:t xml:space="preserve">Pour obtenir un certificat pour l'ensemble de la Masterclass, vous devez réussir le quiz à la fin de chaque module, avec un score de 80 % ou plus. Vous pouvez passer chaque quiz autant de fois que nécessaire, le score le plus élevé étant indiqué sur le certificat. À la fin de chaque journée de la Masterclass, du temps </w:t>
      </w:r>
      <w:r w:rsidRPr="00966108">
        <w:rPr>
          <w:lang w:val="fr-FR"/>
        </w:rPr>
        <w:lastRenderedPageBreak/>
        <w:t xml:space="preserve">vous sera accordé pour passer chaque quiz. Les certificats pour l'ensemble du cours vous seront automatiquement envoyés par </w:t>
      </w:r>
      <w:proofErr w:type="gramStart"/>
      <w:r w:rsidRPr="00966108">
        <w:rPr>
          <w:lang w:val="fr-FR"/>
        </w:rPr>
        <w:t>e-mail</w:t>
      </w:r>
      <w:proofErr w:type="gramEnd"/>
      <w:r w:rsidRPr="00966108">
        <w:rPr>
          <w:lang w:val="fr-FR"/>
        </w:rPr>
        <w:t xml:space="preserve"> lorsque vous aurez réussi les cinq quiz.</w:t>
      </w:r>
    </w:p>
    <w:p w14:paraId="6830E1DF" w14:textId="77777777" w:rsidR="00FF1A62" w:rsidRPr="00966108" w:rsidRDefault="00FF1A62" w:rsidP="00FF1A62">
      <w:pPr>
        <w:pStyle w:val="Heading3"/>
        <w:rPr>
          <w:rFonts w:asciiTheme="minorHAnsi" w:hAnsiTheme="minorHAnsi"/>
          <w:lang w:val="fr-FR"/>
        </w:rPr>
      </w:pPr>
      <w:r w:rsidRPr="00966108">
        <w:rPr>
          <w:rFonts w:asciiTheme="minorHAnsi" w:hAnsiTheme="minorHAnsi"/>
          <w:lang w:val="fr-FR"/>
        </w:rPr>
        <w:t>Programme</w:t>
      </w:r>
    </w:p>
    <w:p w14:paraId="1EFA06D1" w14:textId="7EC7D420" w:rsidR="00DD4009" w:rsidRPr="00966108" w:rsidRDefault="00DD4009" w:rsidP="006C4B55">
      <w:pPr>
        <w:spacing w:after="0"/>
        <w:jc w:val="both"/>
        <w:rPr>
          <w:lang w:val="fr-FR"/>
        </w:rPr>
      </w:pPr>
      <w:r w:rsidRPr="00966108">
        <w:rPr>
          <w:lang w:val="fr-FR"/>
        </w:rPr>
        <w:t xml:space="preserve">Les modules 2 à 5 sont dispensés en présentiel sous la forme d'une masterclass de 4 jours </w:t>
      </w:r>
      <w:r w:rsidR="009E2A86" w:rsidRPr="00966108">
        <w:rPr>
          <w:lang w:val="fr-FR"/>
        </w:rPr>
        <w:t xml:space="preserve">et </w:t>
      </w:r>
      <w:proofErr w:type="gramStart"/>
      <w:r w:rsidR="009E2A86" w:rsidRPr="00966108">
        <w:rPr>
          <w:lang w:val="fr-FR"/>
        </w:rPr>
        <w:t>demie</w:t>
      </w:r>
      <w:proofErr w:type="gramEnd"/>
      <w:r w:rsidR="009E2A86" w:rsidRPr="00966108">
        <w:rPr>
          <w:lang w:val="fr-FR"/>
        </w:rPr>
        <w:t xml:space="preserve"> </w:t>
      </w:r>
      <w:r w:rsidR="00C70104" w:rsidRPr="00966108">
        <w:rPr>
          <w:lang w:val="fr-FR"/>
        </w:rPr>
        <w:t>:</w:t>
      </w:r>
    </w:p>
    <w:p w14:paraId="63D5DFDD" w14:textId="77777777" w:rsidR="00DD4009" w:rsidRPr="00966108" w:rsidRDefault="00DD4009" w:rsidP="006C4B55">
      <w:pPr>
        <w:spacing w:after="160" w:line="259" w:lineRule="auto"/>
        <w:jc w:val="both"/>
        <w:rPr>
          <w:b/>
          <w:bCs/>
          <w:lang w:val="fr-FR"/>
        </w:rPr>
      </w:pPr>
    </w:p>
    <w:p w14:paraId="4152CD04" w14:textId="7591C1E1" w:rsidR="00244DA6" w:rsidRPr="00966108" w:rsidRDefault="19682FAD" w:rsidP="006C4B55">
      <w:pPr>
        <w:spacing w:after="160" w:line="259" w:lineRule="auto"/>
        <w:jc w:val="both"/>
        <w:rPr>
          <w:lang w:val="fr-FR"/>
        </w:rPr>
      </w:pPr>
      <w:r w:rsidRPr="19682FAD">
        <w:rPr>
          <w:b/>
          <w:bCs/>
          <w:lang w:val="fr-FR"/>
        </w:rPr>
        <w:t>Jour 1 - Module 2 : Risques climatiques et rôle de l’inclusion</w:t>
      </w:r>
    </w:p>
    <w:p w14:paraId="4D741EE4" w14:textId="77777777" w:rsidR="00244DA6" w:rsidRPr="00966108" w:rsidRDefault="00244DA6" w:rsidP="006C4B55">
      <w:pPr>
        <w:spacing w:after="160" w:line="259" w:lineRule="auto"/>
        <w:jc w:val="both"/>
        <w:rPr>
          <w:lang w:val="fr-FR"/>
        </w:rPr>
      </w:pPr>
      <w:r w:rsidRPr="00966108">
        <w:rPr>
          <w:b/>
          <w:bCs/>
          <w:lang w:val="fr-FR"/>
        </w:rPr>
        <w:t xml:space="preserve">Jour 2 - Module 3 : </w:t>
      </w:r>
      <w:r w:rsidRPr="00966108">
        <w:rPr>
          <w:lang w:val="fr-FR"/>
        </w:rPr>
        <w:t>Évaluations des risques climatiques</w:t>
      </w:r>
    </w:p>
    <w:p w14:paraId="7AD1EA97" w14:textId="77777777" w:rsidR="00244DA6" w:rsidRPr="00966108" w:rsidRDefault="00244DA6" w:rsidP="006C4B55">
      <w:pPr>
        <w:spacing w:after="160" w:line="259" w:lineRule="auto"/>
        <w:jc w:val="both"/>
        <w:rPr>
          <w:lang w:val="fr-FR"/>
        </w:rPr>
      </w:pPr>
      <w:r w:rsidRPr="00966108">
        <w:rPr>
          <w:b/>
          <w:bCs/>
          <w:lang w:val="fr-FR"/>
        </w:rPr>
        <w:t xml:space="preserve">Jour 3 - Module 4 : </w:t>
      </w:r>
      <w:r w:rsidRPr="00966108">
        <w:rPr>
          <w:lang w:val="fr-FR"/>
        </w:rPr>
        <w:t>Options d'adaptation au changement climatique et de résilience</w:t>
      </w:r>
    </w:p>
    <w:p w14:paraId="622193EC" w14:textId="77777777" w:rsidR="00244DA6" w:rsidRPr="00966108" w:rsidRDefault="00244DA6" w:rsidP="006C4B55">
      <w:pPr>
        <w:spacing w:after="160" w:line="259" w:lineRule="auto"/>
        <w:jc w:val="both"/>
        <w:rPr>
          <w:lang w:val="fr-FR"/>
        </w:rPr>
      </w:pPr>
      <w:r w:rsidRPr="00966108">
        <w:rPr>
          <w:b/>
          <w:bCs/>
          <w:lang w:val="fr-FR"/>
        </w:rPr>
        <w:t xml:space="preserve">Jour 4 - Module 5 : </w:t>
      </w:r>
      <w:r w:rsidRPr="00966108">
        <w:rPr>
          <w:lang w:val="fr-FR"/>
        </w:rPr>
        <w:t>Boîte à outils pour la planification des infrastructures d'eau et d'assainissement</w:t>
      </w:r>
    </w:p>
    <w:p w14:paraId="3D34A252" w14:textId="02851EAF" w:rsidR="00244DA6" w:rsidRPr="00966108" w:rsidRDefault="00244DA6" w:rsidP="006C4B55">
      <w:pPr>
        <w:spacing w:after="160" w:line="259" w:lineRule="auto"/>
        <w:jc w:val="both"/>
        <w:rPr>
          <w:lang w:val="fr-FR"/>
        </w:rPr>
      </w:pPr>
      <w:r w:rsidRPr="00966108">
        <w:rPr>
          <w:b/>
          <w:bCs/>
          <w:lang w:val="fr-FR"/>
        </w:rPr>
        <w:t xml:space="preserve">Jour 5 </w:t>
      </w:r>
      <w:r w:rsidR="004D001D" w:rsidRPr="00966108">
        <w:rPr>
          <w:b/>
          <w:bCs/>
          <w:lang w:val="fr-FR"/>
        </w:rPr>
        <w:t xml:space="preserve">(demi-journée) </w:t>
      </w:r>
      <w:r w:rsidRPr="00966108">
        <w:rPr>
          <w:b/>
          <w:bCs/>
          <w:lang w:val="fr-FR"/>
        </w:rPr>
        <w:t xml:space="preserve">- </w:t>
      </w:r>
      <w:r w:rsidRPr="00966108">
        <w:rPr>
          <w:lang w:val="fr-FR"/>
        </w:rPr>
        <w:t>Bonnes pratiques pour l'apprentissage, la réflexion et l'évaluation des adultes</w:t>
      </w:r>
    </w:p>
    <w:p w14:paraId="5CC16AF4" w14:textId="3E128829" w:rsidR="005C2989" w:rsidRPr="00B85C4E" w:rsidRDefault="00C20877" w:rsidP="006C4B55">
      <w:pPr>
        <w:jc w:val="both"/>
      </w:pPr>
      <w:r w:rsidRPr="00966108">
        <w:rPr>
          <w:lang w:val="fr-FR"/>
        </w:rPr>
        <w:t xml:space="preserve">Le cinquième jour du programme est </w:t>
      </w:r>
      <w:r w:rsidR="00C23F74" w:rsidRPr="00966108">
        <w:rPr>
          <w:lang w:val="fr-FR"/>
        </w:rPr>
        <w:t>se déroulera sur</w:t>
      </w:r>
      <w:r w:rsidRPr="00966108">
        <w:rPr>
          <w:lang w:val="fr-FR"/>
        </w:rPr>
        <w:t xml:space="preserve"> une demi-journée, ce qui permet </w:t>
      </w:r>
      <w:r w:rsidR="00CE3A20" w:rsidRPr="00966108">
        <w:rPr>
          <w:lang w:val="fr-FR"/>
        </w:rPr>
        <w:t xml:space="preserve">aux participants </w:t>
      </w:r>
      <w:r w:rsidRPr="00966108">
        <w:rPr>
          <w:lang w:val="fr-FR"/>
        </w:rPr>
        <w:t xml:space="preserve">de voyager après le déjeuner. </w:t>
      </w:r>
      <w:r w:rsidR="00CE3A20" w:rsidRPr="00B85C4E">
        <w:t xml:space="preserve">Cette demi-journée peut également être utilisée </w:t>
      </w:r>
      <w:proofErr w:type="gramStart"/>
      <w:r w:rsidR="00CE3A20" w:rsidRPr="00B85C4E">
        <w:t>pour :</w:t>
      </w:r>
      <w:proofErr w:type="gramEnd"/>
    </w:p>
    <w:p w14:paraId="5BB96564" w14:textId="0DF8C416" w:rsidR="00844604" w:rsidRPr="00966108" w:rsidRDefault="00844604" w:rsidP="006C4B55">
      <w:pPr>
        <w:pStyle w:val="Bullet1"/>
        <w:jc w:val="both"/>
        <w:rPr>
          <w:rFonts w:asciiTheme="minorHAnsi" w:hAnsiTheme="minorHAnsi"/>
          <w:lang w:val="fr-FR"/>
        </w:rPr>
      </w:pPr>
      <w:r w:rsidRPr="00966108">
        <w:rPr>
          <w:rFonts w:asciiTheme="minorHAnsi" w:hAnsiTheme="minorHAnsi"/>
          <w:lang w:val="fr-FR"/>
        </w:rPr>
        <w:t xml:space="preserve">Un exercice au cours duquel les participants identifient </w:t>
      </w:r>
      <w:r w:rsidR="00723295" w:rsidRPr="00966108">
        <w:rPr>
          <w:rFonts w:asciiTheme="minorHAnsi" w:hAnsiTheme="minorHAnsi"/>
          <w:lang w:val="fr-FR"/>
        </w:rPr>
        <w:t xml:space="preserve">les mesures de suivi et </w:t>
      </w:r>
      <w:r w:rsidRPr="00966108">
        <w:rPr>
          <w:rFonts w:asciiTheme="minorHAnsi" w:hAnsiTheme="minorHAnsi"/>
          <w:lang w:val="fr-FR"/>
        </w:rPr>
        <w:t xml:space="preserve">finalisent un cahier des charges </w:t>
      </w:r>
      <w:r w:rsidR="000D0FDC" w:rsidRPr="00966108">
        <w:rPr>
          <w:rFonts w:asciiTheme="minorHAnsi" w:hAnsiTheme="minorHAnsi"/>
          <w:lang w:val="fr-FR"/>
        </w:rPr>
        <w:t xml:space="preserve">afin de </w:t>
      </w:r>
      <w:r w:rsidRPr="00966108">
        <w:rPr>
          <w:rFonts w:asciiTheme="minorHAnsi" w:hAnsiTheme="minorHAnsi"/>
          <w:lang w:val="fr-FR"/>
        </w:rPr>
        <w:t xml:space="preserve">recruter un consultant </w:t>
      </w:r>
      <w:r w:rsidR="000D0FDC" w:rsidRPr="00966108">
        <w:rPr>
          <w:rFonts w:asciiTheme="minorHAnsi" w:hAnsiTheme="minorHAnsi"/>
          <w:lang w:val="fr-FR"/>
        </w:rPr>
        <w:t xml:space="preserve">chargé d'effectuer </w:t>
      </w:r>
      <w:r w:rsidRPr="00966108">
        <w:rPr>
          <w:rFonts w:asciiTheme="minorHAnsi" w:hAnsiTheme="minorHAnsi"/>
          <w:lang w:val="fr-FR"/>
        </w:rPr>
        <w:t xml:space="preserve">une </w:t>
      </w:r>
      <w:r w:rsidR="00723295" w:rsidRPr="00966108">
        <w:rPr>
          <w:rFonts w:asciiTheme="minorHAnsi" w:hAnsiTheme="minorHAnsi"/>
          <w:lang w:val="fr-FR"/>
        </w:rPr>
        <w:t>évaluation</w:t>
      </w:r>
      <w:r w:rsidRPr="00966108">
        <w:rPr>
          <w:rFonts w:asciiTheme="minorHAnsi" w:hAnsiTheme="minorHAnsi"/>
          <w:lang w:val="fr-FR"/>
        </w:rPr>
        <w:t xml:space="preserve"> des risques</w:t>
      </w:r>
      <w:r w:rsidR="00723295" w:rsidRPr="00966108">
        <w:rPr>
          <w:rFonts w:asciiTheme="minorHAnsi" w:hAnsiTheme="minorHAnsi"/>
          <w:lang w:val="fr-FR"/>
        </w:rPr>
        <w:t>.</w:t>
      </w:r>
    </w:p>
    <w:p w14:paraId="790486AC" w14:textId="1EEAE9AB" w:rsidR="00CE3A20" w:rsidRPr="00966108" w:rsidRDefault="00CE3A20" w:rsidP="006C4B55">
      <w:pPr>
        <w:pStyle w:val="Bullet1"/>
        <w:jc w:val="both"/>
        <w:rPr>
          <w:rFonts w:asciiTheme="minorHAnsi" w:hAnsiTheme="minorHAnsi"/>
          <w:lang w:val="fr-FR"/>
        </w:rPr>
      </w:pPr>
      <w:r w:rsidRPr="00966108">
        <w:rPr>
          <w:rFonts w:asciiTheme="minorHAnsi" w:hAnsiTheme="minorHAnsi"/>
          <w:lang w:val="fr-FR"/>
        </w:rPr>
        <w:t>Une excursion sur le terrain</w:t>
      </w:r>
      <w:r w:rsidR="00FF603B" w:rsidRPr="00966108">
        <w:rPr>
          <w:rFonts w:asciiTheme="minorHAnsi" w:hAnsiTheme="minorHAnsi"/>
          <w:lang w:val="fr-FR"/>
        </w:rPr>
        <w:t>.</w:t>
      </w:r>
    </w:p>
    <w:p w14:paraId="003A6F03" w14:textId="5C72ECDD" w:rsidR="005C2989" w:rsidRPr="00966108" w:rsidRDefault="00C23F74" w:rsidP="006C4B55">
      <w:pPr>
        <w:pStyle w:val="Bullet1"/>
        <w:jc w:val="both"/>
        <w:rPr>
          <w:rFonts w:asciiTheme="minorHAnsi" w:hAnsiTheme="minorHAnsi"/>
          <w:lang w:val="fr-FR"/>
        </w:rPr>
      </w:pPr>
      <w:r w:rsidRPr="00966108">
        <w:rPr>
          <w:rFonts w:asciiTheme="minorHAnsi" w:hAnsiTheme="minorHAnsi"/>
          <w:lang w:val="fr-FR"/>
        </w:rPr>
        <w:t>L’achèvement</w:t>
      </w:r>
      <w:r w:rsidR="0088119A" w:rsidRPr="00966108">
        <w:rPr>
          <w:rFonts w:asciiTheme="minorHAnsi" w:hAnsiTheme="minorHAnsi"/>
          <w:lang w:val="fr-FR"/>
        </w:rPr>
        <w:t xml:space="preserve"> du </w:t>
      </w:r>
      <w:r w:rsidR="005C2989" w:rsidRPr="00966108">
        <w:rPr>
          <w:rFonts w:asciiTheme="minorHAnsi" w:hAnsiTheme="minorHAnsi"/>
          <w:lang w:val="fr-FR"/>
        </w:rPr>
        <w:t xml:space="preserve">module 1 </w:t>
      </w:r>
      <w:r w:rsidR="0088119A" w:rsidRPr="00966108">
        <w:rPr>
          <w:rFonts w:asciiTheme="minorHAnsi" w:hAnsiTheme="minorHAnsi"/>
          <w:lang w:val="fr-FR"/>
        </w:rPr>
        <w:t>le matin du premier jour</w:t>
      </w:r>
      <w:r w:rsidR="005C2989" w:rsidRPr="00966108">
        <w:rPr>
          <w:rFonts w:asciiTheme="minorHAnsi" w:hAnsiTheme="minorHAnsi"/>
          <w:lang w:val="fr-FR"/>
        </w:rPr>
        <w:t>.</w:t>
      </w:r>
    </w:p>
    <w:p w14:paraId="51F9F56A" w14:textId="3BAFAB95" w:rsidR="00170368" w:rsidRPr="00966108" w:rsidRDefault="00B12743" w:rsidP="006C4B55">
      <w:pPr>
        <w:pStyle w:val="Heading3"/>
        <w:jc w:val="both"/>
        <w:rPr>
          <w:rFonts w:asciiTheme="minorHAnsi" w:hAnsiTheme="minorHAnsi"/>
          <w:lang w:val="fr-FR"/>
        </w:rPr>
      </w:pPr>
      <w:r w:rsidRPr="00966108">
        <w:rPr>
          <w:rFonts w:asciiTheme="minorHAnsi" w:hAnsiTheme="minorHAnsi"/>
          <w:lang w:val="fr-FR"/>
        </w:rPr>
        <w:t>Heures de contact</w:t>
      </w:r>
    </w:p>
    <w:p w14:paraId="7D48D518" w14:textId="31910F55" w:rsidR="00170368" w:rsidRPr="00966108" w:rsidRDefault="00170368" w:rsidP="006C4B55">
      <w:pPr>
        <w:spacing w:after="160" w:line="259" w:lineRule="auto"/>
        <w:jc w:val="both"/>
        <w:rPr>
          <w:lang w:val="fr-FR"/>
        </w:rPr>
      </w:pPr>
      <w:r w:rsidRPr="00966108">
        <w:rPr>
          <w:lang w:val="fr-FR"/>
        </w:rPr>
        <w:t>Les heures de contact suggérées pour la Masterclass sont les suivantes :</w:t>
      </w:r>
    </w:p>
    <w:p w14:paraId="6E240801" w14:textId="552AAFDB" w:rsidR="00170368" w:rsidRPr="00966108" w:rsidRDefault="00170368" w:rsidP="006C4B55">
      <w:pPr>
        <w:spacing w:after="160" w:line="259" w:lineRule="auto"/>
        <w:jc w:val="both"/>
        <w:rPr>
          <w:lang w:val="fr-FR"/>
        </w:rPr>
      </w:pPr>
      <w:r w:rsidRPr="00966108">
        <w:rPr>
          <w:b/>
          <w:bCs/>
          <w:lang w:val="fr-FR"/>
        </w:rPr>
        <w:t>09h00 – 13h00</w:t>
      </w:r>
      <w:r w:rsidRPr="00966108">
        <w:rPr>
          <w:lang w:val="fr-FR"/>
        </w:rPr>
        <w:tab/>
        <w:t>Session de groupe</w:t>
      </w:r>
    </w:p>
    <w:p w14:paraId="77540C2A" w14:textId="50663FC2" w:rsidR="00170368" w:rsidRPr="00966108" w:rsidRDefault="00170368" w:rsidP="006C4B55">
      <w:pPr>
        <w:spacing w:after="160" w:line="259" w:lineRule="auto"/>
        <w:jc w:val="both"/>
        <w:rPr>
          <w:lang w:val="fr-FR"/>
        </w:rPr>
      </w:pPr>
      <w:r w:rsidRPr="00966108">
        <w:rPr>
          <w:b/>
          <w:bCs/>
          <w:lang w:val="fr-FR"/>
        </w:rPr>
        <w:t>1</w:t>
      </w:r>
      <w:r w:rsidR="006C4B55" w:rsidRPr="00966108">
        <w:rPr>
          <w:b/>
          <w:bCs/>
          <w:lang w:val="fr-FR"/>
        </w:rPr>
        <w:t>3</w:t>
      </w:r>
      <w:r w:rsidRPr="00966108">
        <w:rPr>
          <w:b/>
          <w:bCs/>
          <w:lang w:val="fr-FR"/>
        </w:rPr>
        <w:t xml:space="preserve">h00 – 14h00 </w:t>
      </w:r>
      <w:r w:rsidRPr="00966108">
        <w:rPr>
          <w:lang w:val="fr-FR"/>
        </w:rPr>
        <w:t>Déjeuner</w:t>
      </w:r>
    </w:p>
    <w:p w14:paraId="6E63A68F" w14:textId="35E6E60D" w:rsidR="00170368" w:rsidRPr="00966108" w:rsidRDefault="00170368" w:rsidP="006C4B55">
      <w:pPr>
        <w:spacing w:after="160" w:line="259" w:lineRule="auto"/>
        <w:jc w:val="both"/>
        <w:rPr>
          <w:lang w:val="fr-FR"/>
        </w:rPr>
      </w:pPr>
      <w:r w:rsidRPr="00966108">
        <w:rPr>
          <w:b/>
          <w:bCs/>
          <w:lang w:val="fr-FR"/>
        </w:rPr>
        <w:t xml:space="preserve">14h00 – 17h00 </w:t>
      </w:r>
      <w:r w:rsidRPr="00966108">
        <w:rPr>
          <w:lang w:val="fr-FR"/>
        </w:rPr>
        <w:t>Séance de groupe</w:t>
      </w:r>
    </w:p>
    <w:p w14:paraId="7FF9AD2A" w14:textId="5341821A" w:rsidR="00170368" w:rsidRPr="00966108" w:rsidRDefault="00170368" w:rsidP="006C4B55">
      <w:pPr>
        <w:spacing w:after="160" w:line="259" w:lineRule="auto"/>
        <w:jc w:val="both"/>
        <w:rPr>
          <w:lang w:val="fr-FR"/>
        </w:rPr>
      </w:pPr>
      <w:r w:rsidRPr="00966108">
        <w:rPr>
          <w:lang w:val="fr-FR"/>
        </w:rPr>
        <w:t>Au début, mentionnez les informations logistiques telles que les horaires des pauses, l'emplacement des toilettes, les issues de secours et demandez s'il y a des régimes alimentaires particuliers. Pensez à inclure les heures de prière dans les pays musulmans et vérifiez si c'est la période du ramadan ou s'il y a d'autres jours fériés nationaux ou religieux pendant la semaine.</w:t>
      </w:r>
    </w:p>
    <w:p w14:paraId="5C4C4479" w14:textId="47A27E75" w:rsidR="00B12743" w:rsidRPr="00966108" w:rsidRDefault="006C4B55" w:rsidP="006C4B55">
      <w:pPr>
        <w:pStyle w:val="Heading3"/>
        <w:jc w:val="both"/>
        <w:rPr>
          <w:rFonts w:asciiTheme="minorHAnsi" w:hAnsiTheme="minorHAnsi"/>
          <w:lang w:val="fr-FR"/>
        </w:rPr>
      </w:pPr>
      <w:bookmarkStart w:id="15" w:name="_Toc209492328"/>
      <w:bookmarkStart w:id="16" w:name="_Toc177664971"/>
      <w:bookmarkEnd w:id="15"/>
      <w:r w:rsidRPr="00966108">
        <w:rPr>
          <w:rFonts w:asciiTheme="minorHAnsi" w:hAnsiTheme="minorHAnsi"/>
          <w:lang w:val="fr-FR"/>
        </w:rPr>
        <w:t>P</w:t>
      </w:r>
      <w:r w:rsidR="00B12743" w:rsidRPr="00966108">
        <w:rPr>
          <w:rFonts w:asciiTheme="minorHAnsi" w:hAnsiTheme="minorHAnsi"/>
          <w:lang w:val="fr-FR"/>
        </w:rPr>
        <w:t xml:space="preserve">articipation </w:t>
      </w:r>
      <w:bookmarkEnd w:id="16"/>
    </w:p>
    <w:p w14:paraId="74EBC1A0" w14:textId="73C7CCB2" w:rsidR="00B12743" w:rsidRPr="00966108" w:rsidRDefault="19682FAD" w:rsidP="006C4B55">
      <w:pPr>
        <w:spacing w:after="160" w:line="259" w:lineRule="auto"/>
        <w:jc w:val="both"/>
        <w:rPr>
          <w:lang w:val="fr-FR"/>
        </w:rPr>
      </w:pPr>
      <w:r w:rsidRPr="19682FAD">
        <w:rPr>
          <w:lang w:val="fr-FR"/>
        </w:rPr>
        <w:t>Nous avons conçu le MSAERCC comme un cours magistral interactif où les participants sont encouragés à jouer un rôle actif, avant, pendant et après le cours. Ils doivent pouvoir poser des questions, discuter d'idées et partager leur propre expérience tout au long du cours magistral.</w:t>
      </w:r>
    </w:p>
    <w:p w14:paraId="13701801" w14:textId="77777777" w:rsidR="00B12743" w:rsidRPr="00966108" w:rsidRDefault="00B12743" w:rsidP="006C4B55">
      <w:pPr>
        <w:spacing w:after="160" w:line="259" w:lineRule="auto"/>
        <w:jc w:val="both"/>
        <w:rPr>
          <w:lang w:val="fr-FR"/>
        </w:rPr>
      </w:pPr>
      <w:r w:rsidRPr="00966108">
        <w:rPr>
          <w:lang w:val="fr-FR"/>
        </w:rPr>
        <w:t xml:space="preserve">Le contenu est présenté comme suit : </w:t>
      </w:r>
    </w:p>
    <w:p w14:paraId="4E55A206" w14:textId="77777777" w:rsidR="00B12743" w:rsidRPr="00966108" w:rsidRDefault="00B12743" w:rsidP="006C4B55">
      <w:pPr>
        <w:pStyle w:val="Bullet1"/>
        <w:jc w:val="both"/>
        <w:rPr>
          <w:rFonts w:asciiTheme="minorHAnsi" w:hAnsiTheme="minorHAnsi"/>
          <w:lang w:val="fr-FR"/>
        </w:rPr>
      </w:pPr>
      <w:r w:rsidRPr="00966108">
        <w:rPr>
          <w:rFonts w:asciiTheme="minorHAnsi" w:hAnsiTheme="minorHAnsi"/>
          <w:b/>
          <w:bCs/>
          <w:lang w:val="fr-FR"/>
        </w:rPr>
        <w:t xml:space="preserve">Contenu enseigné : </w:t>
      </w:r>
      <w:r w:rsidRPr="00966108">
        <w:rPr>
          <w:rFonts w:asciiTheme="minorHAnsi" w:hAnsiTheme="minorHAnsi"/>
          <w:lang w:val="fr-FR"/>
        </w:rPr>
        <w:t xml:space="preserve">présenté à l'aide de diapositives PowerPoint et des notes jointes à chaque diapositive. Les participants doivent être encouragés à poser des questions s'ils en ressentent le besoin. </w:t>
      </w:r>
    </w:p>
    <w:p w14:paraId="46359AD8" w14:textId="77777777" w:rsidR="00B12743" w:rsidRPr="00966108" w:rsidRDefault="00B12743" w:rsidP="006C4B55">
      <w:pPr>
        <w:pStyle w:val="Bullet1"/>
        <w:jc w:val="both"/>
        <w:rPr>
          <w:rFonts w:asciiTheme="minorHAnsi" w:hAnsiTheme="minorHAnsi"/>
          <w:lang w:val="fr-FR"/>
        </w:rPr>
      </w:pPr>
      <w:r w:rsidRPr="00966108">
        <w:rPr>
          <w:rFonts w:asciiTheme="minorHAnsi" w:hAnsiTheme="minorHAnsi"/>
          <w:b/>
          <w:bCs/>
          <w:lang w:val="fr-FR"/>
        </w:rPr>
        <w:t xml:space="preserve">Études de cas : </w:t>
      </w:r>
      <w:r w:rsidRPr="00966108">
        <w:rPr>
          <w:rFonts w:asciiTheme="minorHAnsi" w:hAnsiTheme="minorHAnsi"/>
          <w:lang w:val="fr-FR"/>
        </w:rPr>
        <w:t xml:space="preserve">présentées par le formateur à l'aide de diapositives PowerPoint et des notes jointes à chaque diapositive. Les participants doivent être encouragés à discuter ou à commenter les études de cas. </w:t>
      </w:r>
    </w:p>
    <w:p w14:paraId="4861B899" w14:textId="61406806" w:rsidR="00B12743" w:rsidRPr="00966108" w:rsidRDefault="00B12743" w:rsidP="006C4B55">
      <w:pPr>
        <w:pStyle w:val="Bullet1"/>
        <w:jc w:val="both"/>
        <w:rPr>
          <w:rFonts w:asciiTheme="minorHAnsi" w:hAnsiTheme="minorHAnsi"/>
          <w:lang w:val="fr-FR"/>
        </w:rPr>
      </w:pPr>
      <w:r w:rsidRPr="00966108">
        <w:rPr>
          <w:rFonts w:asciiTheme="minorHAnsi" w:hAnsiTheme="minorHAnsi"/>
          <w:b/>
          <w:bCs/>
          <w:lang w:val="fr-FR"/>
        </w:rPr>
        <w:t xml:space="preserve">Exercices : </w:t>
      </w:r>
      <w:r w:rsidRPr="00966108">
        <w:rPr>
          <w:rFonts w:asciiTheme="minorHAnsi" w:hAnsiTheme="minorHAnsi"/>
          <w:lang w:val="fr-FR"/>
        </w:rPr>
        <w:t>il existe trois types d'exercices tout au long de la masterclass :</w:t>
      </w:r>
    </w:p>
    <w:p w14:paraId="67F397ED" w14:textId="77777777" w:rsidR="00B12743" w:rsidRPr="00966108" w:rsidRDefault="00B12743" w:rsidP="006C4B55">
      <w:pPr>
        <w:pStyle w:val="Numbered1"/>
        <w:numPr>
          <w:ilvl w:val="0"/>
          <w:numId w:val="7"/>
        </w:numPr>
        <w:ind w:left="568"/>
        <w:jc w:val="both"/>
        <w:rPr>
          <w:lang w:val="fr-FR"/>
        </w:rPr>
      </w:pPr>
      <w:r w:rsidRPr="00966108">
        <w:rPr>
          <w:b/>
          <w:bCs/>
          <w:lang w:val="fr-FR"/>
        </w:rPr>
        <w:t xml:space="preserve">Exercices rapides et ludiques : </w:t>
      </w:r>
      <w:r w:rsidRPr="00966108">
        <w:rPr>
          <w:lang w:val="fr-FR"/>
        </w:rPr>
        <w:t xml:space="preserve">le premier exercice de chaque module est conçu pour être rapide et ludique pour les participants. Il doit être présenté rapidement, sans trop insister sur le contenu. </w:t>
      </w:r>
      <w:r w:rsidRPr="00966108">
        <w:rPr>
          <w:lang w:val="fr-FR"/>
        </w:rPr>
        <w:lastRenderedPageBreak/>
        <w:t xml:space="preserve">Il est important pour détendre les participants et leur permettre de se familiariser avec le module et de récapituler les définitions importantes. </w:t>
      </w:r>
    </w:p>
    <w:p w14:paraId="071850D8" w14:textId="37CC211C" w:rsidR="00B12743" w:rsidRPr="00966108" w:rsidRDefault="00B12743" w:rsidP="006C4B55">
      <w:pPr>
        <w:pStyle w:val="Numbered1"/>
        <w:ind w:left="568"/>
        <w:jc w:val="both"/>
        <w:rPr>
          <w:lang w:val="fr-FR"/>
        </w:rPr>
      </w:pPr>
      <w:r w:rsidRPr="00966108">
        <w:rPr>
          <w:b/>
          <w:bCs/>
          <w:lang w:val="fr-FR"/>
        </w:rPr>
        <w:t xml:space="preserve">Exercices de </w:t>
      </w:r>
      <w:r w:rsidR="000E08A7" w:rsidRPr="00966108">
        <w:rPr>
          <w:b/>
          <w:bCs/>
          <w:lang w:val="fr-FR"/>
        </w:rPr>
        <w:t>révision</w:t>
      </w:r>
      <w:r w:rsidRPr="00966108">
        <w:rPr>
          <w:b/>
          <w:bCs/>
          <w:lang w:val="fr-FR"/>
        </w:rPr>
        <w:t xml:space="preserve"> courts : </w:t>
      </w:r>
      <w:r w:rsidRPr="00966108">
        <w:rPr>
          <w:lang w:val="fr-FR"/>
        </w:rPr>
        <w:t xml:space="preserve">tout au long de chaque module, des exercices encouragent les participants à mettre en pratique les connaissances acquises, à poser des questions ou à partager leur expérience. Ces exercices servent de pauses dans le programme afin de permettre aux participants de réfléchir et de mettre en pratique leurs acquis. </w:t>
      </w:r>
    </w:p>
    <w:p w14:paraId="4AE2179B" w14:textId="77777777" w:rsidR="00B12743" w:rsidRPr="00966108" w:rsidRDefault="00B12743" w:rsidP="006C4B55">
      <w:pPr>
        <w:pStyle w:val="Numbered1"/>
        <w:ind w:left="568"/>
        <w:jc w:val="both"/>
        <w:rPr>
          <w:lang w:val="fr-FR"/>
        </w:rPr>
      </w:pPr>
      <w:r w:rsidRPr="00966108">
        <w:rPr>
          <w:b/>
          <w:bCs/>
          <w:lang w:val="fr-FR"/>
        </w:rPr>
        <w:t xml:space="preserve">Exercice « fil rouge » : </w:t>
      </w:r>
      <w:r w:rsidRPr="00966108">
        <w:rPr>
          <w:lang w:val="fr-FR"/>
        </w:rPr>
        <w:t xml:space="preserve">chaque module se termine par un exercice plus long qui aide les participants à appliquer leurs acquis à leur propre contexte et à partager leurs idées entre eux. </w:t>
      </w:r>
    </w:p>
    <w:p w14:paraId="5EB0646E" w14:textId="77777777" w:rsidR="00B12743" w:rsidRPr="00966108" w:rsidRDefault="00B12743" w:rsidP="006C4B55">
      <w:pPr>
        <w:spacing w:after="160" w:line="259" w:lineRule="auto"/>
        <w:jc w:val="both"/>
        <w:rPr>
          <w:lang w:val="fr-FR"/>
        </w:rPr>
      </w:pPr>
    </w:p>
    <w:p w14:paraId="3009C8F9" w14:textId="0A90D4DA" w:rsidR="00B12743" w:rsidRPr="00966108" w:rsidRDefault="00B12743" w:rsidP="006C4B55">
      <w:pPr>
        <w:spacing w:after="160" w:line="259" w:lineRule="auto"/>
        <w:jc w:val="both"/>
        <w:rPr>
          <w:lang w:val="fr-FR"/>
        </w:rPr>
      </w:pPr>
      <w:r w:rsidRPr="00966108">
        <w:rPr>
          <w:lang w:val="fr-FR"/>
        </w:rPr>
        <w:t>Tout au long de la formation, l</w:t>
      </w:r>
      <w:r w:rsidR="006C4B55" w:rsidRPr="00966108">
        <w:rPr>
          <w:lang w:val="fr-FR"/>
        </w:rPr>
        <w:t>a</w:t>
      </w:r>
      <w:r w:rsidRPr="00966108">
        <w:rPr>
          <w:lang w:val="fr-FR"/>
        </w:rPr>
        <w:t xml:space="preserve"> masterclass peut être interrompu</w:t>
      </w:r>
      <w:r w:rsidR="006C4B55" w:rsidRPr="00966108">
        <w:rPr>
          <w:lang w:val="fr-FR"/>
        </w:rPr>
        <w:t>e</w:t>
      </w:r>
      <w:r w:rsidRPr="00966108">
        <w:rPr>
          <w:lang w:val="fr-FR"/>
        </w:rPr>
        <w:t xml:space="preserve"> à tout moment pour inviter les participants à poser des questions. </w:t>
      </w:r>
    </w:p>
    <w:p w14:paraId="026FB959" w14:textId="77777777" w:rsidR="00B12743" w:rsidRPr="00966108" w:rsidRDefault="00B12743" w:rsidP="006C4B55">
      <w:pPr>
        <w:pStyle w:val="Heading3"/>
        <w:jc w:val="both"/>
        <w:rPr>
          <w:rFonts w:asciiTheme="minorHAnsi" w:hAnsiTheme="minorHAnsi"/>
          <w:lang w:val="fr-FR"/>
        </w:rPr>
      </w:pPr>
      <w:bookmarkStart w:id="17" w:name="_Code_of_Conduct"/>
      <w:bookmarkStart w:id="18" w:name="_Toc209492329"/>
      <w:bookmarkEnd w:id="17"/>
      <w:r w:rsidRPr="00966108">
        <w:rPr>
          <w:rFonts w:asciiTheme="minorHAnsi" w:hAnsiTheme="minorHAnsi"/>
          <w:lang w:val="fr-FR"/>
        </w:rPr>
        <w:t>Code de conduite des participants</w:t>
      </w:r>
      <w:bookmarkEnd w:id="18"/>
    </w:p>
    <w:p w14:paraId="19DF095A" w14:textId="77777777" w:rsidR="0065106C" w:rsidRPr="00966108" w:rsidRDefault="0065106C" w:rsidP="0065106C">
      <w:pPr>
        <w:jc w:val="both"/>
        <w:rPr>
          <w:rFonts w:ascii="Roboto" w:hAnsi="Roboto"/>
          <w:lang w:val="fr-FR"/>
        </w:rPr>
      </w:pPr>
      <w:r w:rsidRPr="00966108">
        <w:rPr>
          <w:rFonts w:ascii="Roboto" w:hAnsi="Roboto"/>
          <w:lang w:val="fr-FR"/>
        </w:rPr>
        <w:t>Afin de garantir le succès du cours pour tous et de créer un environnement productif, respectueux et positif, nous nous engageons à respecter les principes suivants :</w:t>
      </w:r>
    </w:p>
    <w:p w14:paraId="1C7671E0" w14:textId="77777777" w:rsidR="0065106C" w:rsidRPr="00FC333D" w:rsidRDefault="0065106C" w:rsidP="0065106C">
      <w:pPr>
        <w:jc w:val="both"/>
        <w:rPr>
          <w:rFonts w:ascii="Roboto" w:hAnsi="Roboto"/>
          <w:b/>
        </w:rPr>
      </w:pPr>
      <w:r w:rsidRPr="00FC333D">
        <w:rPr>
          <w:rFonts w:ascii="Roboto" w:hAnsi="Roboto"/>
          <w:b/>
        </w:rPr>
        <w:t>1. Respect et inclusion</w:t>
      </w:r>
    </w:p>
    <w:p w14:paraId="06FB705A" w14:textId="77777777" w:rsidR="0065106C" w:rsidRPr="00966108" w:rsidRDefault="0065106C" w:rsidP="0065106C">
      <w:pPr>
        <w:numPr>
          <w:ilvl w:val="0"/>
          <w:numId w:val="21"/>
        </w:numPr>
        <w:spacing w:after="0"/>
        <w:jc w:val="both"/>
        <w:rPr>
          <w:rFonts w:ascii="Roboto" w:hAnsi="Roboto"/>
          <w:lang w:val="fr-FR"/>
        </w:rPr>
      </w:pPr>
      <w:r w:rsidRPr="00966108">
        <w:rPr>
          <w:rFonts w:ascii="Roboto" w:hAnsi="Roboto"/>
          <w:lang w:val="fr-FR"/>
        </w:rPr>
        <w:t>Valoriser la diversité des expériences, des disciplines et des points de vue dans la salle.</w:t>
      </w:r>
    </w:p>
    <w:p w14:paraId="7711D53A" w14:textId="77777777" w:rsidR="0065106C" w:rsidRPr="00966108" w:rsidRDefault="0065106C" w:rsidP="0065106C">
      <w:pPr>
        <w:numPr>
          <w:ilvl w:val="0"/>
          <w:numId w:val="21"/>
        </w:numPr>
        <w:spacing w:after="0"/>
        <w:jc w:val="both"/>
        <w:rPr>
          <w:rFonts w:ascii="Roboto" w:hAnsi="Roboto"/>
          <w:lang w:val="fr-FR"/>
        </w:rPr>
      </w:pPr>
      <w:r w:rsidRPr="00966108">
        <w:rPr>
          <w:rFonts w:ascii="Roboto" w:hAnsi="Roboto"/>
          <w:lang w:val="fr-FR"/>
        </w:rPr>
        <w:t>Écouter activement et éviter d'interrompre ou de dominer les discussions.</w:t>
      </w:r>
    </w:p>
    <w:p w14:paraId="022E1C8B" w14:textId="77777777" w:rsidR="0065106C" w:rsidRPr="00966108" w:rsidRDefault="0065106C" w:rsidP="0065106C">
      <w:pPr>
        <w:numPr>
          <w:ilvl w:val="0"/>
          <w:numId w:val="21"/>
        </w:numPr>
        <w:spacing w:after="0"/>
        <w:jc w:val="both"/>
        <w:rPr>
          <w:rFonts w:ascii="Roboto" w:hAnsi="Roboto"/>
          <w:lang w:val="fr-FR"/>
        </w:rPr>
      </w:pPr>
      <w:r w:rsidRPr="00966108">
        <w:rPr>
          <w:rFonts w:ascii="Roboto" w:hAnsi="Roboto"/>
          <w:lang w:val="fr-FR"/>
        </w:rPr>
        <w:t>Utiliser un langage inclusif et respecter les différences culturelles, de genre ou professionnelles.</w:t>
      </w:r>
    </w:p>
    <w:p w14:paraId="3E09A762" w14:textId="77777777" w:rsidR="0065106C" w:rsidRPr="00966108" w:rsidRDefault="0065106C" w:rsidP="0065106C">
      <w:pPr>
        <w:spacing w:after="0"/>
        <w:ind w:left="720"/>
        <w:jc w:val="both"/>
        <w:rPr>
          <w:rFonts w:ascii="Roboto" w:hAnsi="Roboto"/>
          <w:lang w:val="fr-FR"/>
        </w:rPr>
      </w:pPr>
    </w:p>
    <w:p w14:paraId="13673EDC" w14:textId="77777777" w:rsidR="0065106C" w:rsidRPr="00FC333D" w:rsidRDefault="0065106C" w:rsidP="0065106C">
      <w:pPr>
        <w:jc w:val="both"/>
        <w:rPr>
          <w:rFonts w:ascii="Roboto" w:hAnsi="Roboto"/>
          <w:b/>
        </w:rPr>
      </w:pPr>
      <w:r w:rsidRPr="00FC333D">
        <w:rPr>
          <w:rFonts w:ascii="Roboto" w:hAnsi="Roboto"/>
          <w:b/>
        </w:rPr>
        <w:t>2. Professionnalisme et collaboration</w:t>
      </w:r>
    </w:p>
    <w:p w14:paraId="7AE349BF" w14:textId="77777777" w:rsidR="0065106C" w:rsidRPr="00966108" w:rsidRDefault="0065106C" w:rsidP="0065106C">
      <w:pPr>
        <w:numPr>
          <w:ilvl w:val="0"/>
          <w:numId w:val="22"/>
        </w:numPr>
        <w:spacing w:after="0"/>
        <w:jc w:val="both"/>
        <w:rPr>
          <w:rFonts w:ascii="Roboto" w:hAnsi="Roboto"/>
          <w:lang w:val="fr-FR"/>
        </w:rPr>
      </w:pPr>
      <w:r w:rsidRPr="00966108">
        <w:rPr>
          <w:rFonts w:ascii="Roboto" w:hAnsi="Roboto"/>
          <w:lang w:val="fr-FR"/>
        </w:rPr>
        <w:t>Arriver à l'heure et s'impliquer pleinement dans les sessions et les travaux de groupe.</w:t>
      </w:r>
    </w:p>
    <w:p w14:paraId="7C911DB1" w14:textId="77777777" w:rsidR="0065106C" w:rsidRPr="00966108" w:rsidRDefault="0065106C" w:rsidP="0065106C">
      <w:pPr>
        <w:numPr>
          <w:ilvl w:val="0"/>
          <w:numId w:val="22"/>
        </w:numPr>
        <w:spacing w:after="0"/>
        <w:jc w:val="both"/>
        <w:rPr>
          <w:rFonts w:ascii="Roboto" w:hAnsi="Roboto"/>
          <w:lang w:val="fr-FR"/>
        </w:rPr>
      </w:pPr>
      <w:r w:rsidRPr="00966108">
        <w:rPr>
          <w:rFonts w:ascii="Roboto" w:hAnsi="Roboto"/>
          <w:lang w:val="fr-FR"/>
        </w:rPr>
        <w:t>Partager ouvertement ses connaissances, ses preuves et ses pratiques, tout en reconnaissant les contributions des autres.</w:t>
      </w:r>
    </w:p>
    <w:p w14:paraId="662D1280" w14:textId="77777777" w:rsidR="0065106C" w:rsidRPr="00966108" w:rsidRDefault="0065106C" w:rsidP="0065106C">
      <w:pPr>
        <w:numPr>
          <w:ilvl w:val="0"/>
          <w:numId w:val="22"/>
        </w:numPr>
        <w:spacing w:after="0"/>
        <w:jc w:val="both"/>
        <w:rPr>
          <w:rFonts w:ascii="Roboto" w:hAnsi="Roboto"/>
          <w:lang w:val="fr-FR"/>
        </w:rPr>
      </w:pPr>
      <w:r w:rsidRPr="00966108">
        <w:rPr>
          <w:rFonts w:ascii="Roboto" w:hAnsi="Roboto"/>
          <w:lang w:val="fr-FR"/>
        </w:rPr>
        <w:t>Fournir des commentaires constructifs et critiquer les idées, et non les personnes.</w:t>
      </w:r>
    </w:p>
    <w:p w14:paraId="6A2B946F" w14:textId="77777777" w:rsidR="0065106C" w:rsidRPr="00966108" w:rsidRDefault="0065106C" w:rsidP="0065106C">
      <w:pPr>
        <w:spacing w:after="0"/>
        <w:ind w:left="720"/>
        <w:jc w:val="both"/>
        <w:rPr>
          <w:rFonts w:ascii="Roboto" w:hAnsi="Roboto"/>
          <w:lang w:val="fr-FR"/>
        </w:rPr>
      </w:pPr>
    </w:p>
    <w:p w14:paraId="24EA61A8" w14:textId="77777777" w:rsidR="0065106C" w:rsidRPr="00FC333D" w:rsidRDefault="0065106C" w:rsidP="0065106C">
      <w:pPr>
        <w:jc w:val="both"/>
        <w:rPr>
          <w:rFonts w:ascii="Roboto" w:hAnsi="Roboto"/>
          <w:b/>
        </w:rPr>
      </w:pPr>
      <w:r w:rsidRPr="00FC333D">
        <w:rPr>
          <w:rFonts w:ascii="Roboto" w:hAnsi="Roboto"/>
          <w:b/>
        </w:rPr>
        <w:t>3. Confidentialité et confiance</w:t>
      </w:r>
    </w:p>
    <w:p w14:paraId="4EB1431F" w14:textId="77777777" w:rsidR="0065106C" w:rsidRPr="00966108" w:rsidRDefault="0065106C" w:rsidP="0065106C">
      <w:pPr>
        <w:numPr>
          <w:ilvl w:val="0"/>
          <w:numId w:val="23"/>
        </w:numPr>
        <w:spacing w:after="0"/>
        <w:jc w:val="both"/>
        <w:rPr>
          <w:rFonts w:ascii="Roboto" w:hAnsi="Roboto"/>
          <w:lang w:val="fr-FR"/>
        </w:rPr>
      </w:pPr>
      <w:r w:rsidRPr="00966108">
        <w:rPr>
          <w:rFonts w:ascii="Roboto" w:hAnsi="Roboto"/>
          <w:lang w:val="fr-FR"/>
        </w:rPr>
        <w:t>Créer une atmosphère d'apprentissage fondée sur la confiance et le soutien professionnel.</w:t>
      </w:r>
    </w:p>
    <w:p w14:paraId="0168D4FB" w14:textId="77777777" w:rsidR="0065106C" w:rsidRPr="00966108" w:rsidRDefault="0065106C" w:rsidP="0065106C">
      <w:pPr>
        <w:numPr>
          <w:ilvl w:val="0"/>
          <w:numId w:val="23"/>
        </w:numPr>
        <w:spacing w:after="0"/>
        <w:jc w:val="both"/>
        <w:rPr>
          <w:rFonts w:ascii="Roboto" w:hAnsi="Roboto"/>
          <w:lang w:val="fr-FR"/>
        </w:rPr>
      </w:pPr>
      <w:r w:rsidRPr="00966108">
        <w:rPr>
          <w:rFonts w:ascii="Roboto" w:hAnsi="Roboto"/>
          <w:lang w:val="fr-FR"/>
        </w:rPr>
        <w:t>Traiter les études de cas, les discussions et les réflexions personnelles partagées en classe comme confidentielles, sauf autorisation explicite de les partager à l'extérieur.</w:t>
      </w:r>
    </w:p>
    <w:p w14:paraId="2DBF570F" w14:textId="77777777" w:rsidR="0065106C" w:rsidRPr="00966108" w:rsidRDefault="0065106C" w:rsidP="0065106C">
      <w:pPr>
        <w:spacing w:after="0"/>
        <w:ind w:left="720"/>
        <w:jc w:val="both"/>
        <w:rPr>
          <w:rFonts w:ascii="Roboto" w:hAnsi="Roboto"/>
          <w:lang w:val="fr-FR"/>
        </w:rPr>
      </w:pPr>
    </w:p>
    <w:p w14:paraId="207BA4EE" w14:textId="77777777" w:rsidR="0065106C" w:rsidRPr="00FC333D" w:rsidRDefault="0065106C" w:rsidP="0065106C">
      <w:pPr>
        <w:jc w:val="both"/>
        <w:rPr>
          <w:rFonts w:ascii="Roboto" w:hAnsi="Roboto"/>
          <w:b/>
        </w:rPr>
      </w:pPr>
      <w:r w:rsidRPr="00FC333D">
        <w:rPr>
          <w:rFonts w:ascii="Roboto" w:hAnsi="Roboto"/>
          <w:b/>
        </w:rPr>
        <w:t>4. Responsabilité envers l'apprentissage</w:t>
      </w:r>
    </w:p>
    <w:p w14:paraId="42731291" w14:textId="77777777" w:rsidR="0065106C" w:rsidRPr="00966108" w:rsidRDefault="0065106C" w:rsidP="0065106C">
      <w:pPr>
        <w:numPr>
          <w:ilvl w:val="0"/>
          <w:numId w:val="24"/>
        </w:numPr>
        <w:spacing w:after="0"/>
        <w:jc w:val="both"/>
        <w:rPr>
          <w:rFonts w:ascii="Roboto" w:hAnsi="Roboto"/>
          <w:lang w:val="fr-FR"/>
        </w:rPr>
      </w:pPr>
      <w:r w:rsidRPr="00966108">
        <w:rPr>
          <w:rFonts w:ascii="Roboto" w:hAnsi="Roboto"/>
          <w:lang w:val="fr-FR"/>
        </w:rPr>
        <w:t>S'approprier son apprentissage en se préparant, en participant et en appliquant les connaissances acquises dans les exercices.</w:t>
      </w:r>
    </w:p>
    <w:p w14:paraId="539C2D89" w14:textId="77777777" w:rsidR="0065106C" w:rsidRPr="00966108" w:rsidRDefault="0065106C" w:rsidP="0065106C">
      <w:pPr>
        <w:numPr>
          <w:ilvl w:val="0"/>
          <w:numId w:val="24"/>
        </w:numPr>
        <w:spacing w:after="0"/>
        <w:jc w:val="both"/>
        <w:rPr>
          <w:rFonts w:ascii="Roboto" w:hAnsi="Roboto"/>
          <w:lang w:val="fr-FR"/>
        </w:rPr>
      </w:pPr>
      <w:r w:rsidRPr="00966108">
        <w:rPr>
          <w:rFonts w:ascii="Roboto" w:hAnsi="Roboto"/>
          <w:lang w:val="fr-FR"/>
        </w:rPr>
        <w:t>Être ouvert aux défis, à la réflexion et à l'essai de nouvelles approches.</w:t>
      </w:r>
    </w:p>
    <w:p w14:paraId="298BD5A9" w14:textId="77777777" w:rsidR="0065106C" w:rsidRPr="00966108" w:rsidRDefault="0065106C" w:rsidP="0065106C">
      <w:pPr>
        <w:numPr>
          <w:ilvl w:val="0"/>
          <w:numId w:val="24"/>
        </w:numPr>
        <w:spacing w:after="0"/>
        <w:jc w:val="both"/>
        <w:rPr>
          <w:rFonts w:ascii="Roboto" w:hAnsi="Roboto"/>
          <w:lang w:val="fr-FR"/>
        </w:rPr>
      </w:pPr>
      <w:r w:rsidRPr="00966108">
        <w:rPr>
          <w:rFonts w:ascii="Roboto" w:hAnsi="Roboto"/>
          <w:lang w:val="fr-FR"/>
        </w:rPr>
        <w:t>Poser des questions et contribuer activement à l'apprentissage entre pairs.</w:t>
      </w:r>
    </w:p>
    <w:p w14:paraId="749075A7" w14:textId="77777777" w:rsidR="0065106C" w:rsidRPr="00966108" w:rsidRDefault="0065106C" w:rsidP="0065106C">
      <w:pPr>
        <w:spacing w:after="0"/>
        <w:ind w:left="720"/>
        <w:jc w:val="both"/>
        <w:rPr>
          <w:rFonts w:ascii="Roboto" w:hAnsi="Roboto"/>
          <w:lang w:val="fr-FR"/>
        </w:rPr>
      </w:pPr>
    </w:p>
    <w:p w14:paraId="64FE8FE3" w14:textId="77777777" w:rsidR="0065106C" w:rsidRPr="00FC333D" w:rsidRDefault="0065106C" w:rsidP="0065106C">
      <w:pPr>
        <w:jc w:val="both"/>
        <w:rPr>
          <w:rFonts w:ascii="Roboto" w:hAnsi="Roboto"/>
          <w:b/>
        </w:rPr>
      </w:pPr>
      <w:r>
        <w:rPr>
          <w:rFonts w:ascii="Roboto" w:hAnsi="Roboto"/>
          <w:b/>
        </w:rPr>
        <w:t>5</w:t>
      </w:r>
      <w:r w:rsidRPr="00FC333D">
        <w:rPr>
          <w:rFonts w:ascii="Roboto" w:hAnsi="Roboto"/>
          <w:b/>
        </w:rPr>
        <w:t>. Engagement envers l'impact</w:t>
      </w:r>
    </w:p>
    <w:p w14:paraId="14E2DA00" w14:textId="77777777" w:rsidR="0065106C" w:rsidRPr="00966108" w:rsidRDefault="0065106C" w:rsidP="0065106C">
      <w:pPr>
        <w:numPr>
          <w:ilvl w:val="0"/>
          <w:numId w:val="26"/>
        </w:numPr>
        <w:spacing w:after="0"/>
        <w:jc w:val="both"/>
        <w:rPr>
          <w:rFonts w:ascii="Roboto" w:hAnsi="Roboto"/>
          <w:lang w:val="fr-FR"/>
        </w:rPr>
      </w:pPr>
      <w:r w:rsidRPr="00966108">
        <w:rPr>
          <w:rFonts w:ascii="Roboto" w:hAnsi="Roboto"/>
          <w:lang w:val="fr-FR"/>
        </w:rPr>
        <w:t>Relier l'apprentissage à nos contextes professionnels, afin de réfléchir à la manière d'appliquer des approches résilientes au changement climatique dans votre organisation et votre secteur.</w:t>
      </w:r>
    </w:p>
    <w:p w14:paraId="5DD1E001" w14:textId="77777777" w:rsidR="0065106C" w:rsidRPr="00966108" w:rsidRDefault="0065106C" w:rsidP="0065106C">
      <w:pPr>
        <w:numPr>
          <w:ilvl w:val="0"/>
          <w:numId w:val="26"/>
        </w:numPr>
        <w:spacing w:after="0"/>
        <w:jc w:val="both"/>
        <w:rPr>
          <w:rFonts w:ascii="Roboto" w:hAnsi="Roboto"/>
          <w:lang w:val="fr-FR"/>
        </w:rPr>
      </w:pPr>
      <w:r w:rsidRPr="00966108">
        <w:rPr>
          <w:rFonts w:ascii="Roboto" w:hAnsi="Roboto"/>
          <w:lang w:val="fr-FR"/>
        </w:rPr>
        <w:t>Soutenir ses collègues dans la co-création de solutions pratiques et d'enseignements à mettre en application dans le monde réel.</w:t>
      </w:r>
    </w:p>
    <w:p w14:paraId="578B746F" w14:textId="77777777" w:rsidR="0065106C" w:rsidRPr="00966108" w:rsidRDefault="0065106C" w:rsidP="0065106C">
      <w:pPr>
        <w:spacing w:after="0"/>
        <w:ind w:left="720"/>
        <w:jc w:val="both"/>
        <w:rPr>
          <w:rFonts w:ascii="Roboto" w:hAnsi="Roboto"/>
          <w:lang w:val="fr-FR"/>
        </w:rPr>
      </w:pPr>
    </w:p>
    <w:p w14:paraId="1BFE99A6" w14:textId="77777777" w:rsidR="0065106C" w:rsidRPr="00966108" w:rsidRDefault="0065106C" w:rsidP="0065106C">
      <w:pPr>
        <w:spacing w:after="0"/>
        <w:ind w:left="720"/>
        <w:jc w:val="both"/>
        <w:rPr>
          <w:rFonts w:ascii="Roboto" w:hAnsi="Roboto"/>
          <w:lang w:val="fr-FR"/>
        </w:rPr>
      </w:pPr>
    </w:p>
    <w:p w14:paraId="1159282F" w14:textId="77777777" w:rsidR="0065106C" w:rsidRPr="00966108" w:rsidRDefault="0065106C" w:rsidP="0065106C">
      <w:pPr>
        <w:jc w:val="both"/>
        <w:rPr>
          <w:rFonts w:ascii="Roboto" w:hAnsi="Roboto"/>
          <w:b/>
          <w:lang w:val="fr-FR"/>
        </w:rPr>
      </w:pPr>
      <w:r w:rsidRPr="00966108">
        <w:rPr>
          <w:rFonts w:ascii="Roboto" w:hAnsi="Roboto"/>
          <w:b/>
          <w:lang w:val="fr-FR"/>
        </w:rPr>
        <w:lastRenderedPageBreak/>
        <w:t>6. Environnement favorable</w:t>
      </w:r>
    </w:p>
    <w:p w14:paraId="2467535D" w14:textId="77777777" w:rsidR="0065106C" w:rsidRPr="00966108" w:rsidRDefault="0065106C" w:rsidP="0065106C">
      <w:pPr>
        <w:jc w:val="both"/>
        <w:rPr>
          <w:rFonts w:ascii="Roboto" w:hAnsi="Roboto"/>
          <w:b/>
          <w:lang w:val="fr-FR"/>
        </w:rPr>
      </w:pPr>
      <w:r w:rsidRPr="00966108">
        <w:rPr>
          <w:rFonts w:ascii="Roboto" w:hAnsi="Roboto"/>
          <w:b/>
          <w:lang w:val="fr-FR"/>
        </w:rPr>
        <w:t>De plus, nous nous engageons à :</w:t>
      </w:r>
    </w:p>
    <w:p w14:paraId="2AF5EAC8" w14:textId="77777777" w:rsidR="0065106C" w:rsidRPr="00966108" w:rsidRDefault="0065106C" w:rsidP="0065106C">
      <w:pPr>
        <w:numPr>
          <w:ilvl w:val="0"/>
          <w:numId w:val="25"/>
        </w:numPr>
        <w:spacing w:after="0"/>
        <w:jc w:val="both"/>
        <w:rPr>
          <w:rFonts w:ascii="Roboto" w:hAnsi="Roboto"/>
          <w:lang w:val="fr-FR"/>
        </w:rPr>
      </w:pPr>
      <w:r w:rsidRPr="00966108">
        <w:rPr>
          <w:rFonts w:ascii="Roboto" w:hAnsi="Roboto"/>
          <w:lang w:val="fr-FR"/>
        </w:rPr>
        <w:t>Respecter le bien-être physique et mental de tous les participants.</w:t>
      </w:r>
    </w:p>
    <w:p w14:paraId="373CC5E3" w14:textId="77777777" w:rsidR="0065106C" w:rsidRPr="00966108" w:rsidRDefault="0065106C" w:rsidP="0065106C">
      <w:pPr>
        <w:numPr>
          <w:ilvl w:val="0"/>
          <w:numId w:val="25"/>
        </w:numPr>
        <w:spacing w:after="0"/>
        <w:jc w:val="both"/>
        <w:rPr>
          <w:rFonts w:ascii="Roboto" w:hAnsi="Roboto"/>
          <w:lang w:val="fr-FR"/>
        </w:rPr>
      </w:pPr>
      <w:r w:rsidRPr="00966108">
        <w:rPr>
          <w:rFonts w:ascii="Roboto" w:hAnsi="Roboto"/>
          <w:lang w:val="fr-FR"/>
        </w:rPr>
        <w:t>Faire part des préoccupations s’il y en a, directement aux animateurs.</w:t>
      </w:r>
    </w:p>
    <w:p w14:paraId="31805707" w14:textId="77777777" w:rsidR="0065106C" w:rsidRPr="00966108" w:rsidRDefault="0065106C" w:rsidP="0065106C">
      <w:pPr>
        <w:numPr>
          <w:ilvl w:val="0"/>
          <w:numId w:val="25"/>
        </w:numPr>
        <w:spacing w:after="0"/>
        <w:jc w:val="both"/>
        <w:rPr>
          <w:rFonts w:ascii="Roboto" w:hAnsi="Roboto"/>
          <w:lang w:val="fr-FR"/>
        </w:rPr>
      </w:pPr>
      <w:r w:rsidRPr="00966108">
        <w:rPr>
          <w:rFonts w:ascii="Roboto" w:hAnsi="Roboto"/>
          <w:lang w:val="fr-FR"/>
        </w:rPr>
        <w:t>Ne tolérer aucun cas de harcèlement, de discrimination ou d'intimidation.</w:t>
      </w:r>
    </w:p>
    <w:p w14:paraId="111A1A05" w14:textId="77777777" w:rsidR="00B12743" w:rsidRPr="00966108" w:rsidRDefault="00B12743" w:rsidP="00170368">
      <w:pPr>
        <w:spacing w:after="160" w:line="259" w:lineRule="auto"/>
        <w:rPr>
          <w:lang w:val="fr-FR"/>
        </w:rPr>
      </w:pPr>
    </w:p>
    <w:p w14:paraId="7838FB24" w14:textId="77777777" w:rsidR="00620AE4" w:rsidRPr="00966108" w:rsidRDefault="00620AE4" w:rsidP="00620AE4">
      <w:pPr>
        <w:pStyle w:val="Heading3"/>
        <w:rPr>
          <w:rFonts w:asciiTheme="minorHAnsi" w:hAnsiTheme="minorHAnsi"/>
          <w:lang w:val="fr-FR"/>
        </w:rPr>
      </w:pPr>
      <w:r w:rsidRPr="00966108">
        <w:rPr>
          <w:rFonts w:asciiTheme="minorHAnsi" w:hAnsiTheme="minorHAnsi"/>
          <w:lang w:val="fr-FR"/>
        </w:rPr>
        <w:t>Aménagement de la salle de formation</w:t>
      </w:r>
    </w:p>
    <w:p w14:paraId="3D078FC9" w14:textId="77777777" w:rsidR="00620AE4" w:rsidRPr="00966108" w:rsidRDefault="00620AE4" w:rsidP="00A74EA7">
      <w:pPr>
        <w:spacing w:after="160" w:line="259" w:lineRule="auto"/>
        <w:jc w:val="both"/>
        <w:rPr>
          <w:lang w:val="fr-FR"/>
        </w:rPr>
      </w:pPr>
      <w:r w:rsidRPr="00966108">
        <w:rPr>
          <w:lang w:val="fr-FR"/>
        </w:rPr>
        <w:t xml:space="preserve">La salle utilisée pour la formation doit être aménagée comme un café, avec de petites tables permettant aux participants de s'asseoir par groupes de 4 ou 5. L'utilisation de tables permet aux participants de discuter librement de leurs idées pendant les courts exercices de vérification et de travailler ensemble pendant les exercices. </w:t>
      </w:r>
    </w:p>
    <w:p w14:paraId="6623E7A9" w14:textId="77777777" w:rsidR="00620AE4" w:rsidRPr="00966108" w:rsidRDefault="00620AE4" w:rsidP="00A74EA7">
      <w:pPr>
        <w:pStyle w:val="Bullet1"/>
        <w:jc w:val="both"/>
        <w:rPr>
          <w:rFonts w:asciiTheme="minorHAnsi" w:hAnsiTheme="minorHAnsi"/>
          <w:lang w:val="fr-FR"/>
        </w:rPr>
      </w:pPr>
      <w:r w:rsidRPr="00966108">
        <w:rPr>
          <w:rFonts w:asciiTheme="minorHAnsi" w:hAnsiTheme="minorHAnsi"/>
          <w:lang w:val="fr-FR"/>
        </w:rPr>
        <w:t xml:space="preserve">La salle doit être équipée d'un projecteur pour afficher les diapositives de formation et d'un microphone pour le formateur. </w:t>
      </w:r>
    </w:p>
    <w:p w14:paraId="0A7B2FD7" w14:textId="77777777" w:rsidR="00620AE4" w:rsidRPr="00966108" w:rsidRDefault="00620AE4" w:rsidP="00A74EA7">
      <w:pPr>
        <w:pStyle w:val="Bullet1"/>
        <w:jc w:val="both"/>
        <w:rPr>
          <w:rFonts w:asciiTheme="minorHAnsi" w:hAnsiTheme="minorHAnsi"/>
          <w:lang w:val="fr-FR"/>
        </w:rPr>
      </w:pPr>
      <w:r w:rsidRPr="00966108">
        <w:rPr>
          <w:rFonts w:asciiTheme="minorHAnsi" w:hAnsiTheme="minorHAnsi"/>
          <w:lang w:val="fr-FR"/>
        </w:rPr>
        <w:t xml:space="preserve">Un bon éclairage et une bonne ventilation sont nécessaires pour maintenir l'attention des participants. </w:t>
      </w:r>
    </w:p>
    <w:p w14:paraId="32E6FEBB" w14:textId="7835DCE9" w:rsidR="00620AE4" w:rsidRPr="00966108" w:rsidRDefault="00620AE4" w:rsidP="00A74EA7">
      <w:pPr>
        <w:pStyle w:val="Bullet1"/>
        <w:jc w:val="both"/>
        <w:rPr>
          <w:rFonts w:asciiTheme="minorHAnsi" w:hAnsiTheme="minorHAnsi"/>
          <w:lang w:val="fr-FR"/>
        </w:rPr>
      </w:pPr>
      <w:r w:rsidRPr="00966108">
        <w:rPr>
          <w:rFonts w:asciiTheme="minorHAnsi" w:hAnsiTheme="minorHAnsi"/>
          <w:lang w:val="fr-FR"/>
        </w:rPr>
        <w:t xml:space="preserve">Du papier pour tableau à feuilles mobiles, des Post-it de différentes couleurs et des marqueurs doivent être mis à la disposition des participants afin qu'ils puissent partager leurs idées de manière visuelle. </w:t>
      </w:r>
    </w:p>
    <w:p w14:paraId="62C72B8A" w14:textId="77777777" w:rsidR="00620AE4" w:rsidRPr="00966108" w:rsidRDefault="00620AE4" w:rsidP="00A74EA7">
      <w:pPr>
        <w:pStyle w:val="Bullet1"/>
        <w:jc w:val="both"/>
        <w:rPr>
          <w:rFonts w:asciiTheme="minorHAnsi" w:hAnsiTheme="minorHAnsi"/>
          <w:lang w:val="fr-FR"/>
        </w:rPr>
      </w:pPr>
      <w:r w:rsidRPr="00966108">
        <w:rPr>
          <w:rFonts w:asciiTheme="minorHAnsi" w:hAnsiTheme="minorHAnsi"/>
          <w:lang w:val="fr-FR"/>
        </w:rPr>
        <w:t>Le cahier d'exercices peut être imprimé pour chaque participant et leur être remis le premier jour.</w:t>
      </w:r>
    </w:p>
    <w:p w14:paraId="0DDE44A6" w14:textId="77777777" w:rsidR="00620AE4" w:rsidRPr="00966108" w:rsidRDefault="00620AE4" w:rsidP="00A74EA7">
      <w:pPr>
        <w:pStyle w:val="Bullet1"/>
        <w:jc w:val="both"/>
        <w:rPr>
          <w:rFonts w:asciiTheme="minorHAnsi" w:hAnsiTheme="minorHAnsi"/>
          <w:lang w:val="fr-FR"/>
        </w:rPr>
      </w:pPr>
      <w:r w:rsidRPr="00966108">
        <w:rPr>
          <w:rFonts w:asciiTheme="minorHAnsi" w:hAnsiTheme="minorHAnsi"/>
          <w:lang w:val="fr-FR"/>
        </w:rPr>
        <w:t xml:space="preserve">Les participants auront également besoin d'un bloc-notes et d'un stylo pour prendre leurs propres notes. </w:t>
      </w:r>
    </w:p>
    <w:p w14:paraId="61D916A5" w14:textId="169FBFFE" w:rsidR="00B81AD9" w:rsidRPr="00966108" w:rsidRDefault="00B81AD9" w:rsidP="00A74EA7">
      <w:pPr>
        <w:pStyle w:val="Bullet1"/>
        <w:jc w:val="both"/>
        <w:rPr>
          <w:rFonts w:asciiTheme="minorHAnsi" w:hAnsiTheme="minorHAnsi"/>
          <w:lang w:val="fr-FR"/>
        </w:rPr>
      </w:pPr>
      <w:r w:rsidRPr="00966108">
        <w:rPr>
          <w:rFonts w:asciiTheme="minorHAnsi" w:hAnsiTheme="minorHAnsi"/>
          <w:lang w:val="fr-FR"/>
        </w:rPr>
        <w:t>Les participants doivent disposer d'un accès à Internet pour répondre au questionnaire quotidien en ligne sur chaque module, nécessaire pour obtenir un certificat de réussite</w:t>
      </w:r>
      <w:r w:rsidR="001C6DA9" w:rsidRPr="00966108">
        <w:rPr>
          <w:rFonts w:asciiTheme="minorHAnsi" w:hAnsiTheme="minorHAnsi"/>
          <w:lang w:val="fr-FR"/>
        </w:rPr>
        <w:t xml:space="preserve">. À la fin de la Masterclass, un accès à Internet est également nécessaire pour </w:t>
      </w:r>
      <w:r w:rsidR="00707652" w:rsidRPr="00966108">
        <w:rPr>
          <w:rFonts w:asciiTheme="minorHAnsi" w:hAnsiTheme="minorHAnsi"/>
          <w:lang w:val="fr-FR"/>
        </w:rPr>
        <w:t>remplir un questionnaire d'évaluation sur leur expérience</w:t>
      </w:r>
      <w:r w:rsidR="001C6DA9" w:rsidRPr="00966108">
        <w:rPr>
          <w:rFonts w:asciiTheme="minorHAnsi" w:hAnsiTheme="minorHAnsi"/>
          <w:lang w:val="fr-FR"/>
        </w:rPr>
        <w:t>.</w:t>
      </w:r>
    </w:p>
    <w:p w14:paraId="22FC3CEB" w14:textId="77777777" w:rsidR="00620AE4" w:rsidRPr="00966108" w:rsidRDefault="00620AE4" w:rsidP="00A74EA7">
      <w:pPr>
        <w:spacing w:after="160" w:line="259" w:lineRule="auto"/>
        <w:jc w:val="both"/>
        <w:rPr>
          <w:lang w:val="fr-FR"/>
        </w:rPr>
      </w:pPr>
    </w:p>
    <w:p w14:paraId="41B9C815" w14:textId="77777777" w:rsidR="00620AE4" w:rsidRPr="00966108" w:rsidRDefault="00620AE4" w:rsidP="00A74EA7">
      <w:pPr>
        <w:spacing w:after="160" w:line="259" w:lineRule="auto"/>
        <w:jc w:val="both"/>
        <w:rPr>
          <w:lang w:val="fr-FR"/>
        </w:rPr>
      </w:pPr>
      <w:r w:rsidRPr="00966108">
        <w:rPr>
          <w:lang w:val="fr-FR"/>
        </w:rPr>
        <w:t xml:space="preserve">Installez un « parking » (c'est-à-dire une feuille de papier vierge sur le mur) : les questions qui n'ont manifestement pas été traitées ou qui constituent un sujet complètement nouveau peuvent y être inscrites. Un examen quotidien de ce parking permet de s'assurer plus facilement que tous les aspects ont été abordés. Il offre également un espace propice aux discussions parallèles pendant les pauses déjeuner, lorsqu'un sujet peut être important pour certains participants mais n'est pas pertinent pour le contenu réel de l'atelier. </w:t>
      </w:r>
    </w:p>
    <w:p w14:paraId="59CFF2A3" w14:textId="77777777" w:rsidR="00A74EA7" w:rsidRPr="00966108" w:rsidRDefault="00A74EA7" w:rsidP="00170368">
      <w:pPr>
        <w:pStyle w:val="Heading1"/>
        <w:rPr>
          <w:rFonts w:asciiTheme="minorHAnsi" w:hAnsiTheme="minorHAnsi"/>
          <w:lang w:val="fr-FR"/>
        </w:rPr>
      </w:pPr>
    </w:p>
    <w:p w14:paraId="1AF57686" w14:textId="77777777" w:rsidR="00A74EA7" w:rsidRPr="00966108" w:rsidRDefault="00A74EA7" w:rsidP="00170368">
      <w:pPr>
        <w:pStyle w:val="Heading1"/>
        <w:rPr>
          <w:rFonts w:asciiTheme="minorHAnsi" w:hAnsiTheme="minorHAnsi"/>
          <w:lang w:val="fr-FR"/>
        </w:rPr>
      </w:pPr>
    </w:p>
    <w:p w14:paraId="5B28D1EB" w14:textId="77777777" w:rsidR="00A74EA7" w:rsidRPr="00966108" w:rsidRDefault="00A74EA7" w:rsidP="00170368">
      <w:pPr>
        <w:pStyle w:val="Heading1"/>
        <w:rPr>
          <w:rFonts w:asciiTheme="minorHAnsi" w:hAnsiTheme="minorHAnsi"/>
          <w:lang w:val="fr-FR"/>
        </w:rPr>
      </w:pPr>
    </w:p>
    <w:p w14:paraId="00D15B9D" w14:textId="77777777" w:rsidR="00A43E6E" w:rsidRPr="00966108" w:rsidRDefault="00A43E6E" w:rsidP="00A43E6E">
      <w:pPr>
        <w:rPr>
          <w:lang w:val="fr-FR"/>
        </w:rPr>
      </w:pPr>
    </w:p>
    <w:p w14:paraId="760C7692" w14:textId="404BFAFD" w:rsidR="19682FAD" w:rsidRDefault="19682FAD" w:rsidP="19682FAD">
      <w:pPr>
        <w:rPr>
          <w:lang w:val="fr-FR"/>
        </w:rPr>
      </w:pPr>
    </w:p>
    <w:p w14:paraId="38AAF732" w14:textId="272E85C1" w:rsidR="19682FAD" w:rsidRDefault="19682FAD" w:rsidP="19682FAD">
      <w:pPr>
        <w:rPr>
          <w:lang w:val="fr-FR"/>
        </w:rPr>
      </w:pPr>
    </w:p>
    <w:p w14:paraId="5801CC47" w14:textId="15D70A9E" w:rsidR="19682FAD" w:rsidRDefault="19682FAD" w:rsidP="19682FAD">
      <w:pPr>
        <w:rPr>
          <w:lang w:val="fr-FR"/>
        </w:rPr>
      </w:pPr>
    </w:p>
    <w:p w14:paraId="55319A40" w14:textId="47484440" w:rsidR="19682FAD" w:rsidRDefault="19682FAD" w:rsidP="19682FAD">
      <w:pPr>
        <w:rPr>
          <w:lang w:val="fr-FR"/>
        </w:rPr>
      </w:pPr>
    </w:p>
    <w:p w14:paraId="2ADC9013" w14:textId="7E6D148E" w:rsidR="19682FAD" w:rsidRDefault="19682FAD" w:rsidP="19682FAD">
      <w:pPr>
        <w:rPr>
          <w:lang w:val="fr-FR"/>
        </w:rPr>
      </w:pPr>
    </w:p>
    <w:p w14:paraId="2B416C99" w14:textId="3E29D906" w:rsidR="19682FAD" w:rsidRDefault="19682FAD" w:rsidP="19682FAD">
      <w:pPr>
        <w:rPr>
          <w:lang w:val="fr-FR"/>
        </w:rPr>
      </w:pPr>
    </w:p>
    <w:p w14:paraId="4FAEE00A" w14:textId="65C7FA73" w:rsidR="19682FAD" w:rsidRDefault="19682FAD" w:rsidP="19682FAD">
      <w:pPr>
        <w:rPr>
          <w:lang w:val="fr-FR"/>
        </w:rPr>
      </w:pPr>
    </w:p>
    <w:p w14:paraId="175249CF" w14:textId="302863BD" w:rsidR="19682FAD" w:rsidRDefault="19682FAD" w:rsidP="19682FAD">
      <w:pPr>
        <w:rPr>
          <w:lang w:val="fr-FR"/>
        </w:rPr>
      </w:pPr>
    </w:p>
    <w:p w14:paraId="61476B75" w14:textId="049397A0" w:rsidR="19682FAD" w:rsidRDefault="19682FAD" w:rsidP="19682FAD">
      <w:pPr>
        <w:rPr>
          <w:lang w:val="fr-FR"/>
        </w:rPr>
      </w:pPr>
    </w:p>
    <w:p w14:paraId="461C6BA0" w14:textId="77644618" w:rsidR="19682FAD" w:rsidRDefault="19682FAD" w:rsidP="19682FAD">
      <w:pPr>
        <w:rPr>
          <w:lang w:val="fr-FR"/>
        </w:rPr>
      </w:pPr>
    </w:p>
    <w:p w14:paraId="7BCB6DA7" w14:textId="729C7D73" w:rsidR="19682FAD" w:rsidRDefault="19682FAD" w:rsidP="19682FAD">
      <w:pPr>
        <w:rPr>
          <w:lang w:val="fr-FR"/>
        </w:rPr>
      </w:pPr>
    </w:p>
    <w:p w14:paraId="423F3831" w14:textId="4691F07A" w:rsidR="19682FAD" w:rsidRDefault="19682FAD" w:rsidP="19682FAD">
      <w:pPr>
        <w:rPr>
          <w:lang w:val="fr-FR"/>
        </w:rPr>
      </w:pPr>
    </w:p>
    <w:p w14:paraId="07231A34" w14:textId="3598F9B7" w:rsidR="19682FAD" w:rsidRDefault="19682FAD" w:rsidP="19682FAD">
      <w:pPr>
        <w:rPr>
          <w:lang w:val="fr-FR"/>
        </w:rPr>
      </w:pPr>
    </w:p>
    <w:p w14:paraId="5E34D29E" w14:textId="553261D8" w:rsidR="19682FAD" w:rsidRDefault="19682FAD" w:rsidP="19682FAD">
      <w:pPr>
        <w:rPr>
          <w:lang w:val="fr-FR"/>
        </w:rPr>
      </w:pPr>
    </w:p>
    <w:p w14:paraId="2C6194B9" w14:textId="696F2826" w:rsidR="19682FAD" w:rsidRDefault="19682FAD" w:rsidP="19682FAD">
      <w:pPr>
        <w:rPr>
          <w:lang w:val="fr-FR"/>
        </w:rPr>
      </w:pPr>
    </w:p>
    <w:p w14:paraId="2603C962" w14:textId="1E0DA4CF" w:rsidR="00170368" w:rsidRPr="00966108" w:rsidRDefault="00170368" w:rsidP="00170368">
      <w:pPr>
        <w:pStyle w:val="Heading1"/>
        <w:rPr>
          <w:rFonts w:asciiTheme="minorHAnsi" w:hAnsiTheme="minorHAnsi"/>
          <w:lang w:val="fr-FR"/>
        </w:rPr>
      </w:pPr>
      <w:bookmarkStart w:id="19" w:name="_Toc224515302"/>
      <w:r w:rsidRPr="00966108">
        <w:rPr>
          <w:rFonts w:asciiTheme="minorHAnsi" w:hAnsiTheme="minorHAnsi"/>
          <w:lang w:val="fr-FR"/>
        </w:rPr>
        <w:t xml:space="preserve">Module 1 : </w:t>
      </w:r>
      <w:r w:rsidR="00B617F5" w:rsidRPr="00966108">
        <w:rPr>
          <w:rFonts w:asciiTheme="minorHAnsi" w:hAnsiTheme="minorHAnsi"/>
          <w:lang w:val="fr-FR"/>
        </w:rPr>
        <w:t>Intro</w:t>
      </w:r>
      <w:r w:rsidR="00A43E6E" w:rsidRPr="00966108">
        <w:rPr>
          <w:rFonts w:asciiTheme="minorHAnsi" w:hAnsiTheme="minorHAnsi"/>
          <w:lang w:val="fr-FR"/>
        </w:rPr>
        <w:t>d</w:t>
      </w:r>
      <w:r w:rsidR="00B617F5" w:rsidRPr="00966108">
        <w:rPr>
          <w:rFonts w:asciiTheme="minorHAnsi" w:hAnsiTheme="minorHAnsi"/>
          <w:lang w:val="fr-FR"/>
        </w:rPr>
        <w:t>uction aux services</w:t>
      </w:r>
      <w:r w:rsidR="00C25535" w:rsidRPr="00966108">
        <w:rPr>
          <w:rFonts w:asciiTheme="minorHAnsi" w:hAnsiTheme="minorHAnsi"/>
          <w:lang w:val="fr-FR"/>
        </w:rPr>
        <w:t xml:space="preserve"> d'approvisionnement en eau résilients au changement climatique</w:t>
      </w:r>
      <w:bookmarkEnd w:id="19"/>
    </w:p>
    <w:p w14:paraId="52A1EEFB" w14:textId="344AD215" w:rsidR="00E775CE" w:rsidRPr="00966108" w:rsidRDefault="00E775CE" w:rsidP="00170368">
      <w:pPr>
        <w:pStyle w:val="Heading2"/>
        <w:rPr>
          <w:rFonts w:asciiTheme="minorHAnsi" w:hAnsiTheme="minorHAnsi"/>
          <w:lang w:val="fr-FR"/>
        </w:rPr>
      </w:pPr>
      <w:bookmarkStart w:id="20" w:name="_Toc224515303"/>
      <w:r w:rsidRPr="00966108">
        <w:rPr>
          <w:rFonts w:asciiTheme="minorHAnsi" w:hAnsiTheme="minorHAnsi"/>
          <w:lang w:val="fr-FR"/>
        </w:rPr>
        <w:t>Durée</w:t>
      </w:r>
      <w:bookmarkEnd w:id="20"/>
    </w:p>
    <w:p w14:paraId="4924172E" w14:textId="3E991ED3" w:rsidR="00E775CE" w:rsidRPr="00966108" w:rsidRDefault="00E775CE" w:rsidP="00E775CE">
      <w:pPr>
        <w:rPr>
          <w:lang w:val="fr-FR"/>
        </w:rPr>
      </w:pPr>
      <w:r w:rsidRPr="00966108">
        <w:rPr>
          <w:lang w:val="fr-FR"/>
        </w:rPr>
        <w:t>1 h 30</w:t>
      </w:r>
    </w:p>
    <w:p w14:paraId="7A5172DD" w14:textId="52575386" w:rsidR="00170368" w:rsidRPr="00966108" w:rsidRDefault="00170368" w:rsidP="00170368">
      <w:pPr>
        <w:pStyle w:val="Heading2"/>
        <w:rPr>
          <w:rFonts w:asciiTheme="minorHAnsi" w:hAnsiTheme="minorHAnsi"/>
          <w:lang w:val="fr-FR"/>
        </w:rPr>
      </w:pPr>
      <w:bookmarkStart w:id="21" w:name="_Toc224515304"/>
      <w:r w:rsidRPr="00966108">
        <w:rPr>
          <w:rFonts w:asciiTheme="minorHAnsi" w:hAnsiTheme="minorHAnsi"/>
          <w:lang w:val="fr-FR"/>
        </w:rPr>
        <w:t xml:space="preserve">Contenu clé </w:t>
      </w:r>
      <w:r w:rsidR="00B617F5" w:rsidRPr="00966108">
        <w:rPr>
          <w:rFonts w:asciiTheme="minorHAnsi" w:hAnsiTheme="minorHAnsi"/>
          <w:lang w:val="fr-FR"/>
        </w:rPr>
        <w:t xml:space="preserve">du </w:t>
      </w:r>
      <w:r w:rsidRPr="00966108">
        <w:rPr>
          <w:rFonts w:asciiTheme="minorHAnsi" w:hAnsiTheme="minorHAnsi"/>
          <w:lang w:val="fr-FR"/>
        </w:rPr>
        <w:t>Module 1</w:t>
      </w:r>
      <w:bookmarkEnd w:id="21"/>
    </w:p>
    <w:p w14:paraId="21B08651" w14:textId="1F312ABC" w:rsidR="00170368" w:rsidRPr="00966108" w:rsidRDefault="00170368" w:rsidP="00B617F5">
      <w:pPr>
        <w:spacing w:after="160" w:line="259" w:lineRule="auto"/>
        <w:jc w:val="both"/>
        <w:rPr>
          <w:lang w:val="fr-FR"/>
        </w:rPr>
      </w:pPr>
      <w:r w:rsidRPr="00966108">
        <w:rPr>
          <w:lang w:val="fr-FR"/>
        </w:rPr>
        <w:t xml:space="preserve">Ce </w:t>
      </w:r>
      <w:r w:rsidR="00256944" w:rsidRPr="00966108">
        <w:rPr>
          <w:lang w:val="fr-FR"/>
        </w:rPr>
        <w:t xml:space="preserve">premier </w:t>
      </w:r>
      <w:r w:rsidRPr="00966108">
        <w:rPr>
          <w:lang w:val="fr-FR"/>
        </w:rPr>
        <w:t>module</w:t>
      </w:r>
      <w:r w:rsidR="00F82D43" w:rsidRPr="00966108">
        <w:rPr>
          <w:lang w:val="fr-FR"/>
        </w:rPr>
        <w:t xml:space="preserve"> en ligne </w:t>
      </w:r>
      <w:r w:rsidRPr="00966108">
        <w:rPr>
          <w:lang w:val="fr-FR"/>
        </w:rPr>
        <w:t xml:space="preserve">offre une révision concise de </w:t>
      </w:r>
      <w:r w:rsidR="007A3278" w:rsidRPr="00966108">
        <w:rPr>
          <w:lang w:val="fr-FR"/>
        </w:rPr>
        <w:t xml:space="preserve">ce que sont les services d'approvisionnement en eau et </w:t>
      </w:r>
      <w:r w:rsidRPr="00966108">
        <w:rPr>
          <w:lang w:val="fr-FR"/>
        </w:rPr>
        <w:t>des principes fondamentaux de la résilience climatique dans les systèmes d'approvisionnement en eau et d'assainissement</w:t>
      </w:r>
      <w:r w:rsidR="00903EE5" w:rsidRPr="00966108">
        <w:rPr>
          <w:lang w:val="fr-FR"/>
        </w:rPr>
        <w:t xml:space="preserve">. Il se concentre </w:t>
      </w:r>
      <w:r w:rsidRPr="00966108">
        <w:rPr>
          <w:lang w:val="fr-FR"/>
        </w:rPr>
        <w:t xml:space="preserve">sur les principaux défis </w:t>
      </w:r>
      <w:r w:rsidR="00903EE5" w:rsidRPr="00966108">
        <w:rPr>
          <w:lang w:val="fr-FR"/>
        </w:rPr>
        <w:t xml:space="preserve">auxquels sont confrontés les services d'approvisionnement en eau </w:t>
      </w:r>
      <w:r w:rsidRPr="00966108">
        <w:rPr>
          <w:lang w:val="fr-FR"/>
        </w:rPr>
        <w:t>et sur les approches adaptatives nécessaires pour faire face aux impacts liés au climat. Il est destiné aux participants ayant déjà une certaine connaissance du sujet. Le module revient sur les liens essentiels entre le changement climatique et les services d'approvisionnement en eau.</w:t>
      </w:r>
    </w:p>
    <w:p w14:paraId="4D84BFBD" w14:textId="57272FC3" w:rsidR="000E4FC1" w:rsidRPr="00966108" w:rsidRDefault="000E4FC1" w:rsidP="000E4FC1">
      <w:pPr>
        <w:rPr>
          <w:lang w:val="fr-FR"/>
        </w:rPr>
      </w:pPr>
      <w:r w:rsidRPr="00B85C4E">
        <w:rPr>
          <w:noProof/>
        </w:rPr>
        <mc:AlternateContent>
          <mc:Choice Requires="wps">
            <w:drawing>
              <wp:anchor distT="0" distB="0" distL="114300" distR="114300" simplePos="0" relativeHeight="251661312" behindDoc="0" locked="0" layoutInCell="1" allowOverlap="1" wp14:anchorId="78BC9B09" wp14:editId="76949F41">
                <wp:simplePos x="0" y="0"/>
                <wp:positionH relativeFrom="margin">
                  <wp:align>left</wp:align>
                </wp:positionH>
                <wp:positionV relativeFrom="paragraph">
                  <wp:posOffset>622300</wp:posOffset>
                </wp:positionV>
                <wp:extent cx="1828800" cy="1828800"/>
                <wp:effectExtent l="0" t="0" r="12700" b="16510"/>
                <wp:wrapSquare wrapText="bothSides"/>
                <wp:docPr id="7761034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chemeClr val="bg2"/>
                        </a:solidFill>
                        <a:ln w="6350">
                          <a:solidFill>
                            <a:prstClr val="black"/>
                          </a:solidFill>
                        </a:ln>
                      </wps:spPr>
                      <wps:txbx>
                        <w:txbxContent>
                          <w:p w14:paraId="66C7862B" w14:textId="03D3EFD7" w:rsidR="000E4FC1" w:rsidRPr="00966108" w:rsidRDefault="000E4FC1" w:rsidP="000E4FC1">
                            <w:pPr>
                              <w:shd w:val="clear" w:color="auto" w:fill="CCE3FC" w:themeFill="accent5"/>
                              <w:rPr>
                                <w:b/>
                                <w:bCs/>
                                <w:i/>
                                <w:iCs/>
                                <w:lang w:val="fr-FR"/>
                              </w:rPr>
                            </w:pPr>
                            <w:r w:rsidRPr="00966108">
                              <w:rPr>
                                <w:b/>
                                <w:bCs/>
                                <w:i/>
                                <w:iCs/>
                                <w:lang w:val="fr-FR"/>
                              </w:rPr>
                              <w:t xml:space="preserve">En ligne : </w:t>
                            </w:r>
                            <w:r w:rsidR="00E83CDA" w:rsidRPr="00966108">
                              <w:rPr>
                                <w:i/>
                                <w:iCs/>
                                <w:lang w:val="fr-FR"/>
                              </w:rPr>
                              <w:t xml:space="preserve">demandez </w:t>
                            </w:r>
                            <w:r w:rsidRPr="00966108">
                              <w:rPr>
                                <w:i/>
                                <w:iCs/>
                                <w:lang w:val="fr-FR"/>
                              </w:rPr>
                              <w:t xml:space="preserve">aux participants </w:t>
                            </w:r>
                            <w:r w:rsidR="003C7F10" w:rsidRPr="00966108">
                              <w:rPr>
                                <w:i/>
                                <w:iCs/>
                                <w:lang w:val="fr-FR"/>
                              </w:rPr>
                              <w:t xml:space="preserve">de </w:t>
                            </w:r>
                            <w:r w:rsidRPr="00966108">
                              <w:rPr>
                                <w:i/>
                                <w:iCs/>
                                <w:lang w:val="fr-FR"/>
                              </w:rPr>
                              <w:t xml:space="preserve">remplir </w:t>
                            </w:r>
                            <w:hyperlink r:id="rId19" w:anchor="/5b2bfdfd10484f8395509ffba6ca1f1c/d0f6df1ea94c4ce5a71ef94bbed2f296?branding=mwater" w:history="1">
                              <w:r w:rsidRPr="00966108">
                                <w:rPr>
                                  <w:rStyle w:val="Hyperlink"/>
                                  <w:i/>
                                  <w:iCs/>
                                  <w:lang w:val="fr-FR"/>
                                </w:rPr>
                                <w:t>ce questionnaire</w:t>
                              </w:r>
                            </w:hyperlink>
                            <w:r w:rsidRPr="00966108">
                              <w:rPr>
                                <w:i/>
                                <w:iCs/>
                                <w:lang w:val="fr-FR"/>
                              </w:rPr>
                              <w:t xml:space="preserve"> avant </w:t>
                            </w:r>
                            <w:r w:rsidR="003C7F10" w:rsidRPr="00966108">
                              <w:rPr>
                                <w:i/>
                                <w:iCs/>
                                <w:lang w:val="fr-FR"/>
                              </w:rPr>
                              <w:t xml:space="preserve">de </w:t>
                            </w:r>
                            <w:r w:rsidRPr="00966108">
                              <w:rPr>
                                <w:i/>
                                <w:iCs/>
                                <w:lang w:val="fr-FR"/>
                              </w:rPr>
                              <w:t xml:space="preserve">commencer le module 1. Cela </w:t>
                            </w:r>
                            <w:r w:rsidR="00E83CDA" w:rsidRPr="00966108">
                              <w:rPr>
                                <w:i/>
                                <w:iCs/>
                                <w:lang w:val="fr-FR"/>
                              </w:rPr>
                              <w:t>vous</w:t>
                            </w:r>
                            <w:r w:rsidRPr="00966108">
                              <w:rPr>
                                <w:i/>
                                <w:iCs/>
                                <w:lang w:val="fr-FR"/>
                              </w:rPr>
                              <w:t xml:space="preserve"> aidera à mieux comprendre qui </w:t>
                            </w:r>
                            <w:r w:rsidR="003C7F10" w:rsidRPr="00966108">
                              <w:rPr>
                                <w:i/>
                                <w:iCs/>
                                <w:lang w:val="fr-FR"/>
                              </w:rPr>
                              <w:t xml:space="preserve">ils </w:t>
                            </w:r>
                            <w:r w:rsidRPr="00966108">
                              <w:rPr>
                                <w:i/>
                                <w:iCs/>
                                <w:lang w:val="fr-FR"/>
                              </w:rPr>
                              <w:t xml:space="preserve">sont et ce </w:t>
                            </w:r>
                            <w:r w:rsidR="003C7F10" w:rsidRPr="00966108">
                              <w:rPr>
                                <w:i/>
                                <w:iCs/>
                                <w:lang w:val="fr-FR"/>
                              </w:rPr>
                              <w:t xml:space="preserve">qu'ils </w:t>
                            </w:r>
                            <w:r w:rsidRPr="00966108">
                              <w:rPr>
                                <w:i/>
                                <w:iCs/>
                                <w:lang w:val="fr-FR"/>
                              </w:rPr>
                              <w:t xml:space="preserve">savent déjà.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8BC9B09" id="_x0000_t202" coordsize="21600,21600" o:spt="202" path="m,l,21600r21600,l21600,xe">
                <v:stroke joinstyle="miter"/>
                <v:path gradientshapeok="t" o:connecttype="rect"/>
              </v:shapetype>
              <v:shape id="Text Box 1" o:spid="_x0000_s1026" type="#_x0000_t202" style="position:absolute;margin-left:0;margin-top:49pt;width:2in;height:2in;z-index:251661312;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" fillcolor="#cce3fc [3214]" strokeweight=".5pt">
                <v:textbox style="mso-fit-shape-to-text:t">
                  <w:txbxContent>
                    <w:p w14:paraId="66C7862B" w14:textId="03D3EFD7" w:rsidR="000E4FC1" w:rsidRPr="00966108" w:rsidRDefault="000E4FC1" w:rsidP="000E4FC1">
                      <w:pPr>
                        <w:shd w:val="clear" w:color="auto" w:fill="CCE3FC" w:themeFill="accent5"/>
                        <w:rPr>
                          <w:b/>
                          <w:bCs/>
                          <w:i/>
                          <w:iCs/>
                          <w:lang w:val="fr-FR"/>
                        </w:rPr>
                      </w:pPr>
                      <w:r w:rsidRPr="00966108">
                        <w:rPr>
                          <w:b/>
                          <w:bCs/>
                          <w:i/>
                          <w:iCs/>
                          <w:lang w:val="fr-FR"/>
                        </w:rPr>
                        <w:t xml:space="preserve">En ligne : </w:t>
                      </w:r>
                      <w:r w:rsidR="00E83CDA" w:rsidRPr="00966108">
                        <w:rPr>
                          <w:i/>
                          <w:iCs/>
                          <w:lang w:val="fr-FR"/>
                        </w:rPr>
                        <w:t xml:space="preserve">demandez </w:t>
                      </w:r>
                      <w:r w:rsidRPr="00966108">
                        <w:rPr>
                          <w:i/>
                          <w:iCs/>
                          <w:lang w:val="fr-FR"/>
                        </w:rPr>
                        <w:t xml:space="preserve">aux participants </w:t>
                      </w:r>
                      <w:r w:rsidR="003C7F10" w:rsidRPr="00966108">
                        <w:rPr>
                          <w:i/>
                          <w:iCs/>
                          <w:lang w:val="fr-FR"/>
                        </w:rPr>
                        <w:t xml:space="preserve">de </w:t>
                      </w:r>
                      <w:r w:rsidRPr="00966108">
                        <w:rPr>
                          <w:i/>
                          <w:iCs/>
                          <w:lang w:val="fr-FR"/>
                        </w:rPr>
                        <w:t xml:space="preserve">remplir </w:t>
                      </w:r>
                      <w:hyperlink r:id="rId20" w:anchor="/5b2bfdfd10484f8395509ffba6ca1f1c/d0f6df1ea94c4ce5a71ef94bbed2f296?branding=mwater" w:history="1">
                        <w:r w:rsidRPr="00966108">
                          <w:rPr>
                            <w:rStyle w:val="Hyperlink"/>
                            <w:i/>
                            <w:iCs/>
                            <w:lang w:val="fr-FR"/>
                          </w:rPr>
                          <w:t>ce questionnaire</w:t>
                        </w:r>
                      </w:hyperlink>
                      <w:r w:rsidRPr="00966108">
                        <w:rPr>
                          <w:i/>
                          <w:iCs/>
                          <w:lang w:val="fr-FR"/>
                        </w:rPr>
                        <w:t xml:space="preserve"> avant </w:t>
                      </w:r>
                      <w:r w:rsidR="003C7F10" w:rsidRPr="00966108">
                        <w:rPr>
                          <w:i/>
                          <w:iCs/>
                          <w:lang w:val="fr-FR"/>
                        </w:rPr>
                        <w:t xml:space="preserve">de </w:t>
                      </w:r>
                      <w:r w:rsidRPr="00966108">
                        <w:rPr>
                          <w:i/>
                          <w:iCs/>
                          <w:lang w:val="fr-FR"/>
                        </w:rPr>
                        <w:t xml:space="preserve">commencer le module 1. Cela </w:t>
                      </w:r>
                      <w:r w:rsidR="00E83CDA" w:rsidRPr="00966108">
                        <w:rPr>
                          <w:i/>
                          <w:iCs/>
                          <w:lang w:val="fr-FR"/>
                        </w:rPr>
                        <w:t>vous</w:t>
                      </w:r>
                      <w:r w:rsidRPr="00966108">
                        <w:rPr>
                          <w:i/>
                          <w:iCs/>
                          <w:lang w:val="fr-FR"/>
                        </w:rPr>
                        <w:t xml:space="preserve"> aidera à mieux comprendre qui </w:t>
                      </w:r>
                      <w:r w:rsidR="003C7F10" w:rsidRPr="00966108">
                        <w:rPr>
                          <w:i/>
                          <w:iCs/>
                          <w:lang w:val="fr-FR"/>
                        </w:rPr>
                        <w:t xml:space="preserve">ils </w:t>
                      </w:r>
                      <w:r w:rsidRPr="00966108">
                        <w:rPr>
                          <w:i/>
                          <w:iCs/>
                          <w:lang w:val="fr-FR"/>
                        </w:rPr>
                        <w:t xml:space="preserve">sont et ce </w:t>
                      </w:r>
                      <w:r w:rsidR="003C7F10" w:rsidRPr="00966108">
                        <w:rPr>
                          <w:i/>
                          <w:iCs/>
                          <w:lang w:val="fr-FR"/>
                        </w:rPr>
                        <w:t xml:space="preserve">qu'ils </w:t>
                      </w:r>
                      <w:r w:rsidRPr="00966108">
                        <w:rPr>
                          <w:i/>
                          <w:iCs/>
                          <w:lang w:val="fr-FR"/>
                        </w:rPr>
                        <w:t xml:space="preserve">savent déjà. </w:t>
                      </w:r>
                    </w:p>
                  </w:txbxContent>
                </v:textbox>
                <w10:wrap type="square" anchorx="margin"/>
              </v:shape>
            </w:pict>
          </mc:Fallback>
        </mc:AlternateContent>
      </w:r>
      <w:r w:rsidRPr="00966108">
        <w:rPr>
          <w:lang w:val="fr-FR"/>
        </w:rPr>
        <w:t>Le module est accessible sur la WASH Systems Academy via</w:t>
      </w:r>
      <w:r w:rsidR="00B617F5" w:rsidRPr="00966108">
        <w:rPr>
          <w:lang w:val="fr-FR"/>
        </w:rPr>
        <w:t xml:space="preserve"> le lien</w:t>
      </w:r>
      <w:r w:rsidRPr="00966108">
        <w:rPr>
          <w:lang w:val="fr-FR"/>
        </w:rPr>
        <w:t xml:space="preserve"> </w:t>
      </w:r>
      <w:hyperlink r:id="rId21" w:history="1">
        <w:r w:rsidR="00B617F5" w:rsidRPr="00966108">
          <w:rPr>
            <w:rStyle w:val="Hyperlink"/>
            <w:lang w:val="fr-FR"/>
          </w:rPr>
          <w:t>Introduction aux</w:t>
        </w:r>
        <w:r w:rsidRPr="00966108">
          <w:rPr>
            <w:rStyle w:val="Hyperlink"/>
            <w:lang w:val="fr-FR"/>
          </w:rPr>
          <w:t xml:space="preserve"> services d'approvisionnement en eau résilients au changement climatique | WASH Systems Academy</w:t>
        </w:r>
      </w:hyperlink>
    </w:p>
    <w:p w14:paraId="3A854D58" w14:textId="77777777" w:rsidR="000E4FC1" w:rsidRPr="00966108" w:rsidRDefault="000E4FC1" w:rsidP="00170368">
      <w:pPr>
        <w:spacing w:after="160" w:line="259" w:lineRule="auto"/>
        <w:rPr>
          <w:lang w:val="fr-FR"/>
        </w:rPr>
      </w:pPr>
    </w:p>
    <w:p w14:paraId="7A494140" w14:textId="09AD9FBE" w:rsidR="00256944" w:rsidRPr="00966108" w:rsidRDefault="00256944" w:rsidP="00256944">
      <w:pPr>
        <w:pStyle w:val="Heading2"/>
        <w:rPr>
          <w:rFonts w:asciiTheme="minorHAnsi" w:hAnsiTheme="minorHAnsi"/>
          <w:lang w:val="fr-FR"/>
        </w:rPr>
      </w:pPr>
      <w:bookmarkStart w:id="22" w:name="_Toc224515305"/>
      <w:r w:rsidRPr="00966108">
        <w:rPr>
          <w:rFonts w:asciiTheme="minorHAnsi" w:hAnsiTheme="minorHAnsi"/>
          <w:lang w:val="fr-FR"/>
        </w:rPr>
        <w:lastRenderedPageBreak/>
        <w:t xml:space="preserve">Résultats d'apprentissage </w:t>
      </w:r>
      <w:r w:rsidR="00A43E6E" w:rsidRPr="00966108">
        <w:rPr>
          <w:rFonts w:asciiTheme="minorHAnsi" w:hAnsiTheme="minorHAnsi"/>
          <w:lang w:val="fr-FR"/>
        </w:rPr>
        <w:t xml:space="preserve">du </w:t>
      </w:r>
      <w:r w:rsidRPr="00966108">
        <w:rPr>
          <w:rFonts w:asciiTheme="minorHAnsi" w:hAnsiTheme="minorHAnsi"/>
          <w:lang w:val="fr-FR"/>
        </w:rPr>
        <w:t>Module 1</w:t>
      </w:r>
      <w:bookmarkEnd w:id="22"/>
    </w:p>
    <w:p w14:paraId="67592218" w14:textId="0C15448B" w:rsidR="00256944" w:rsidRPr="00966108" w:rsidRDefault="00256944" w:rsidP="00256944">
      <w:pPr>
        <w:rPr>
          <w:lang w:val="fr-FR"/>
        </w:rPr>
      </w:pPr>
      <w:r w:rsidRPr="00966108">
        <w:rPr>
          <w:lang w:val="fr-FR"/>
        </w:rPr>
        <w:t>À la fin de ce module, les participants seront en mesure :</w:t>
      </w:r>
    </w:p>
    <w:p w14:paraId="617DD7A5" w14:textId="366E7BB2" w:rsidR="00256944" w:rsidRPr="00966108" w:rsidRDefault="00A43E6E" w:rsidP="00256944">
      <w:pPr>
        <w:pStyle w:val="Bullet1"/>
        <w:rPr>
          <w:rFonts w:asciiTheme="minorHAnsi" w:hAnsiTheme="minorHAnsi"/>
          <w:lang w:val="fr-FR"/>
        </w:rPr>
      </w:pPr>
      <w:r w:rsidRPr="00966108">
        <w:rPr>
          <w:rFonts w:asciiTheme="minorHAnsi" w:hAnsiTheme="minorHAnsi"/>
          <w:b/>
          <w:bCs/>
          <w:lang w:val="fr-FR"/>
        </w:rPr>
        <w:t>D’e</w:t>
      </w:r>
      <w:r w:rsidR="00256944" w:rsidRPr="00966108">
        <w:rPr>
          <w:rFonts w:asciiTheme="minorHAnsi" w:hAnsiTheme="minorHAnsi"/>
          <w:b/>
          <w:bCs/>
          <w:lang w:val="fr-FR"/>
        </w:rPr>
        <w:t xml:space="preserve">xpliquer </w:t>
      </w:r>
      <w:r w:rsidR="00256944" w:rsidRPr="00966108">
        <w:rPr>
          <w:rFonts w:asciiTheme="minorHAnsi" w:hAnsiTheme="minorHAnsi"/>
          <w:lang w:val="fr-FR"/>
        </w:rPr>
        <w:t>les objectifs et la structure de la Masterclass sur les services d'approvisionnement en eau résilients au</w:t>
      </w:r>
      <w:r w:rsidRPr="00966108">
        <w:rPr>
          <w:rFonts w:asciiTheme="minorHAnsi" w:hAnsiTheme="minorHAnsi"/>
          <w:lang w:val="fr-FR"/>
        </w:rPr>
        <w:t>x</w:t>
      </w:r>
      <w:r w:rsidR="00256944" w:rsidRPr="00966108">
        <w:rPr>
          <w:rFonts w:asciiTheme="minorHAnsi" w:hAnsiTheme="minorHAnsi"/>
          <w:lang w:val="fr-FR"/>
        </w:rPr>
        <w:t xml:space="preserve"> c</w:t>
      </w:r>
      <w:r w:rsidRPr="00966108">
        <w:rPr>
          <w:rFonts w:asciiTheme="minorHAnsi" w:hAnsiTheme="minorHAnsi"/>
          <w:lang w:val="fr-FR"/>
        </w:rPr>
        <w:t>hangements climatiques</w:t>
      </w:r>
    </w:p>
    <w:p w14:paraId="33C6C87B" w14:textId="70386866" w:rsidR="00256944" w:rsidRPr="00966108" w:rsidRDefault="00256944" w:rsidP="00256944">
      <w:pPr>
        <w:pStyle w:val="Bullet1"/>
        <w:rPr>
          <w:rFonts w:asciiTheme="minorHAnsi" w:hAnsiTheme="minorHAnsi"/>
          <w:lang w:val="fr-FR"/>
        </w:rPr>
      </w:pPr>
      <w:r w:rsidRPr="00966108">
        <w:rPr>
          <w:rFonts w:asciiTheme="minorHAnsi" w:hAnsiTheme="minorHAnsi"/>
          <w:b/>
          <w:bCs/>
          <w:lang w:val="fr-FR"/>
        </w:rPr>
        <w:t>D</w:t>
      </w:r>
      <w:r w:rsidR="00A43E6E" w:rsidRPr="00966108">
        <w:rPr>
          <w:rFonts w:asciiTheme="minorHAnsi" w:hAnsiTheme="minorHAnsi"/>
          <w:b/>
          <w:bCs/>
          <w:lang w:val="fr-FR"/>
        </w:rPr>
        <w:t>e d</w:t>
      </w:r>
      <w:r w:rsidRPr="00966108">
        <w:rPr>
          <w:rFonts w:asciiTheme="minorHAnsi" w:hAnsiTheme="minorHAnsi"/>
          <w:b/>
          <w:bCs/>
          <w:lang w:val="fr-FR"/>
        </w:rPr>
        <w:t xml:space="preserve">écrire </w:t>
      </w:r>
      <w:r w:rsidRPr="00966108">
        <w:rPr>
          <w:rFonts w:asciiTheme="minorHAnsi" w:hAnsiTheme="minorHAnsi"/>
          <w:lang w:val="fr-FR"/>
        </w:rPr>
        <w:t xml:space="preserve">le programme de la formation des formateurs de la Masterclass sur les services d'eau résilients </w:t>
      </w:r>
      <w:r w:rsidR="00A43E6E" w:rsidRPr="00966108">
        <w:rPr>
          <w:rFonts w:asciiTheme="minorHAnsi" w:hAnsiTheme="minorHAnsi"/>
          <w:lang w:val="fr-FR"/>
        </w:rPr>
        <w:t>aux changements climatiques</w:t>
      </w:r>
    </w:p>
    <w:p w14:paraId="6C05F3F8" w14:textId="1137169B" w:rsidR="00256944" w:rsidRPr="00966108" w:rsidRDefault="00A43E6E" w:rsidP="00256944">
      <w:pPr>
        <w:pStyle w:val="Bullet1"/>
        <w:rPr>
          <w:rFonts w:asciiTheme="minorHAnsi" w:hAnsiTheme="minorHAnsi"/>
          <w:lang w:val="fr-FR"/>
        </w:rPr>
      </w:pPr>
      <w:r w:rsidRPr="00966108">
        <w:rPr>
          <w:rFonts w:asciiTheme="minorHAnsi" w:hAnsiTheme="minorHAnsi"/>
          <w:b/>
          <w:bCs/>
          <w:lang w:val="fr-FR"/>
        </w:rPr>
        <w:t>D’e</w:t>
      </w:r>
      <w:r w:rsidR="00256944" w:rsidRPr="00966108">
        <w:rPr>
          <w:rFonts w:asciiTheme="minorHAnsi" w:hAnsiTheme="minorHAnsi"/>
          <w:b/>
          <w:bCs/>
          <w:lang w:val="fr-FR"/>
        </w:rPr>
        <w:t xml:space="preserve">xpliquer </w:t>
      </w:r>
      <w:r w:rsidR="00256944" w:rsidRPr="00966108">
        <w:rPr>
          <w:rFonts w:asciiTheme="minorHAnsi" w:hAnsiTheme="minorHAnsi"/>
          <w:lang w:val="fr-FR"/>
        </w:rPr>
        <w:t>les bases du changement climatique et ses impacts sur les services d'approvisionnement en eau</w:t>
      </w:r>
    </w:p>
    <w:p w14:paraId="3B6D5067" w14:textId="449533E5" w:rsidR="00256944" w:rsidRPr="00966108" w:rsidRDefault="00256944" w:rsidP="00256944">
      <w:pPr>
        <w:pStyle w:val="Bullet1"/>
        <w:rPr>
          <w:rFonts w:asciiTheme="minorHAnsi" w:hAnsiTheme="minorHAnsi"/>
          <w:lang w:val="fr-FR"/>
        </w:rPr>
      </w:pPr>
      <w:r w:rsidRPr="00966108">
        <w:rPr>
          <w:rFonts w:asciiTheme="minorHAnsi" w:hAnsiTheme="minorHAnsi"/>
          <w:b/>
          <w:bCs/>
          <w:lang w:val="fr-FR"/>
        </w:rPr>
        <w:t>D</w:t>
      </w:r>
      <w:r w:rsidR="00A43E6E" w:rsidRPr="00966108">
        <w:rPr>
          <w:rFonts w:asciiTheme="minorHAnsi" w:hAnsiTheme="minorHAnsi"/>
          <w:b/>
          <w:bCs/>
          <w:lang w:val="fr-FR"/>
        </w:rPr>
        <w:t>e d</w:t>
      </w:r>
      <w:r w:rsidRPr="00966108">
        <w:rPr>
          <w:rFonts w:asciiTheme="minorHAnsi" w:hAnsiTheme="minorHAnsi"/>
          <w:b/>
          <w:bCs/>
          <w:lang w:val="fr-FR"/>
        </w:rPr>
        <w:t xml:space="preserve">écrire </w:t>
      </w:r>
      <w:r w:rsidRPr="00966108">
        <w:rPr>
          <w:rFonts w:asciiTheme="minorHAnsi" w:hAnsiTheme="minorHAnsi"/>
          <w:lang w:val="fr-FR"/>
        </w:rPr>
        <w:t>les services d'approvisionnement en eau résilients au</w:t>
      </w:r>
      <w:r w:rsidR="00A43E6E" w:rsidRPr="00966108">
        <w:rPr>
          <w:rFonts w:asciiTheme="minorHAnsi" w:hAnsiTheme="minorHAnsi"/>
          <w:lang w:val="fr-FR"/>
        </w:rPr>
        <w:t>x</w:t>
      </w:r>
      <w:r w:rsidRPr="00966108">
        <w:rPr>
          <w:rFonts w:asciiTheme="minorHAnsi" w:hAnsiTheme="minorHAnsi"/>
          <w:lang w:val="fr-FR"/>
        </w:rPr>
        <w:t xml:space="preserve"> changement</w:t>
      </w:r>
      <w:r w:rsidR="00A43E6E" w:rsidRPr="00966108">
        <w:rPr>
          <w:rFonts w:asciiTheme="minorHAnsi" w:hAnsiTheme="minorHAnsi"/>
          <w:lang w:val="fr-FR"/>
        </w:rPr>
        <w:t>s</w:t>
      </w:r>
      <w:r w:rsidRPr="00966108">
        <w:rPr>
          <w:rFonts w:asciiTheme="minorHAnsi" w:hAnsiTheme="minorHAnsi"/>
          <w:lang w:val="fr-FR"/>
        </w:rPr>
        <w:t xml:space="preserve"> climatique</w:t>
      </w:r>
      <w:r w:rsidR="00A43E6E" w:rsidRPr="00966108">
        <w:rPr>
          <w:rFonts w:asciiTheme="minorHAnsi" w:hAnsiTheme="minorHAnsi"/>
          <w:lang w:val="fr-FR"/>
        </w:rPr>
        <w:t>s</w:t>
      </w:r>
    </w:p>
    <w:p w14:paraId="6BB25B0E" w14:textId="783DA19A" w:rsidR="00256944" w:rsidRPr="00966108" w:rsidRDefault="00A60468" w:rsidP="00256944">
      <w:pPr>
        <w:pStyle w:val="Bullet1"/>
        <w:rPr>
          <w:rFonts w:asciiTheme="minorHAnsi" w:hAnsiTheme="minorHAnsi"/>
          <w:lang w:val="fr-FR"/>
        </w:rPr>
      </w:pPr>
      <w:r w:rsidRPr="00966108">
        <w:rPr>
          <w:rFonts w:asciiTheme="minorHAnsi" w:hAnsiTheme="minorHAnsi"/>
          <w:b/>
          <w:bCs/>
          <w:lang w:val="fr-FR"/>
        </w:rPr>
        <w:t>D’e</w:t>
      </w:r>
      <w:r w:rsidR="00256944" w:rsidRPr="00966108">
        <w:rPr>
          <w:rFonts w:asciiTheme="minorHAnsi" w:hAnsiTheme="minorHAnsi"/>
          <w:b/>
          <w:bCs/>
          <w:lang w:val="fr-FR"/>
        </w:rPr>
        <w:t xml:space="preserve">xpliquer </w:t>
      </w:r>
      <w:r w:rsidR="00256944" w:rsidRPr="00966108">
        <w:rPr>
          <w:rFonts w:asciiTheme="minorHAnsi" w:hAnsiTheme="minorHAnsi"/>
          <w:lang w:val="fr-FR"/>
        </w:rPr>
        <w:t>les principes fondamentaux de l'adaptation au changement climatique, de l'atténuation et de la résilience en matière de services d'eau et d'assainissement</w:t>
      </w:r>
    </w:p>
    <w:p w14:paraId="36601FCB" w14:textId="363C10F0" w:rsidR="00FA70B7" w:rsidRPr="00966108" w:rsidRDefault="00FA70B7">
      <w:pPr>
        <w:spacing w:after="160" w:line="259" w:lineRule="auto"/>
        <w:rPr>
          <w:rFonts w:eastAsiaTheme="majorEastAsia" w:cstheme="majorBidi"/>
          <w:b/>
          <w:bCs/>
          <w:sz w:val="28"/>
          <w:szCs w:val="26"/>
          <w:lang w:val="fr-FR"/>
        </w:rPr>
      </w:pPr>
    </w:p>
    <w:p w14:paraId="5DF77B7D" w14:textId="016E14C4" w:rsidR="00256944" w:rsidRPr="00966108" w:rsidRDefault="008F0118" w:rsidP="008F0118">
      <w:pPr>
        <w:pStyle w:val="Heading2"/>
        <w:rPr>
          <w:rFonts w:asciiTheme="minorHAnsi" w:hAnsiTheme="minorHAnsi"/>
          <w:lang w:val="fr-FR"/>
        </w:rPr>
      </w:pPr>
      <w:bookmarkStart w:id="23" w:name="_Toc224515306"/>
      <w:r w:rsidRPr="00966108">
        <w:rPr>
          <w:rFonts w:asciiTheme="minorHAnsi" w:hAnsiTheme="minorHAnsi"/>
          <w:lang w:val="fr-FR"/>
        </w:rPr>
        <w:t>P</w:t>
      </w:r>
      <w:r w:rsidR="00A60468" w:rsidRPr="00966108">
        <w:rPr>
          <w:rFonts w:asciiTheme="minorHAnsi" w:hAnsiTheme="minorHAnsi"/>
          <w:lang w:val="fr-FR"/>
        </w:rPr>
        <w:t>lan</w:t>
      </w:r>
      <w:r w:rsidRPr="00966108">
        <w:rPr>
          <w:rFonts w:asciiTheme="minorHAnsi" w:hAnsiTheme="minorHAnsi"/>
          <w:lang w:val="fr-FR"/>
        </w:rPr>
        <w:t xml:space="preserve"> </w:t>
      </w:r>
      <w:r w:rsidR="00072CC6" w:rsidRPr="00966108">
        <w:rPr>
          <w:rFonts w:asciiTheme="minorHAnsi" w:hAnsiTheme="minorHAnsi"/>
          <w:lang w:val="fr-FR"/>
        </w:rPr>
        <w:t>du module 1</w:t>
      </w:r>
      <w:bookmarkEnd w:id="23"/>
    </w:p>
    <w:p w14:paraId="038D3FC6" w14:textId="267C9569" w:rsidR="000729DC" w:rsidRPr="00966108" w:rsidRDefault="00AE5A0C" w:rsidP="00732B83">
      <w:pPr>
        <w:rPr>
          <w:lang w:val="fr-FR"/>
        </w:rPr>
      </w:pPr>
      <w:r w:rsidRPr="00966108">
        <w:rPr>
          <w:lang w:val="fr-FR"/>
        </w:rPr>
        <w:t xml:space="preserve">Le module 1 comprend une session et un quiz </w:t>
      </w:r>
      <w:r w:rsidR="00C53063" w:rsidRPr="00966108">
        <w:rPr>
          <w:lang w:val="fr-FR"/>
        </w:rPr>
        <w:t>permettant d'obtenir un certificat (voir figure ci-dessous).</w:t>
      </w:r>
    </w:p>
    <w:p w14:paraId="178204B4" w14:textId="391FBC7F" w:rsidR="000729DC" w:rsidRPr="00B85C4E" w:rsidRDefault="00966108" w:rsidP="00FA70B7">
      <w:pPr>
        <w:keepNext/>
        <w:jc w:val="center"/>
      </w:pPr>
      <w:r>
        <w:rPr>
          <w:noProof/>
        </w:rPr>
        <w:drawing>
          <wp:inline distT="0" distB="0" distL="0" distR="0" wp14:anchorId="28F36D4C" wp14:editId="32AB602E">
            <wp:extent cx="3559632" cy="1109965"/>
            <wp:effectExtent l="0" t="0" r="3175" b="0"/>
            <wp:docPr id="1956533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78265" cy="1115775"/>
                    </a:xfrm>
                    <a:prstGeom prst="rect">
                      <a:avLst/>
                    </a:prstGeom>
                    <a:noFill/>
                    <a:ln>
                      <a:noFill/>
                    </a:ln>
                  </pic:spPr>
                </pic:pic>
              </a:graphicData>
            </a:graphic>
          </wp:inline>
        </w:drawing>
      </w:r>
    </w:p>
    <w:p w14:paraId="6E648B51" w14:textId="44EC6057" w:rsidR="00FA70B7" w:rsidRPr="00B85C4E" w:rsidRDefault="000729DC" w:rsidP="00FA70B7">
      <w:pPr>
        <w:pStyle w:val="Caption"/>
        <w:rPr>
          <w:rFonts w:asciiTheme="minorHAnsi" w:hAnsiTheme="minorHAnsi"/>
        </w:rPr>
      </w:pPr>
      <w:r w:rsidRPr="00B85C4E">
        <w:rPr>
          <w:rFonts w:asciiTheme="minorHAnsi" w:hAnsiTheme="minorHAnsi"/>
        </w:rPr>
        <w:t>Figure</w:t>
      </w:r>
      <w:r w:rsidR="00A60468">
        <w:rPr>
          <w:rFonts w:asciiTheme="minorHAnsi" w:hAnsiTheme="minorHAnsi"/>
        </w:rPr>
        <w:t xml:space="preserve"> </w:t>
      </w:r>
      <w:r w:rsidRPr="00B85C4E">
        <w:rPr>
          <w:rFonts w:asciiTheme="minorHAnsi" w:hAnsiTheme="minorHAnsi"/>
        </w:rPr>
        <w:fldChar w:fldCharType="begin"/>
      </w:r>
      <w:r w:rsidRPr="00B85C4E">
        <w:rPr>
          <w:rFonts w:asciiTheme="minorHAnsi" w:hAnsiTheme="minorHAnsi"/>
        </w:rPr>
        <w:instrText xml:space="preserve"> SEQ Figure \* ARABIC </w:instrText>
      </w:r>
      <w:r w:rsidRPr="00B85C4E">
        <w:rPr>
          <w:rFonts w:asciiTheme="minorHAnsi" w:hAnsiTheme="minorHAnsi"/>
        </w:rPr>
        <w:fldChar w:fldCharType="separate"/>
      </w:r>
      <w:r w:rsidR="00BA3F0B">
        <w:rPr>
          <w:rFonts w:asciiTheme="minorHAnsi" w:hAnsiTheme="minorHAnsi"/>
          <w:noProof/>
        </w:rPr>
        <w:t>2</w:t>
      </w:r>
      <w:r w:rsidRPr="00B85C4E">
        <w:rPr>
          <w:rFonts w:asciiTheme="minorHAnsi" w:hAnsiTheme="minorHAnsi"/>
        </w:rPr>
        <w:fldChar w:fldCharType="end"/>
      </w:r>
      <w:r w:rsidRPr="00B85C4E">
        <w:rPr>
          <w:rFonts w:asciiTheme="minorHAnsi" w:hAnsiTheme="minorHAnsi"/>
        </w:rPr>
        <w:t xml:space="preserve"> : Aperçu du module 1</w:t>
      </w:r>
    </w:p>
    <w:p w14:paraId="19384AAA" w14:textId="1C774CEE" w:rsidR="002F0D3D" w:rsidRDefault="002F0D3D">
      <w:pPr>
        <w:spacing w:after="160" w:line="259" w:lineRule="auto"/>
      </w:pPr>
      <w:r>
        <w:br w:type="page"/>
      </w:r>
    </w:p>
    <w:p w14:paraId="27CEFB5D" w14:textId="77777777" w:rsidR="003B0F8C" w:rsidRPr="00B85C4E" w:rsidRDefault="003B0F8C" w:rsidP="003B0F8C"/>
    <w:tbl>
      <w:tblPr>
        <w:tblStyle w:val="IRCTable"/>
        <w:tblW w:w="0" w:type="auto"/>
        <w:tblLook w:val="04A0" w:firstRow="1" w:lastRow="0" w:firstColumn="1" w:lastColumn="0" w:noHBand="0" w:noVBand="1"/>
      </w:tblPr>
      <w:tblGrid>
        <w:gridCol w:w="4673"/>
        <w:gridCol w:w="4497"/>
      </w:tblGrid>
      <w:tr w:rsidR="003C6D7C" w:rsidRPr="00B85C4E" w14:paraId="725E52C6" w14:textId="77777777" w:rsidTr="00DA7E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6713AD2F" w14:textId="77777777" w:rsidR="00790F59" w:rsidRPr="00B85C4E" w:rsidRDefault="00790F59" w:rsidP="00DA7E42">
            <w:pPr>
              <w:jc w:val="center"/>
              <w:rPr>
                <w:b w:val="0"/>
                <w:bCs/>
                <w:noProof/>
              </w:rPr>
            </w:pPr>
            <w:r w:rsidRPr="00B85C4E">
              <w:rPr>
                <w:bCs/>
                <w:noProof/>
              </w:rPr>
              <w:t>Session</w:t>
            </w:r>
          </w:p>
        </w:tc>
        <w:tc>
          <w:tcPr>
            <w:tcW w:w="4497" w:type="dxa"/>
          </w:tcPr>
          <w:p w14:paraId="78E7DEE1" w14:textId="5558BB35" w:rsidR="00790F59" w:rsidRPr="00B85C4E" w:rsidRDefault="00FE1AAA" w:rsidP="00DA7E42">
            <w:pPr>
              <w:jc w:val="center"/>
              <w:cnfStyle w:val="100000000000" w:firstRow="1" w:lastRow="0" w:firstColumn="0" w:lastColumn="0" w:oddVBand="0" w:evenVBand="0" w:oddHBand="0" w:evenHBand="0" w:firstRowFirstColumn="0" w:firstRowLastColumn="0" w:lastRowFirstColumn="0" w:lastRowLastColumn="0"/>
              <w:rPr>
                <w:b w:val="0"/>
                <w:bCs/>
              </w:rPr>
            </w:pPr>
            <w:r w:rsidRPr="00B85C4E">
              <w:rPr>
                <w:bCs/>
              </w:rPr>
              <w:t>Activit</w:t>
            </w:r>
            <w:r>
              <w:rPr>
                <w:bCs/>
              </w:rPr>
              <w:t>és et durées</w:t>
            </w:r>
          </w:p>
        </w:tc>
      </w:tr>
      <w:tr w:rsidR="003C6D7C" w:rsidRPr="00B85C4E" w14:paraId="76315EBE" w14:textId="77777777" w:rsidTr="00DA7E42">
        <w:tc>
          <w:tcPr>
            <w:cnfStyle w:val="001000000000" w:firstRow="0" w:lastRow="0" w:firstColumn="1" w:lastColumn="0" w:oddVBand="0" w:evenVBand="0" w:oddHBand="0" w:evenHBand="0" w:firstRowFirstColumn="0" w:firstRowLastColumn="0" w:lastRowFirstColumn="0" w:lastRowLastColumn="0"/>
            <w:tcW w:w="4673" w:type="dxa"/>
          </w:tcPr>
          <w:p w14:paraId="279A6BA5" w14:textId="77777777" w:rsidR="00790F59" w:rsidRPr="00B85C4E" w:rsidRDefault="00790F59" w:rsidP="00DA7E42">
            <w:pPr>
              <w:jc w:val="center"/>
              <w:rPr>
                <w:bCs/>
                <w:noProof/>
              </w:rPr>
            </w:pPr>
          </w:p>
        </w:tc>
        <w:tc>
          <w:tcPr>
            <w:tcW w:w="4497" w:type="dxa"/>
          </w:tcPr>
          <w:p w14:paraId="6A205A34" w14:textId="77777777" w:rsidR="00790F59" w:rsidRPr="00B85C4E" w:rsidRDefault="00790F59" w:rsidP="00DA7E42">
            <w:pPr>
              <w:jc w:val="center"/>
              <w:cnfStyle w:val="000000000000" w:firstRow="0" w:lastRow="0" w:firstColumn="0" w:lastColumn="0" w:oddVBand="0" w:evenVBand="0" w:oddHBand="0" w:evenHBand="0" w:firstRowFirstColumn="0" w:firstRowLastColumn="0" w:lastRowFirstColumn="0" w:lastRowLastColumn="0"/>
              <w:rPr>
                <w:bCs/>
              </w:rPr>
            </w:pPr>
          </w:p>
        </w:tc>
      </w:tr>
      <w:tr w:rsidR="003C6D7C" w:rsidRPr="00752292" w14:paraId="58909867" w14:textId="77777777" w:rsidTr="00DA7E42">
        <w:tc>
          <w:tcPr>
            <w:cnfStyle w:val="001000000000" w:firstRow="0" w:lastRow="0" w:firstColumn="1" w:lastColumn="0" w:oddVBand="0" w:evenVBand="0" w:oddHBand="0" w:evenHBand="0" w:firstRowFirstColumn="0" w:firstRowLastColumn="0" w:lastRowFirstColumn="0" w:lastRowLastColumn="0"/>
            <w:tcW w:w="4673" w:type="dxa"/>
          </w:tcPr>
          <w:p w14:paraId="5F0CA7C4" w14:textId="77777777" w:rsidR="00790F59" w:rsidRPr="00B85C4E" w:rsidRDefault="003C6D7C" w:rsidP="00DA7E42">
            <w:r>
              <w:rPr>
                <w:noProof/>
              </w:rPr>
              <w:drawing>
                <wp:inline distT="0" distB="0" distL="0" distR="0" wp14:anchorId="37262DA3" wp14:editId="67A8B72C">
                  <wp:extent cx="2737914" cy="1152131"/>
                  <wp:effectExtent l="0" t="0" r="5715" b="0"/>
                  <wp:docPr id="53544663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3347" cy="1162833"/>
                          </a:xfrm>
                          <a:prstGeom prst="rect">
                            <a:avLst/>
                          </a:prstGeom>
                          <a:noFill/>
                          <a:ln>
                            <a:noFill/>
                          </a:ln>
                        </pic:spPr>
                      </pic:pic>
                    </a:graphicData>
                  </a:graphic>
                </wp:inline>
              </w:drawing>
            </w:r>
          </w:p>
        </w:tc>
        <w:tc>
          <w:tcPr>
            <w:tcW w:w="4497" w:type="dxa"/>
          </w:tcPr>
          <w:p w14:paraId="0DEC01E3" w14:textId="77777777" w:rsidR="003D77F5" w:rsidRDefault="003D77F5" w:rsidP="003D77F5">
            <w:pPr>
              <w:pStyle w:val="Bullet1"/>
              <w:numPr>
                <w:ilvl w:val="0"/>
                <w:numId w:val="0"/>
              </w:numPr>
              <w:ind w:left="360" w:hanging="360"/>
              <w:cnfStyle w:val="000000000000" w:firstRow="0" w:lastRow="0" w:firstColumn="0" w:lastColumn="0" w:oddVBand="0" w:evenVBand="0" w:oddHBand="0" w:evenHBand="0" w:firstRowFirstColumn="0" w:firstRowLastColumn="0" w:lastRowFirstColumn="0" w:lastRowLastColumn="0"/>
              <w:rPr>
                <w:lang w:val="fr-FR"/>
              </w:rPr>
            </w:pPr>
            <w:r w:rsidRPr="007C4B68">
              <w:rPr>
                <w:lang w:val="fr-FR"/>
              </w:rPr>
              <w:t>Durée : 15 minutes</w:t>
            </w:r>
          </w:p>
          <w:p w14:paraId="572BD2E4" w14:textId="77777777" w:rsidR="003D77F5" w:rsidRDefault="003D77F5" w:rsidP="003D77F5">
            <w:pPr>
              <w:pStyle w:val="Bullet1"/>
              <w:numPr>
                <w:ilvl w:val="0"/>
                <w:numId w:val="0"/>
              </w:numPr>
              <w:ind w:left="360" w:hanging="360"/>
              <w:cnfStyle w:val="000000000000" w:firstRow="0" w:lastRow="0" w:firstColumn="0" w:lastColumn="0" w:oddVBand="0" w:evenVBand="0" w:oddHBand="0" w:evenHBand="0" w:firstRowFirstColumn="0" w:firstRowLastColumn="0" w:lastRowFirstColumn="0" w:lastRowLastColumn="0"/>
              <w:rPr>
                <w:lang w:val="fr-FR"/>
              </w:rPr>
            </w:pPr>
          </w:p>
          <w:p w14:paraId="20FAFBAB" w14:textId="497CEFEF" w:rsidR="00DB2D69" w:rsidRPr="00DB2D69" w:rsidRDefault="00DB2D69"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sidRPr="00DB2D69">
              <w:rPr>
                <w:lang w:val="fr-FR"/>
              </w:rPr>
              <w:t>Introduction avec les objectifs d'apprentissage</w:t>
            </w:r>
          </w:p>
          <w:p w14:paraId="57959481" w14:textId="76136EFF" w:rsidR="00DB2D69" w:rsidRPr="00DB2D69" w:rsidRDefault="00DB2D69"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sidRPr="00DB2D69">
              <w:rPr>
                <w:lang w:val="fr-FR"/>
              </w:rPr>
              <w:t>À LIRE : Masterclass sur les services d'approvisionnement en eau résilients au changement climatique</w:t>
            </w:r>
          </w:p>
          <w:p w14:paraId="206EFA59" w14:textId="77777777" w:rsidR="00DB2D69" w:rsidRPr="00DB2D69" w:rsidRDefault="00DB2D69"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sidRPr="00DB2D69">
              <w:rPr>
                <w:lang w:val="fr-FR"/>
              </w:rPr>
              <w:t>À LIRE : Programme de formation des formateurs</w:t>
            </w:r>
          </w:p>
          <w:p w14:paraId="38DEDB52" w14:textId="09D6D2FE" w:rsidR="00790F59" w:rsidRPr="00966108" w:rsidRDefault="00790F59" w:rsidP="00DB2D69">
            <w:pPr>
              <w:pStyle w:val="Bullet1"/>
              <w:numPr>
                <w:ilvl w:val="0"/>
                <w:numId w:val="0"/>
              </w:numPr>
              <w:ind w:left="360"/>
              <w:cnfStyle w:val="000000000000" w:firstRow="0" w:lastRow="0" w:firstColumn="0" w:lastColumn="0" w:oddVBand="0" w:evenVBand="0" w:oddHBand="0" w:evenHBand="0" w:firstRowFirstColumn="0" w:firstRowLastColumn="0" w:lastRowFirstColumn="0" w:lastRowLastColumn="0"/>
              <w:rPr>
                <w:rFonts w:asciiTheme="minorHAnsi" w:hAnsiTheme="minorHAnsi"/>
                <w:lang w:val="fr-FR"/>
              </w:rPr>
            </w:pPr>
          </w:p>
        </w:tc>
      </w:tr>
      <w:tr w:rsidR="003C6D7C" w:rsidRPr="00B85C4E" w14:paraId="5C3933EA" w14:textId="77777777" w:rsidTr="00DA7E42">
        <w:tc>
          <w:tcPr>
            <w:cnfStyle w:val="001000000000" w:firstRow="0" w:lastRow="0" w:firstColumn="1" w:lastColumn="0" w:oddVBand="0" w:evenVBand="0" w:oddHBand="0" w:evenHBand="0" w:firstRowFirstColumn="0" w:firstRowLastColumn="0" w:lastRowFirstColumn="0" w:lastRowLastColumn="0"/>
            <w:tcW w:w="4673" w:type="dxa"/>
          </w:tcPr>
          <w:p w14:paraId="3E33896D" w14:textId="4FA0F9F9" w:rsidR="00790F59" w:rsidRPr="00B85C4E" w:rsidRDefault="003C6D7C" w:rsidP="00DA7E42">
            <w:r>
              <w:rPr>
                <w:noProof/>
              </w:rPr>
              <w:drawing>
                <wp:inline distT="0" distB="0" distL="0" distR="0" wp14:anchorId="3913B69F" wp14:editId="72815BB9">
                  <wp:extent cx="2753771" cy="1158804"/>
                  <wp:effectExtent l="0" t="0" r="0" b="3810"/>
                  <wp:docPr id="18169248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4563" cy="1171761"/>
                          </a:xfrm>
                          <a:prstGeom prst="rect">
                            <a:avLst/>
                          </a:prstGeom>
                          <a:noFill/>
                          <a:ln>
                            <a:noFill/>
                          </a:ln>
                        </pic:spPr>
                      </pic:pic>
                    </a:graphicData>
                  </a:graphic>
                </wp:inline>
              </w:drawing>
            </w:r>
          </w:p>
        </w:tc>
        <w:tc>
          <w:tcPr>
            <w:tcW w:w="4497" w:type="dxa"/>
          </w:tcPr>
          <w:p w14:paraId="5F456567" w14:textId="28A6F200" w:rsidR="003D77F5" w:rsidRDefault="003D77F5" w:rsidP="003D77F5">
            <w:pPr>
              <w:pStyle w:val="Bullet1"/>
              <w:numPr>
                <w:ilvl w:val="0"/>
                <w:numId w:val="0"/>
              </w:numPr>
              <w:ind w:left="360" w:hanging="360"/>
              <w:cnfStyle w:val="000000000000" w:firstRow="0" w:lastRow="0" w:firstColumn="0" w:lastColumn="0" w:oddVBand="0" w:evenVBand="0" w:oddHBand="0" w:evenHBand="0" w:firstRowFirstColumn="0" w:firstRowLastColumn="0" w:lastRowFirstColumn="0" w:lastRowLastColumn="0"/>
              <w:rPr>
                <w:lang w:val="fr-FR"/>
              </w:rPr>
            </w:pPr>
            <w:r w:rsidRPr="007C4B68">
              <w:rPr>
                <w:lang w:val="fr-FR"/>
              </w:rPr>
              <w:t xml:space="preserve">Durée : </w:t>
            </w:r>
            <w:r>
              <w:rPr>
                <w:lang w:val="fr-FR"/>
              </w:rPr>
              <w:t>Une heure</w:t>
            </w:r>
          </w:p>
          <w:p w14:paraId="0D45F060" w14:textId="77777777" w:rsidR="003D77F5" w:rsidRDefault="003D77F5" w:rsidP="003D77F5">
            <w:pPr>
              <w:pStyle w:val="Bullet1"/>
              <w:numPr>
                <w:ilvl w:val="0"/>
                <w:numId w:val="0"/>
              </w:numPr>
              <w:ind w:left="360" w:hanging="360"/>
              <w:cnfStyle w:val="000000000000" w:firstRow="0" w:lastRow="0" w:firstColumn="0" w:lastColumn="0" w:oddVBand="0" w:evenVBand="0" w:oddHBand="0" w:evenHBand="0" w:firstRowFirstColumn="0" w:firstRowLastColumn="0" w:lastRowFirstColumn="0" w:lastRowLastColumn="0"/>
              <w:rPr>
                <w:lang w:val="fr-FR"/>
              </w:rPr>
            </w:pPr>
          </w:p>
          <w:p w14:paraId="77893BEF" w14:textId="71083393" w:rsidR="00DB2D69" w:rsidRPr="00DB2D69" w:rsidRDefault="00DB2D69"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sidRPr="00DB2D69">
              <w:rPr>
                <w:lang w:val="fr-FR"/>
              </w:rPr>
              <w:t>Introduction avec les objectifs d'apprentissage</w:t>
            </w:r>
          </w:p>
          <w:p w14:paraId="66CD4951" w14:textId="553773FA"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 xml:space="preserve">À </w:t>
            </w:r>
            <w:r w:rsidR="00DB2D69" w:rsidRPr="00DB2D69">
              <w:rPr>
                <w:lang w:val="fr-FR"/>
              </w:rPr>
              <w:t>ÉCOUTER : Un avenir climatique imprévisible</w:t>
            </w:r>
          </w:p>
          <w:p w14:paraId="6C828E40" w14:textId="43E7EBE7"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À</w:t>
            </w:r>
            <w:r w:rsidRPr="00DB2D69">
              <w:rPr>
                <w:lang w:val="fr-FR"/>
              </w:rPr>
              <w:t xml:space="preserve"> </w:t>
            </w:r>
            <w:r w:rsidR="00DB2D69" w:rsidRPr="00DB2D69">
              <w:rPr>
                <w:lang w:val="fr-FR"/>
              </w:rPr>
              <w:t>VOIR : Le changement climatique</w:t>
            </w:r>
          </w:p>
          <w:p w14:paraId="679827AE" w14:textId="66AB5682"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À</w:t>
            </w:r>
            <w:r w:rsidRPr="00DB2D69">
              <w:rPr>
                <w:lang w:val="fr-FR"/>
              </w:rPr>
              <w:t xml:space="preserve"> </w:t>
            </w:r>
            <w:r w:rsidR="00DB2D69" w:rsidRPr="00DB2D69">
              <w:rPr>
                <w:lang w:val="fr-FR"/>
              </w:rPr>
              <w:t>VOIR : Les services liés à l'eau menacés</w:t>
            </w:r>
          </w:p>
          <w:p w14:paraId="533736EB" w14:textId="3158684B"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 xml:space="preserve">SE </w:t>
            </w:r>
            <w:r w:rsidR="00DB2D69" w:rsidRPr="00DB2D69">
              <w:rPr>
                <w:lang w:val="fr-FR"/>
              </w:rPr>
              <w:t>CONNECTER : Vos risques climatiques</w:t>
            </w:r>
          </w:p>
          <w:p w14:paraId="0842C71E" w14:textId="1D642F18"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À</w:t>
            </w:r>
            <w:r w:rsidRPr="00DB2D69">
              <w:rPr>
                <w:lang w:val="fr-FR"/>
              </w:rPr>
              <w:t xml:space="preserve"> </w:t>
            </w:r>
            <w:r w:rsidR="00DB2D69" w:rsidRPr="00DB2D69">
              <w:rPr>
                <w:lang w:val="fr-FR"/>
              </w:rPr>
              <w:t>VOIR : Les risques climatiques et la sécurité de l'eau</w:t>
            </w:r>
          </w:p>
          <w:p w14:paraId="04DD730A" w14:textId="79D14E3C"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À</w:t>
            </w:r>
            <w:r w:rsidRPr="00DB2D69">
              <w:rPr>
                <w:lang w:val="fr-FR"/>
              </w:rPr>
              <w:t xml:space="preserve"> </w:t>
            </w:r>
            <w:r w:rsidR="00DB2D69" w:rsidRPr="00DB2D69">
              <w:rPr>
                <w:lang w:val="fr-FR"/>
              </w:rPr>
              <w:t>VOIR : De la durabilité à la résilience</w:t>
            </w:r>
          </w:p>
          <w:p w14:paraId="3E92EF65" w14:textId="186AA4B1"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À</w:t>
            </w:r>
            <w:r w:rsidRPr="00DB2D69">
              <w:rPr>
                <w:lang w:val="fr-FR"/>
              </w:rPr>
              <w:t xml:space="preserve"> </w:t>
            </w:r>
            <w:r w:rsidR="00DB2D69" w:rsidRPr="00DB2D69">
              <w:rPr>
                <w:lang w:val="fr-FR"/>
              </w:rPr>
              <w:t>LIRE : Définir les services liés à l'eau résilients au climat</w:t>
            </w:r>
            <w:r>
              <w:rPr>
                <w:lang w:val="fr-FR"/>
              </w:rPr>
              <w:t xml:space="preserve">  </w:t>
            </w:r>
          </w:p>
          <w:p w14:paraId="25F6C857" w14:textId="0D13E3F4"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À</w:t>
            </w:r>
            <w:r w:rsidRPr="00DB2D69">
              <w:rPr>
                <w:lang w:val="fr-FR"/>
              </w:rPr>
              <w:t xml:space="preserve"> </w:t>
            </w:r>
            <w:r w:rsidR="00DB2D69" w:rsidRPr="00DB2D69">
              <w:rPr>
                <w:lang w:val="fr-FR"/>
              </w:rPr>
              <w:t>VOIR : Les services résilients au climat</w:t>
            </w:r>
          </w:p>
          <w:p w14:paraId="3F55A753" w14:textId="77777777" w:rsidR="002510C2" w:rsidRPr="002510C2" w:rsidRDefault="002510C2" w:rsidP="002510C2">
            <w:pPr>
              <w:pStyle w:val="Bullet1"/>
              <w:cnfStyle w:val="000000000000" w:firstRow="0" w:lastRow="0" w:firstColumn="0" w:lastColumn="0" w:oddVBand="0" w:evenVBand="0" w:oddHBand="0" w:evenHBand="0" w:firstRowFirstColumn="0" w:firstRowLastColumn="0" w:lastRowFirstColumn="0" w:lastRowLastColumn="0"/>
              <w:rPr>
                <w:lang w:val="fr-FR"/>
              </w:rPr>
            </w:pPr>
            <w:r w:rsidRPr="002510C2">
              <w:rPr>
                <w:lang w:val="fr-FR"/>
              </w:rPr>
              <w:t>Réussite de la réalisation</w:t>
            </w:r>
          </w:p>
          <w:p w14:paraId="7FE53126" w14:textId="1738F4D7"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À</w:t>
            </w:r>
            <w:r w:rsidRPr="00DB2D69">
              <w:rPr>
                <w:lang w:val="fr-FR"/>
              </w:rPr>
              <w:t xml:space="preserve"> </w:t>
            </w:r>
            <w:r w:rsidR="00DB2D69" w:rsidRPr="00DB2D69">
              <w:rPr>
                <w:lang w:val="fr-FR"/>
              </w:rPr>
              <w:t>LIRE : Atténuation et adaptation au changement climatique</w:t>
            </w:r>
          </w:p>
          <w:p w14:paraId="169B75CB" w14:textId="7BC17B50"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À</w:t>
            </w:r>
            <w:r w:rsidRPr="00DB2D69">
              <w:rPr>
                <w:lang w:val="fr-FR"/>
              </w:rPr>
              <w:t xml:space="preserve"> </w:t>
            </w:r>
            <w:r w:rsidR="00DB2D69" w:rsidRPr="00DB2D69">
              <w:rPr>
                <w:lang w:val="fr-FR"/>
              </w:rPr>
              <w:t>VOIR : Intégrer l'adaptation au changement climatique</w:t>
            </w:r>
          </w:p>
          <w:p w14:paraId="6502B14E" w14:textId="06A2FE21"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À</w:t>
            </w:r>
            <w:r w:rsidRPr="00DB2D69">
              <w:rPr>
                <w:lang w:val="fr-FR"/>
              </w:rPr>
              <w:t xml:space="preserve"> </w:t>
            </w:r>
            <w:r w:rsidR="00DB2D69" w:rsidRPr="00DB2D69">
              <w:rPr>
                <w:lang w:val="fr-FR"/>
              </w:rPr>
              <w:t>VOIR : Services résilients</w:t>
            </w:r>
          </w:p>
          <w:p w14:paraId="3358DEE5" w14:textId="1D0EFFB2" w:rsidR="00DB2D69" w:rsidRPr="00DB2D69" w:rsidRDefault="002510C2" w:rsidP="00DB2D6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À</w:t>
            </w:r>
            <w:r w:rsidRPr="00DB2D69">
              <w:rPr>
                <w:lang w:val="fr-FR"/>
              </w:rPr>
              <w:t xml:space="preserve"> </w:t>
            </w:r>
            <w:r w:rsidR="00DB2D69" w:rsidRPr="00DB2D69">
              <w:rPr>
                <w:lang w:val="fr-FR"/>
              </w:rPr>
              <w:t>VOIR : Approches adaptatives</w:t>
            </w:r>
          </w:p>
          <w:p w14:paraId="44391075" w14:textId="6374230F" w:rsidR="00790F59" w:rsidRPr="0037426F" w:rsidRDefault="00DB2D69" w:rsidP="0037426F">
            <w:pPr>
              <w:pStyle w:val="Bullet1"/>
              <w:cnfStyle w:val="000000000000" w:firstRow="0" w:lastRow="0" w:firstColumn="0" w:lastColumn="0" w:oddVBand="0" w:evenVBand="0" w:oddHBand="0" w:evenHBand="0" w:firstRowFirstColumn="0" w:firstRowLastColumn="0" w:lastRowFirstColumn="0" w:lastRowLastColumn="0"/>
              <w:rPr>
                <w:lang w:val="fr-FR"/>
              </w:rPr>
            </w:pPr>
            <w:r w:rsidRPr="00DB2D69">
              <w:rPr>
                <w:lang w:val="fr-FR"/>
              </w:rPr>
              <w:t>POINTS CLÉS : Module 1</w:t>
            </w:r>
            <w:r w:rsidR="002510C2">
              <w:rPr>
                <w:lang w:val="fr-FR"/>
              </w:rPr>
              <w:t xml:space="preserve">  </w:t>
            </w:r>
          </w:p>
        </w:tc>
      </w:tr>
      <w:tr w:rsidR="003C6D7C" w:rsidRPr="00B85C4E" w14:paraId="06BC3616" w14:textId="77777777" w:rsidTr="00DA7E42">
        <w:tc>
          <w:tcPr>
            <w:cnfStyle w:val="001000000000" w:firstRow="0" w:lastRow="0" w:firstColumn="1" w:lastColumn="0" w:oddVBand="0" w:evenVBand="0" w:oddHBand="0" w:evenHBand="0" w:firstRowFirstColumn="0" w:firstRowLastColumn="0" w:lastRowFirstColumn="0" w:lastRowLastColumn="0"/>
            <w:tcW w:w="4673" w:type="dxa"/>
          </w:tcPr>
          <w:p w14:paraId="198988ED" w14:textId="3D7CB0DC" w:rsidR="00790F59" w:rsidRPr="00B85C4E" w:rsidRDefault="001E1CBF" w:rsidP="00DA7E42">
            <w:r>
              <w:rPr>
                <w:noProof/>
              </w:rPr>
              <w:drawing>
                <wp:inline distT="0" distB="0" distL="0" distR="0" wp14:anchorId="0598BADD" wp14:editId="20A308F9">
                  <wp:extent cx="2690344" cy="1132113"/>
                  <wp:effectExtent l="0" t="0" r="0" b="0"/>
                  <wp:docPr id="82010307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16204" cy="1142995"/>
                          </a:xfrm>
                          <a:prstGeom prst="rect">
                            <a:avLst/>
                          </a:prstGeom>
                          <a:noFill/>
                          <a:ln>
                            <a:noFill/>
                          </a:ln>
                        </pic:spPr>
                      </pic:pic>
                    </a:graphicData>
                  </a:graphic>
                </wp:inline>
              </w:drawing>
            </w:r>
          </w:p>
        </w:tc>
        <w:tc>
          <w:tcPr>
            <w:tcW w:w="4497" w:type="dxa"/>
          </w:tcPr>
          <w:p w14:paraId="719DFB4B" w14:textId="77777777" w:rsidR="007C4B68" w:rsidRDefault="007C4B68" w:rsidP="007C4B68">
            <w:pPr>
              <w:pStyle w:val="Bullet1"/>
              <w:numPr>
                <w:ilvl w:val="0"/>
                <w:numId w:val="0"/>
              </w:numPr>
              <w:ind w:left="360" w:hanging="360"/>
              <w:cnfStyle w:val="000000000000" w:firstRow="0" w:lastRow="0" w:firstColumn="0" w:lastColumn="0" w:oddVBand="0" w:evenVBand="0" w:oddHBand="0" w:evenHBand="0" w:firstRowFirstColumn="0" w:firstRowLastColumn="0" w:lastRowFirstColumn="0" w:lastRowLastColumn="0"/>
              <w:rPr>
                <w:lang w:val="fr-FR"/>
              </w:rPr>
            </w:pPr>
            <w:r w:rsidRPr="007C4B68">
              <w:rPr>
                <w:lang w:val="fr-FR"/>
              </w:rPr>
              <w:t>Durée : 15 minutes</w:t>
            </w:r>
          </w:p>
          <w:p w14:paraId="56EEE988" w14:textId="77777777" w:rsidR="003D77F5" w:rsidRPr="007C4B68" w:rsidRDefault="003D77F5" w:rsidP="007C4B68">
            <w:pPr>
              <w:pStyle w:val="Bullet1"/>
              <w:numPr>
                <w:ilvl w:val="0"/>
                <w:numId w:val="0"/>
              </w:numPr>
              <w:ind w:left="360" w:hanging="360"/>
              <w:cnfStyle w:val="000000000000" w:firstRow="0" w:lastRow="0" w:firstColumn="0" w:lastColumn="0" w:oddVBand="0" w:evenVBand="0" w:oddHBand="0" w:evenHBand="0" w:firstRowFirstColumn="0" w:firstRowLastColumn="0" w:lastRowFirstColumn="0" w:lastRowLastColumn="0"/>
              <w:rPr>
                <w:lang w:val="fr-FR"/>
              </w:rPr>
            </w:pPr>
          </w:p>
          <w:p w14:paraId="54BE5CF0" w14:textId="2D661476" w:rsidR="007C4B68" w:rsidRPr="007C4B68" w:rsidRDefault="007C4B68" w:rsidP="007C4B68">
            <w:pPr>
              <w:pStyle w:val="Bullet1"/>
              <w:cnfStyle w:val="000000000000" w:firstRow="0" w:lastRow="0" w:firstColumn="0" w:lastColumn="0" w:oddVBand="0" w:evenVBand="0" w:oddHBand="0" w:evenHBand="0" w:firstRowFirstColumn="0" w:firstRowLastColumn="0" w:lastRowFirstColumn="0" w:lastRowLastColumn="0"/>
              <w:rPr>
                <w:lang w:val="fr-FR"/>
              </w:rPr>
            </w:pPr>
            <w:r w:rsidRPr="007C4B68">
              <w:rPr>
                <w:lang w:val="fr-FR"/>
              </w:rPr>
              <w:t>Questionnaire d'évaluation</w:t>
            </w:r>
          </w:p>
          <w:p w14:paraId="26004439" w14:textId="67459C5E" w:rsidR="007C4B68" w:rsidRPr="007C4B68" w:rsidRDefault="007C4B68" w:rsidP="007C4B68">
            <w:pPr>
              <w:pStyle w:val="Bullet1"/>
              <w:cnfStyle w:val="000000000000" w:firstRow="0" w:lastRow="0" w:firstColumn="0" w:lastColumn="0" w:oddVBand="0" w:evenVBand="0" w:oddHBand="0" w:evenHBand="0" w:firstRowFirstColumn="0" w:firstRowLastColumn="0" w:lastRowFirstColumn="0" w:lastRowLastColumn="0"/>
              <w:rPr>
                <w:lang w:val="fr-FR"/>
              </w:rPr>
            </w:pPr>
            <w:r w:rsidRPr="007C4B68">
              <w:rPr>
                <w:lang w:val="fr-FR"/>
              </w:rPr>
              <w:t>Quiz Module 1</w:t>
            </w:r>
          </w:p>
          <w:p w14:paraId="7345FACC" w14:textId="77777777" w:rsidR="007C4B68" w:rsidRPr="007C4B68" w:rsidRDefault="007C4B68" w:rsidP="007C4B68">
            <w:pPr>
              <w:pStyle w:val="Bullet1"/>
              <w:cnfStyle w:val="000000000000" w:firstRow="0" w:lastRow="0" w:firstColumn="0" w:lastColumn="0" w:oddVBand="0" w:evenVBand="0" w:oddHBand="0" w:evenHBand="0" w:firstRowFirstColumn="0" w:firstRowLastColumn="0" w:lastRowFirstColumn="0" w:lastRowLastColumn="0"/>
              <w:rPr>
                <w:lang w:val="fr-FR"/>
              </w:rPr>
            </w:pPr>
            <w:r w:rsidRPr="007C4B68">
              <w:rPr>
                <w:lang w:val="fr-FR"/>
              </w:rPr>
              <w:t>Ressources supplémentaires</w:t>
            </w:r>
          </w:p>
          <w:p w14:paraId="3F7BAD82" w14:textId="102E4F2A" w:rsidR="00790F59" w:rsidRPr="00B85C4E" w:rsidRDefault="00790F59" w:rsidP="007C4B68">
            <w:pPr>
              <w:pStyle w:val="Bullet1"/>
              <w:numPr>
                <w:ilvl w:val="0"/>
                <w:numId w:val="0"/>
              </w:numPr>
              <w:ind w:left="360"/>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78083F4B" w14:textId="142323F9" w:rsidR="00170368" w:rsidRPr="003C6D7C" w:rsidRDefault="00170368" w:rsidP="00170368">
      <w:pPr>
        <w:pStyle w:val="Heading2"/>
        <w:rPr>
          <w:rFonts w:asciiTheme="minorHAnsi" w:hAnsiTheme="minorHAnsi"/>
          <w:lang w:val="fr-FR"/>
        </w:rPr>
      </w:pPr>
      <w:bookmarkStart w:id="24" w:name="_Toc224515307"/>
      <w:r w:rsidRPr="003C6D7C">
        <w:rPr>
          <w:rFonts w:asciiTheme="minorHAnsi" w:hAnsiTheme="minorHAnsi"/>
          <w:lang w:val="fr-FR"/>
        </w:rPr>
        <w:lastRenderedPageBreak/>
        <w:t xml:space="preserve">Exercices </w:t>
      </w:r>
      <w:r w:rsidR="002510C2" w:rsidRPr="003C6D7C">
        <w:rPr>
          <w:rFonts w:asciiTheme="minorHAnsi" w:hAnsiTheme="minorHAnsi"/>
          <w:lang w:val="fr-FR"/>
        </w:rPr>
        <w:t xml:space="preserve">sur le </w:t>
      </w:r>
      <w:r w:rsidRPr="003C6D7C">
        <w:rPr>
          <w:rFonts w:asciiTheme="minorHAnsi" w:hAnsiTheme="minorHAnsi"/>
          <w:lang w:val="fr-FR"/>
        </w:rPr>
        <w:t>Module 1</w:t>
      </w:r>
      <w:bookmarkEnd w:id="24"/>
    </w:p>
    <w:p w14:paraId="2D605E4B" w14:textId="278B82F8" w:rsidR="00DB09AF" w:rsidRPr="003C6D7C" w:rsidRDefault="002510C2" w:rsidP="009324F3">
      <w:pPr>
        <w:pStyle w:val="Heading3"/>
        <w:jc w:val="both"/>
        <w:rPr>
          <w:rFonts w:asciiTheme="minorHAnsi" w:hAnsiTheme="minorHAnsi"/>
          <w:lang w:val="fr-FR"/>
        </w:rPr>
      </w:pPr>
      <w:r w:rsidRPr="003C6D7C">
        <w:rPr>
          <w:rFonts w:asciiTheme="minorHAnsi" w:hAnsiTheme="minorHAnsi"/>
          <w:lang w:val="fr-FR"/>
        </w:rPr>
        <w:t xml:space="preserve">SE </w:t>
      </w:r>
      <w:r w:rsidR="00DB09AF" w:rsidRPr="003C6D7C">
        <w:rPr>
          <w:rFonts w:asciiTheme="minorHAnsi" w:hAnsiTheme="minorHAnsi"/>
          <w:lang w:val="fr-FR"/>
        </w:rPr>
        <w:t>CONNECTE</w:t>
      </w:r>
      <w:r w:rsidRPr="003C6D7C">
        <w:rPr>
          <w:rFonts w:asciiTheme="minorHAnsi" w:hAnsiTheme="minorHAnsi"/>
          <w:lang w:val="fr-FR"/>
        </w:rPr>
        <w:t>R</w:t>
      </w:r>
      <w:r w:rsidR="00DB09AF" w:rsidRPr="003C6D7C">
        <w:rPr>
          <w:rFonts w:asciiTheme="minorHAnsi" w:hAnsiTheme="minorHAnsi"/>
          <w:lang w:val="fr-FR"/>
        </w:rPr>
        <w:t xml:space="preserve"> : Vos risques climatiques</w:t>
      </w:r>
    </w:p>
    <w:p w14:paraId="2FA6320A" w14:textId="4783B410" w:rsidR="00E775CE" w:rsidRPr="003C6D7C" w:rsidRDefault="00E775CE" w:rsidP="009324F3">
      <w:pPr>
        <w:jc w:val="both"/>
        <w:rPr>
          <w:lang w:val="fr-FR"/>
        </w:rPr>
      </w:pPr>
      <w:r w:rsidRPr="003C6D7C">
        <w:rPr>
          <w:lang w:val="fr-FR"/>
        </w:rPr>
        <w:t>Durée : 10 à 20 minutes</w:t>
      </w:r>
    </w:p>
    <w:p w14:paraId="5773171B" w14:textId="7656FEBA" w:rsidR="003D5EAE" w:rsidRPr="00966108" w:rsidRDefault="00DB09AF" w:rsidP="009324F3">
      <w:pPr>
        <w:jc w:val="both"/>
        <w:rPr>
          <w:lang w:val="fr-FR"/>
        </w:rPr>
      </w:pPr>
      <w:r w:rsidRPr="00966108">
        <w:rPr>
          <w:lang w:val="fr-FR"/>
        </w:rPr>
        <w:t xml:space="preserve">Les participants sont invités à réfléchir et à partager leurs réflexions </w:t>
      </w:r>
      <w:r w:rsidR="00D25DF6" w:rsidRPr="00966108">
        <w:rPr>
          <w:lang w:val="fr-FR"/>
        </w:rPr>
        <w:t xml:space="preserve">dans </w:t>
      </w:r>
      <w:hyperlink r:id="rId26" w:history="1">
        <w:r w:rsidR="00D25DF6" w:rsidRPr="00966108">
          <w:rPr>
            <w:rStyle w:val="Hyperlink"/>
            <w:lang w:val="fr-FR"/>
          </w:rPr>
          <w:t>un forum en ligne</w:t>
        </w:r>
      </w:hyperlink>
      <w:r w:rsidRPr="00966108">
        <w:rPr>
          <w:lang w:val="fr-FR"/>
        </w:rPr>
        <w:t xml:space="preserve"> sur le thème suivant : </w:t>
      </w:r>
      <w:r w:rsidR="00D25DF6" w:rsidRPr="00966108">
        <w:rPr>
          <w:lang w:val="fr-FR"/>
        </w:rPr>
        <w:t>« Quels risques climatiques entravent les services d'approvisionnement en eau dans votre contexte ? »</w:t>
      </w:r>
    </w:p>
    <w:p w14:paraId="13E762D7" w14:textId="312989CF" w:rsidR="00DD2ED7" w:rsidRPr="00966108" w:rsidRDefault="009038B6" w:rsidP="009324F3">
      <w:pPr>
        <w:pStyle w:val="Heading3"/>
        <w:jc w:val="both"/>
        <w:rPr>
          <w:rFonts w:asciiTheme="minorHAnsi" w:hAnsiTheme="minorHAnsi"/>
          <w:lang w:val="fr-FR"/>
        </w:rPr>
      </w:pPr>
      <w:r w:rsidRPr="00966108">
        <w:rPr>
          <w:rFonts w:asciiTheme="minorHAnsi" w:hAnsiTheme="minorHAnsi"/>
          <w:lang w:val="fr-FR"/>
        </w:rPr>
        <w:t>Quiz Module 1</w:t>
      </w:r>
    </w:p>
    <w:p w14:paraId="240920E4" w14:textId="7F9EB78A" w:rsidR="00E775CE" w:rsidRPr="00966108" w:rsidRDefault="00E775CE" w:rsidP="009324F3">
      <w:pPr>
        <w:jc w:val="both"/>
        <w:rPr>
          <w:lang w:val="fr-FR"/>
        </w:rPr>
      </w:pPr>
      <w:r w:rsidRPr="00966108">
        <w:rPr>
          <w:lang w:val="fr-FR"/>
        </w:rPr>
        <w:t>Durée : 15 minutes</w:t>
      </w:r>
    </w:p>
    <w:p w14:paraId="37BE3268" w14:textId="6E750864" w:rsidR="00DD2ED7" w:rsidRPr="00966108" w:rsidRDefault="009038B6" w:rsidP="009324F3">
      <w:pPr>
        <w:jc w:val="both"/>
        <w:rPr>
          <w:lang w:val="fr-FR"/>
        </w:rPr>
      </w:pPr>
      <w:r w:rsidRPr="00966108">
        <w:rPr>
          <w:lang w:val="fr-FR"/>
        </w:rPr>
        <w:t xml:space="preserve">Les participants sont invités à </w:t>
      </w:r>
      <w:r w:rsidR="00DD2ED7" w:rsidRPr="00966108">
        <w:rPr>
          <w:lang w:val="fr-FR"/>
        </w:rPr>
        <w:t xml:space="preserve">répondre à </w:t>
      </w:r>
      <w:hyperlink r:id="rId27" w:history="1">
        <w:r w:rsidRPr="00966108">
          <w:rPr>
            <w:rStyle w:val="Hyperlink"/>
            <w:lang w:val="fr-FR"/>
          </w:rPr>
          <w:t xml:space="preserve">un </w:t>
        </w:r>
        <w:r w:rsidR="00DD2ED7" w:rsidRPr="00966108">
          <w:rPr>
            <w:rStyle w:val="Hyperlink"/>
            <w:lang w:val="fr-FR"/>
          </w:rPr>
          <w:t>quiz</w:t>
        </w:r>
      </w:hyperlink>
      <w:r w:rsidR="00DD2ED7" w:rsidRPr="00966108">
        <w:rPr>
          <w:lang w:val="fr-FR"/>
        </w:rPr>
        <w:t xml:space="preserve"> afin de confirmer leurs connaissances et leur compréhension et d'obtenir leur certificat pour le module 1. Ce certificat </w:t>
      </w:r>
      <w:r w:rsidRPr="00966108">
        <w:rPr>
          <w:lang w:val="fr-FR"/>
        </w:rPr>
        <w:t>leur</w:t>
      </w:r>
      <w:r w:rsidR="00DD2ED7" w:rsidRPr="00966108">
        <w:rPr>
          <w:lang w:val="fr-FR"/>
        </w:rPr>
        <w:t xml:space="preserve"> donne accès à la masterclass en présentiel.</w:t>
      </w:r>
    </w:p>
    <w:p w14:paraId="44532D64" w14:textId="77777777" w:rsidR="007964AB" w:rsidRPr="00966108" w:rsidRDefault="007964AB" w:rsidP="009324F3">
      <w:pPr>
        <w:pStyle w:val="Heading3"/>
        <w:jc w:val="both"/>
        <w:rPr>
          <w:rFonts w:asciiTheme="minorHAnsi" w:hAnsiTheme="minorHAnsi"/>
          <w:lang w:val="fr-FR"/>
        </w:rPr>
      </w:pPr>
      <w:r w:rsidRPr="00966108">
        <w:rPr>
          <w:rFonts w:asciiTheme="minorHAnsi" w:hAnsiTheme="minorHAnsi"/>
          <w:lang w:val="fr-FR"/>
        </w:rPr>
        <w:t>Enquête de satisfaction</w:t>
      </w:r>
    </w:p>
    <w:p w14:paraId="0D80A02E" w14:textId="1ECB3FB0" w:rsidR="00E775CE" w:rsidRPr="00966108" w:rsidRDefault="00E775CE" w:rsidP="009324F3">
      <w:pPr>
        <w:jc w:val="both"/>
        <w:rPr>
          <w:lang w:val="fr-FR"/>
        </w:rPr>
      </w:pPr>
      <w:r w:rsidRPr="00966108">
        <w:rPr>
          <w:lang w:val="fr-FR"/>
        </w:rPr>
        <w:t>Durée : 10 minutes</w:t>
      </w:r>
    </w:p>
    <w:p w14:paraId="2D03A81F" w14:textId="14FF465B" w:rsidR="009038B6" w:rsidRPr="00966108" w:rsidRDefault="007964AB" w:rsidP="009324F3">
      <w:pPr>
        <w:jc w:val="both"/>
        <w:rPr>
          <w:lang w:val="fr-FR"/>
        </w:rPr>
      </w:pPr>
      <w:r w:rsidRPr="00966108">
        <w:rPr>
          <w:lang w:val="fr-FR"/>
        </w:rPr>
        <w:t xml:space="preserve">Les participants sont invités à réfléchir au module 1 et à </w:t>
      </w:r>
      <w:r w:rsidR="0030704A" w:rsidRPr="00966108">
        <w:rPr>
          <w:lang w:val="fr-FR"/>
        </w:rPr>
        <w:t xml:space="preserve">partager leurs attentes </w:t>
      </w:r>
      <w:r w:rsidR="009038B6" w:rsidRPr="00966108">
        <w:rPr>
          <w:lang w:val="fr-FR"/>
        </w:rPr>
        <w:t xml:space="preserve">concernant la masterclass en présentiel dans le cadre </w:t>
      </w:r>
      <w:hyperlink r:id="rId28" w:anchor="/5b2bfdfd10484f8395509ffba6ca1f1c/95c6083784404121a1c73bec194ce1c7?branding=mwater" w:history="1">
        <w:r w:rsidR="009038B6" w:rsidRPr="00966108">
          <w:rPr>
            <w:rStyle w:val="Hyperlink"/>
            <w:lang w:val="fr-FR"/>
          </w:rPr>
          <w:t>d'un sondage</w:t>
        </w:r>
      </w:hyperlink>
      <w:r w:rsidR="009038B6" w:rsidRPr="00966108">
        <w:rPr>
          <w:lang w:val="fr-FR"/>
        </w:rPr>
        <w:t>.</w:t>
      </w:r>
    </w:p>
    <w:p w14:paraId="55F5AD56" w14:textId="58976759" w:rsidR="007E51E3" w:rsidRPr="00966108" w:rsidRDefault="007E51E3" w:rsidP="009324F3">
      <w:pPr>
        <w:pStyle w:val="Heading2"/>
        <w:jc w:val="both"/>
        <w:rPr>
          <w:rFonts w:asciiTheme="minorHAnsi" w:hAnsiTheme="minorHAnsi"/>
          <w:lang w:val="fr-FR"/>
        </w:rPr>
      </w:pPr>
      <w:bookmarkStart w:id="25" w:name="_Toc224515308"/>
      <w:r w:rsidRPr="00966108">
        <w:rPr>
          <w:rFonts w:asciiTheme="minorHAnsi" w:hAnsiTheme="minorHAnsi"/>
          <w:lang w:val="fr-FR"/>
        </w:rPr>
        <w:t>Matériel nécessaire pour le module 1</w:t>
      </w:r>
      <w:bookmarkEnd w:id="25"/>
    </w:p>
    <w:p w14:paraId="0C2080B1" w14:textId="079C9C26" w:rsidR="007E51E3" w:rsidRPr="00966108" w:rsidRDefault="00AB0530" w:rsidP="009324F3">
      <w:pPr>
        <w:spacing w:after="160" w:line="259" w:lineRule="auto"/>
        <w:jc w:val="both"/>
        <w:rPr>
          <w:lang w:val="fr-FR"/>
        </w:rPr>
      </w:pPr>
      <w:r w:rsidRPr="00966108">
        <w:rPr>
          <w:lang w:val="fr-FR"/>
        </w:rPr>
        <w:t>Connexion</w:t>
      </w:r>
      <w:r w:rsidR="007E51E3" w:rsidRPr="00966108">
        <w:rPr>
          <w:lang w:val="fr-FR"/>
        </w:rPr>
        <w:t xml:space="preserve"> Internet </w:t>
      </w:r>
      <w:r w:rsidR="006C41B4" w:rsidRPr="00966108">
        <w:rPr>
          <w:lang w:val="fr-FR"/>
        </w:rPr>
        <w:t xml:space="preserve">pour accéder </w:t>
      </w:r>
      <w:r w:rsidR="0062602B" w:rsidRPr="00966108">
        <w:rPr>
          <w:lang w:val="fr-FR"/>
        </w:rPr>
        <w:t xml:space="preserve">au module 1 </w:t>
      </w:r>
      <w:r w:rsidR="006C41B4" w:rsidRPr="00966108">
        <w:rPr>
          <w:lang w:val="fr-FR"/>
        </w:rPr>
        <w:t xml:space="preserve">de la </w:t>
      </w:r>
      <w:hyperlink r:id="rId29" w:history="1">
        <w:r w:rsidR="006C41B4" w:rsidRPr="00966108">
          <w:rPr>
            <w:rStyle w:val="Hyperlink"/>
            <w:lang w:val="fr-FR"/>
          </w:rPr>
          <w:t>WASH Systems Academy</w:t>
        </w:r>
      </w:hyperlink>
      <w:r w:rsidR="00EF54EC" w:rsidRPr="00966108">
        <w:rPr>
          <w:lang w:val="fr-FR"/>
        </w:rPr>
        <w:t xml:space="preserve"> ou </w:t>
      </w:r>
      <w:hyperlink r:id="rId30" w:history="1">
        <w:hyperlink r:id="rId31" w:history="1">
          <w:r w:rsidR="007E72A0" w:rsidRPr="00966108">
            <w:rPr>
              <w:rStyle w:val="Hyperlink"/>
              <w:lang w:val="fr-FR"/>
            </w:rPr>
            <w:t>bit.ly/gca_module1</w:t>
          </w:r>
        </w:hyperlink>
      </w:hyperlink>
    </w:p>
    <w:p w14:paraId="4B3156B0" w14:textId="07BFEEFF" w:rsidR="001162FA" w:rsidRPr="001162FA" w:rsidRDefault="001162FA" w:rsidP="001162FA">
      <w:pPr>
        <w:jc w:val="center"/>
      </w:pPr>
      <w:r w:rsidRPr="001162FA">
        <w:rPr>
          <w:noProof/>
        </w:rPr>
        <w:drawing>
          <wp:inline distT="0" distB="0" distL="0" distR="0" wp14:anchorId="638A4977" wp14:editId="72EAB5D8">
            <wp:extent cx="2390775" cy="2390775"/>
            <wp:effectExtent l="0" t="0" r="9525" b="9525"/>
            <wp:docPr id="185598918" name="Picture 4" descr="A qr code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98918" name="Picture 4" descr="A qr code with a white background&#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90775" cy="2390775"/>
                    </a:xfrm>
                    <a:prstGeom prst="rect">
                      <a:avLst/>
                    </a:prstGeom>
                    <a:noFill/>
                    <a:ln>
                      <a:noFill/>
                    </a:ln>
                  </pic:spPr>
                </pic:pic>
              </a:graphicData>
            </a:graphic>
          </wp:inline>
        </w:drawing>
      </w:r>
    </w:p>
    <w:p w14:paraId="279A4CE3" w14:textId="1DBA5F25" w:rsidR="00314E05" w:rsidRPr="00B85C4E" w:rsidRDefault="00314E05" w:rsidP="00AB36C6"/>
    <w:p w14:paraId="0D972D59" w14:textId="5A3A5D77" w:rsidR="00170368" w:rsidRPr="00B85C4E" w:rsidRDefault="00170368">
      <w:pPr>
        <w:spacing w:after="160" w:line="259" w:lineRule="auto"/>
        <w:rPr>
          <w:rFonts w:eastAsiaTheme="majorEastAsia" w:cstheme="majorBidi"/>
          <w:b/>
          <w:bCs/>
          <w:color w:val="0B5FBA" w:themeColor="text2"/>
          <w:sz w:val="22"/>
          <w:szCs w:val="21"/>
        </w:rPr>
      </w:pPr>
      <w:r w:rsidRPr="00B85C4E">
        <w:br w:type="page"/>
      </w:r>
    </w:p>
    <w:p w14:paraId="70B02E0E" w14:textId="54B9B683" w:rsidR="00170368" w:rsidRPr="00966108" w:rsidRDefault="00170368" w:rsidP="0042566F">
      <w:pPr>
        <w:pStyle w:val="Heading1"/>
        <w:jc w:val="both"/>
        <w:rPr>
          <w:rFonts w:asciiTheme="minorHAnsi" w:hAnsiTheme="minorHAnsi"/>
          <w:lang w:val="fr-FR"/>
        </w:rPr>
      </w:pPr>
      <w:bookmarkStart w:id="26" w:name="_Toc224515309"/>
      <w:r w:rsidRPr="00966108">
        <w:rPr>
          <w:rFonts w:asciiTheme="minorHAnsi" w:hAnsiTheme="minorHAnsi"/>
          <w:lang w:val="fr-FR"/>
        </w:rPr>
        <w:lastRenderedPageBreak/>
        <w:t xml:space="preserve">Module 2 : </w:t>
      </w:r>
      <w:r w:rsidR="00BC35A1" w:rsidRPr="00966108">
        <w:rPr>
          <w:rFonts w:asciiTheme="minorHAnsi" w:hAnsiTheme="minorHAnsi"/>
          <w:lang w:val="fr-FR"/>
        </w:rPr>
        <w:t>Risques climatiques et rôle de l'inclusion</w:t>
      </w:r>
      <w:bookmarkEnd w:id="26"/>
    </w:p>
    <w:p w14:paraId="064E8363" w14:textId="77777777" w:rsidR="001312BF" w:rsidRPr="00966108" w:rsidRDefault="001312BF" w:rsidP="0042566F">
      <w:pPr>
        <w:pStyle w:val="Heading2"/>
        <w:jc w:val="both"/>
        <w:rPr>
          <w:rFonts w:asciiTheme="minorHAnsi" w:hAnsiTheme="minorHAnsi"/>
          <w:lang w:val="fr-FR"/>
        </w:rPr>
      </w:pPr>
      <w:bookmarkStart w:id="27" w:name="_Toc224515310"/>
      <w:r w:rsidRPr="00966108">
        <w:rPr>
          <w:rFonts w:asciiTheme="minorHAnsi" w:hAnsiTheme="minorHAnsi"/>
          <w:lang w:val="fr-FR"/>
        </w:rPr>
        <w:t>Durée</w:t>
      </w:r>
      <w:bookmarkEnd w:id="27"/>
    </w:p>
    <w:p w14:paraId="0D131F8B" w14:textId="14F6B01D" w:rsidR="001312BF" w:rsidRPr="00966108" w:rsidRDefault="001312BF" w:rsidP="0042566F">
      <w:pPr>
        <w:jc w:val="both"/>
        <w:rPr>
          <w:lang w:val="fr-FR"/>
        </w:rPr>
      </w:pPr>
      <w:r w:rsidRPr="00966108">
        <w:rPr>
          <w:lang w:val="fr-FR"/>
        </w:rPr>
        <w:t>8 heures</w:t>
      </w:r>
    </w:p>
    <w:p w14:paraId="52AFD5B9" w14:textId="4BE34E36" w:rsidR="00170368" w:rsidRPr="00966108" w:rsidRDefault="00170368" w:rsidP="0042566F">
      <w:pPr>
        <w:pStyle w:val="Heading2"/>
        <w:jc w:val="both"/>
        <w:rPr>
          <w:rFonts w:asciiTheme="minorHAnsi" w:hAnsiTheme="minorHAnsi"/>
          <w:lang w:val="fr-FR"/>
        </w:rPr>
      </w:pPr>
      <w:bookmarkStart w:id="28" w:name="_Toc224515311"/>
      <w:r w:rsidRPr="00966108">
        <w:rPr>
          <w:rFonts w:asciiTheme="minorHAnsi" w:hAnsiTheme="minorHAnsi"/>
          <w:lang w:val="fr-FR"/>
        </w:rPr>
        <w:t xml:space="preserve">Contenu clé </w:t>
      </w:r>
      <w:r w:rsidR="0042566F" w:rsidRPr="00966108">
        <w:rPr>
          <w:rFonts w:asciiTheme="minorHAnsi" w:hAnsiTheme="minorHAnsi"/>
          <w:lang w:val="fr-FR"/>
        </w:rPr>
        <w:t xml:space="preserve">du </w:t>
      </w:r>
      <w:r w:rsidRPr="00966108">
        <w:rPr>
          <w:rFonts w:asciiTheme="minorHAnsi" w:hAnsiTheme="minorHAnsi"/>
          <w:lang w:val="fr-FR"/>
        </w:rPr>
        <w:t>Module 2</w:t>
      </w:r>
      <w:bookmarkEnd w:id="28"/>
    </w:p>
    <w:p w14:paraId="4E0D97FA" w14:textId="5B095846" w:rsidR="00072CC6" w:rsidRPr="00966108" w:rsidRDefault="00692C90" w:rsidP="0042566F">
      <w:pPr>
        <w:jc w:val="both"/>
        <w:rPr>
          <w:lang w:val="fr-FR"/>
        </w:rPr>
      </w:pPr>
      <w:r w:rsidRPr="00966108">
        <w:rPr>
          <w:lang w:val="fr-FR"/>
        </w:rPr>
        <w:t>Le module 2 se concentre sur les principaux défis, cadres et approches adaptatives nécessaires pour faire face aux impacts liés au climat. Le module revient sur les liens essentiels entre le changement climatique et les services liés à l'eau présentés dans le module 1.</w:t>
      </w:r>
    </w:p>
    <w:p w14:paraId="2D9AC2F0" w14:textId="77777777" w:rsidR="00692C90" w:rsidRPr="00966108" w:rsidRDefault="00692C90" w:rsidP="0042566F">
      <w:pPr>
        <w:pStyle w:val="Heading2"/>
        <w:jc w:val="both"/>
        <w:rPr>
          <w:rFonts w:asciiTheme="minorHAnsi" w:hAnsiTheme="minorHAnsi"/>
          <w:lang w:val="fr-FR"/>
        </w:rPr>
      </w:pPr>
      <w:bookmarkStart w:id="29" w:name="_Toc224515312"/>
      <w:r w:rsidRPr="00966108">
        <w:rPr>
          <w:rFonts w:asciiTheme="minorHAnsi" w:hAnsiTheme="minorHAnsi"/>
          <w:lang w:val="fr-FR"/>
        </w:rPr>
        <w:t>Résultats d'apprentissage du module 2</w:t>
      </w:r>
      <w:bookmarkEnd w:id="29"/>
    </w:p>
    <w:p w14:paraId="5EEDB2CA" w14:textId="47A2843D" w:rsidR="0091048C" w:rsidRPr="00966108" w:rsidRDefault="0091048C" w:rsidP="0042566F">
      <w:pPr>
        <w:jc w:val="both"/>
        <w:rPr>
          <w:lang w:val="fr-FR"/>
        </w:rPr>
      </w:pPr>
      <w:r w:rsidRPr="00966108">
        <w:rPr>
          <w:lang w:val="fr-FR"/>
        </w:rPr>
        <w:t>À la fin de ce module, vous serez en mesure :</w:t>
      </w:r>
    </w:p>
    <w:p w14:paraId="5FF0DE5A" w14:textId="4AA30018" w:rsidR="0091048C" w:rsidRPr="00966108" w:rsidRDefault="0042566F" w:rsidP="0042566F">
      <w:pPr>
        <w:pStyle w:val="Bullet1"/>
        <w:jc w:val="both"/>
        <w:rPr>
          <w:rFonts w:asciiTheme="minorHAnsi" w:hAnsiTheme="minorHAnsi"/>
          <w:lang w:val="fr-FR"/>
        </w:rPr>
      </w:pPr>
      <w:r w:rsidRPr="00966108">
        <w:rPr>
          <w:rFonts w:asciiTheme="minorHAnsi" w:hAnsiTheme="minorHAnsi"/>
          <w:b/>
          <w:bCs/>
          <w:lang w:val="fr-FR"/>
        </w:rPr>
        <w:t>De faire un r</w:t>
      </w:r>
      <w:r w:rsidR="0091048C" w:rsidRPr="00966108">
        <w:rPr>
          <w:rFonts w:asciiTheme="minorHAnsi" w:hAnsiTheme="minorHAnsi"/>
          <w:b/>
          <w:bCs/>
          <w:lang w:val="fr-FR"/>
        </w:rPr>
        <w:t xml:space="preserve">écapitulatif du module 1 </w:t>
      </w:r>
      <w:r w:rsidR="0091048C" w:rsidRPr="00966108">
        <w:rPr>
          <w:rFonts w:asciiTheme="minorHAnsi" w:hAnsiTheme="minorHAnsi"/>
          <w:lang w:val="fr-FR"/>
        </w:rPr>
        <w:t>: Décrire les concepts clés liés au changement climatique, aux risques climatiques et aux services d'approvisionnement en eau résilients au climat.</w:t>
      </w:r>
    </w:p>
    <w:p w14:paraId="368EFCE9" w14:textId="0F5E6251" w:rsidR="0091048C" w:rsidRPr="00966108" w:rsidRDefault="0042566F" w:rsidP="0042566F">
      <w:pPr>
        <w:pStyle w:val="Bullet1"/>
        <w:jc w:val="both"/>
        <w:rPr>
          <w:rFonts w:asciiTheme="minorHAnsi" w:hAnsiTheme="minorHAnsi"/>
          <w:lang w:val="fr-FR"/>
        </w:rPr>
      </w:pPr>
      <w:r w:rsidRPr="00966108">
        <w:rPr>
          <w:rFonts w:asciiTheme="minorHAnsi" w:hAnsiTheme="minorHAnsi"/>
          <w:b/>
          <w:bCs/>
          <w:lang w:val="fr-FR"/>
        </w:rPr>
        <w:t>D’i</w:t>
      </w:r>
      <w:r w:rsidR="0091048C" w:rsidRPr="00966108">
        <w:rPr>
          <w:rFonts w:asciiTheme="minorHAnsi" w:hAnsiTheme="minorHAnsi"/>
          <w:b/>
          <w:bCs/>
          <w:lang w:val="fr-FR"/>
        </w:rPr>
        <w:t xml:space="preserve">dentifier et </w:t>
      </w:r>
      <w:r w:rsidRPr="00966108">
        <w:rPr>
          <w:rFonts w:asciiTheme="minorHAnsi" w:hAnsiTheme="minorHAnsi"/>
          <w:b/>
          <w:bCs/>
          <w:lang w:val="fr-FR"/>
        </w:rPr>
        <w:t>d’</w:t>
      </w:r>
      <w:r w:rsidR="0091048C" w:rsidRPr="00966108">
        <w:rPr>
          <w:rFonts w:asciiTheme="minorHAnsi" w:hAnsiTheme="minorHAnsi"/>
          <w:b/>
          <w:bCs/>
          <w:lang w:val="fr-FR"/>
        </w:rPr>
        <w:t xml:space="preserve">expliquer </w:t>
      </w:r>
      <w:r w:rsidR="0091048C" w:rsidRPr="00966108">
        <w:rPr>
          <w:rFonts w:asciiTheme="minorHAnsi" w:hAnsiTheme="minorHAnsi"/>
          <w:lang w:val="fr-FR"/>
        </w:rPr>
        <w:t>les principaux liens entre les risques climatiques et la fourniture de services d'approvisionnement en eau sûrs et durables.</w:t>
      </w:r>
    </w:p>
    <w:p w14:paraId="268944CC" w14:textId="05DA44D3" w:rsidR="0091048C" w:rsidRPr="00966108" w:rsidRDefault="0042566F" w:rsidP="0042566F">
      <w:pPr>
        <w:pStyle w:val="Bullet1"/>
        <w:jc w:val="both"/>
        <w:rPr>
          <w:rFonts w:asciiTheme="minorHAnsi" w:hAnsiTheme="minorHAnsi"/>
          <w:lang w:val="fr-FR"/>
        </w:rPr>
      </w:pPr>
      <w:r w:rsidRPr="00966108">
        <w:rPr>
          <w:rFonts w:asciiTheme="minorHAnsi" w:hAnsiTheme="minorHAnsi"/>
          <w:b/>
          <w:bCs/>
          <w:lang w:val="fr-FR"/>
        </w:rPr>
        <w:t>D’e</w:t>
      </w:r>
      <w:r w:rsidR="0091048C" w:rsidRPr="00966108">
        <w:rPr>
          <w:rFonts w:asciiTheme="minorHAnsi" w:hAnsiTheme="minorHAnsi"/>
          <w:b/>
          <w:bCs/>
          <w:lang w:val="fr-FR"/>
        </w:rPr>
        <w:t xml:space="preserve">xpliquer </w:t>
      </w:r>
      <w:r w:rsidR="0091048C" w:rsidRPr="00966108">
        <w:rPr>
          <w:rFonts w:asciiTheme="minorHAnsi" w:hAnsiTheme="minorHAnsi"/>
          <w:lang w:val="fr-FR"/>
        </w:rPr>
        <w:t>l'importance de la gestion des ressources en eau, de l'approvisionnement en eau, de l'inclusion, de l'équité et de la justice en lien avec le changement climatique.</w:t>
      </w:r>
    </w:p>
    <w:p w14:paraId="16B7A486" w14:textId="28C248A1" w:rsidR="0091048C" w:rsidRPr="00966108" w:rsidRDefault="0042566F" w:rsidP="0042566F">
      <w:pPr>
        <w:pStyle w:val="Bullet1"/>
        <w:jc w:val="both"/>
        <w:rPr>
          <w:rFonts w:asciiTheme="minorHAnsi" w:hAnsiTheme="minorHAnsi"/>
          <w:lang w:val="fr-FR"/>
        </w:rPr>
      </w:pPr>
      <w:r w:rsidRPr="00966108">
        <w:rPr>
          <w:rFonts w:asciiTheme="minorHAnsi" w:hAnsiTheme="minorHAnsi"/>
          <w:b/>
          <w:bCs/>
          <w:lang w:val="fr-FR"/>
        </w:rPr>
        <w:t>De r</w:t>
      </w:r>
      <w:r w:rsidR="0091048C" w:rsidRPr="00966108">
        <w:rPr>
          <w:rFonts w:asciiTheme="minorHAnsi" w:hAnsiTheme="minorHAnsi"/>
          <w:b/>
          <w:bCs/>
          <w:lang w:val="fr-FR"/>
        </w:rPr>
        <w:t xml:space="preserve">econnaître </w:t>
      </w:r>
      <w:r w:rsidR="0091048C" w:rsidRPr="00966108">
        <w:rPr>
          <w:rFonts w:asciiTheme="minorHAnsi" w:hAnsiTheme="minorHAnsi"/>
          <w:lang w:val="fr-FR"/>
        </w:rPr>
        <w:t>les impacts sur le secteur de l'eau causés par les menaces liées au climat, notamment :</w:t>
      </w:r>
    </w:p>
    <w:p w14:paraId="1E2F654D" w14:textId="77777777" w:rsidR="0091048C" w:rsidRPr="00966108" w:rsidRDefault="0091048C" w:rsidP="0042566F">
      <w:pPr>
        <w:pStyle w:val="Bullet1"/>
        <w:numPr>
          <w:ilvl w:val="1"/>
          <w:numId w:val="4"/>
        </w:numPr>
        <w:rPr>
          <w:rFonts w:asciiTheme="minorHAnsi" w:hAnsiTheme="minorHAnsi"/>
          <w:lang w:val="fr-FR"/>
        </w:rPr>
      </w:pPr>
      <w:r w:rsidRPr="00966108">
        <w:rPr>
          <w:rFonts w:asciiTheme="minorHAnsi" w:hAnsiTheme="minorHAnsi"/>
          <w:lang w:val="fr-FR"/>
        </w:rPr>
        <w:t>Pénurie d'eau</w:t>
      </w:r>
      <w:r w:rsidRPr="00966108">
        <w:rPr>
          <w:rFonts w:asciiTheme="minorHAnsi" w:hAnsiTheme="minorHAnsi"/>
          <w:lang w:val="fr-FR"/>
        </w:rPr>
        <w:br/>
      </w:r>
      <w:r w:rsidRPr="00966108">
        <w:rPr>
          <w:rFonts w:asciiTheme="minorHAnsi" w:hAnsiTheme="minorHAnsi"/>
          <w:i/>
          <w:iCs/>
          <w:lang w:val="fr-FR"/>
        </w:rPr>
        <w:t>(par exemple, sécheresse, baisse des précipitations)</w:t>
      </w:r>
    </w:p>
    <w:p w14:paraId="1B4DEC6E" w14:textId="70DEEB56" w:rsidR="0091048C" w:rsidRPr="00966108" w:rsidRDefault="00066012" w:rsidP="0042566F">
      <w:pPr>
        <w:pStyle w:val="Bullet1"/>
        <w:numPr>
          <w:ilvl w:val="1"/>
          <w:numId w:val="4"/>
        </w:numPr>
        <w:rPr>
          <w:rFonts w:asciiTheme="minorHAnsi" w:hAnsiTheme="minorHAnsi"/>
          <w:lang w:val="fr-FR"/>
        </w:rPr>
      </w:pPr>
      <w:r w:rsidRPr="00966108">
        <w:rPr>
          <w:rFonts w:asciiTheme="minorHAnsi" w:hAnsiTheme="minorHAnsi"/>
          <w:lang w:val="fr-FR"/>
        </w:rPr>
        <w:t xml:space="preserve">Excès </w:t>
      </w:r>
      <w:r w:rsidR="0091048C" w:rsidRPr="00966108">
        <w:rPr>
          <w:rFonts w:asciiTheme="minorHAnsi" w:hAnsiTheme="minorHAnsi"/>
          <w:lang w:val="fr-FR"/>
        </w:rPr>
        <w:t>d'eau</w:t>
      </w:r>
      <w:r w:rsidR="0091048C" w:rsidRPr="00966108">
        <w:rPr>
          <w:rFonts w:asciiTheme="minorHAnsi" w:hAnsiTheme="minorHAnsi"/>
          <w:lang w:val="fr-FR"/>
        </w:rPr>
        <w:br/>
      </w:r>
      <w:r w:rsidR="0091048C" w:rsidRPr="00966108">
        <w:rPr>
          <w:rFonts w:asciiTheme="minorHAnsi" w:hAnsiTheme="minorHAnsi"/>
          <w:i/>
          <w:iCs/>
          <w:lang w:val="fr-FR"/>
        </w:rPr>
        <w:t>(par exemple, inondations, élévation du niveau de la mer)</w:t>
      </w:r>
    </w:p>
    <w:p w14:paraId="1773E6F2" w14:textId="77777777" w:rsidR="0091048C" w:rsidRPr="00966108" w:rsidRDefault="0091048C" w:rsidP="0042566F">
      <w:pPr>
        <w:pStyle w:val="Bullet1"/>
        <w:numPr>
          <w:ilvl w:val="1"/>
          <w:numId w:val="4"/>
        </w:numPr>
        <w:rPr>
          <w:rFonts w:asciiTheme="minorHAnsi" w:hAnsiTheme="minorHAnsi"/>
          <w:lang w:val="fr-FR"/>
        </w:rPr>
      </w:pPr>
      <w:r w:rsidRPr="00966108">
        <w:rPr>
          <w:rFonts w:asciiTheme="minorHAnsi" w:hAnsiTheme="minorHAnsi"/>
          <w:lang w:val="fr-FR"/>
        </w:rPr>
        <w:t>Eau trop polluée</w:t>
      </w:r>
      <w:r w:rsidRPr="00966108">
        <w:rPr>
          <w:rFonts w:asciiTheme="minorHAnsi" w:hAnsiTheme="minorHAnsi"/>
          <w:lang w:val="fr-FR"/>
        </w:rPr>
        <w:br/>
      </w:r>
      <w:r w:rsidRPr="00966108">
        <w:rPr>
          <w:rFonts w:asciiTheme="minorHAnsi" w:hAnsiTheme="minorHAnsi"/>
          <w:i/>
          <w:iCs/>
          <w:lang w:val="fr-FR"/>
        </w:rPr>
        <w:t>(par exemple, pollution)</w:t>
      </w:r>
    </w:p>
    <w:p w14:paraId="2734CE5F" w14:textId="16AF0385" w:rsidR="0091048C" w:rsidRPr="00966108" w:rsidRDefault="0091048C" w:rsidP="0042566F">
      <w:pPr>
        <w:pStyle w:val="Bullet1"/>
        <w:jc w:val="both"/>
        <w:rPr>
          <w:rFonts w:asciiTheme="minorHAnsi" w:hAnsiTheme="minorHAnsi"/>
          <w:lang w:val="fr-FR"/>
        </w:rPr>
      </w:pPr>
      <w:r w:rsidRPr="00966108">
        <w:rPr>
          <w:rFonts w:asciiTheme="minorHAnsi" w:hAnsiTheme="minorHAnsi"/>
          <w:b/>
          <w:bCs/>
          <w:lang w:val="fr-FR"/>
        </w:rPr>
        <w:t>D</w:t>
      </w:r>
      <w:r w:rsidR="0042566F" w:rsidRPr="00966108">
        <w:rPr>
          <w:rFonts w:asciiTheme="minorHAnsi" w:hAnsiTheme="minorHAnsi"/>
          <w:b/>
          <w:bCs/>
          <w:lang w:val="fr-FR"/>
        </w:rPr>
        <w:t>e d</w:t>
      </w:r>
      <w:r w:rsidRPr="00966108">
        <w:rPr>
          <w:rFonts w:asciiTheme="minorHAnsi" w:hAnsiTheme="minorHAnsi"/>
          <w:b/>
          <w:bCs/>
          <w:lang w:val="fr-FR"/>
        </w:rPr>
        <w:t>écri</w:t>
      </w:r>
      <w:r w:rsidR="0042566F" w:rsidRPr="00966108">
        <w:rPr>
          <w:rFonts w:asciiTheme="minorHAnsi" w:hAnsiTheme="minorHAnsi"/>
          <w:b/>
          <w:bCs/>
          <w:lang w:val="fr-FR"/>
        </w:rPr>
        <w:t>re</w:t>
      </w:r>
      <w:r w:rsidRPr="00966108">
        <w:rPr>
          <w:rFonts w:asciiTheme="minorHAnsi" w:hAnsiTheme="minorHAnsi"/>
          <w:b/>
          <w:bCs/>
          <w:lang w:val="fr-FR"/>
        </w:rPr>
        <w:t xml:space="preserve"> </w:t>
      </w:r>
      <w:r w:rsidRPr="00966108">
        <w:rPr>
          <w:rFonts w:asciiTheme="minorHAnsi" w:hAnsiTheme="minorHAnsi"/>
          <w:lang w:val="fr-FR"/>
        </w:rPr>
        <w:t>comment des systèmes d'approvisionnement en eau résilients peuvent renforcer la capacité des ménages, des communautés et des économies à résister à des impacts climatiques plus larges tels que la chaleur extrême, les déplacements de population et d'autres effets indirects.</w:t>
      </w:r>
    </w:p>
    <w:p w14:paraId="33476E6D" w14:textId="78D6F0FD" w:rsidR="00635C73" w:rsidRPr="00966108" w:rsidRDefault="00635C73" w:rsidP="00635C73">
      <w:pPr>
        <w:pStyle w:val="Bullet1"/>
        <w:numPr>
          <w:ilvl w:val="0"/>
          <w:numId w:val="0"/>
        </w:numPr>
        <w:ind w:left="360" w:hanging="360"/>
        <w:rPr>
          <w:rFonts w:asciiTheme="minorHAnsi" w:hAnsiTheme="minorHAnsi"/>
          <w:lang w:val="fr-FR"/>
        </w:rPr>
      </w:pPr>
    </w:p>
    <w:p w14:paraId="54FC6782" w14:textId="77777777" w:rsidR="00FF603B" w:rsidRPr="00966108" w:rsidRDefault="00FF603B">
      <w:pPr>
        <w:spacing w:after="160" w:line="259" w:lineRule="auto"/>
        <w:rPr>
          <w:rFonts w:eastAsiaTheme="majorEastAsia" w:cstheme="majorBidi"/>
          <w:b/>
          <w:bCs/>
          <w:sz w:val="28"/>
          <w:szCs w:val="26"/>
          <w:lang w:val="fr-FR"/>
        </w:rPr>
      </w:pPr>
      <w:r w:rsidRPr="00966108">
        <w:rPr>
          <w:lang w:val="fr-FR"/>
        </w:rPr>
        <w:br w:type="page"/>
      </w:r>
    </w:p>
    <w:p w14:paraId="40FDBFFB" w14:textId="6E83E530" w:rsidR="00072CC6" w:rsidRPr="00966108" w:rsidRDefault="00072CC6" w:rsidP="00072CC6">
      <w:pPr>
        <w:pStyle w:val="Heading2"/>
        <w:rPr>
          <w:rFonts w:asciiTheme="minorHAnsi" w:hAnsiTheme="minorHAnsi"/>
          <w:lang w:val="fr-FR"/>
        </w:rPr>
      </w:pPr>
      <w:bookmarkStart w:id="30" w:name="_Toc224515313"/>
      <w:r w:rsidRPr="00966108">
        <w:rPr>
          <w:rFonts w:asciiTheme="minorHAnsi" w:hAnsiTheme="minorHAnsi"/>
          <w:lang w:val="fr-FR"/>
        </w:rPr>
        <w:lastRenderedPageBreak/>
        <w:t>Aperçu du module 2</w:t>
      </w:r>
      <w:bookmarkEnd w:id="30"/>
    </w:p>
    <w:p w14:paraId="25F4E1C9" w14:textId="634A2DE2" w:rsidR="004553AA" w:rsidRPr="00966108" w:rsidRDefault="0054190F" w:rsidP="00977BE7">
      <w:pPr>
        <w:rPr>
          <w:lang w:val="fr-FR"/>
        </w:rPr>
      </w:pPr>
      <w:r w:rsidRPr="00966108">
        <w:rPr>
          <w:lang w:val="fr-FR"/>
        </w:rPr>
        <w:t xml:space="preserve">Le module 2 est </w:t>
      </w:r>
      <w:r w:rsidR="00C93B87" w:rsidRPr="00966108">
        <w:rPr>
          <w:lang w:val="fr-FR"/>
        </w:rPr>
        <w:t xml:space="preserve">divisé en 7 sessions. </w:t>
      </w:r>
      <w:r w:rsidR="0029394C" w:rsidRPr="00966108">
        <w:rPr>
          <w:lang w:val="fr-FR"/>
        </w:rPr>
        <w:t>Vous trouverez ci-dessous une explication détaillée de tous les exercices.</w:t>
      </w:r>
    </w:p>
    <w:tbl>
      <w:tblPr>
        <w:tblStyle w:val="IRCTable"/>
        <w:tblW w:w="0" w:type="auto"/>
        <w:tblLook w:val="04A0" w:firstRow="1" w:lastRow="0" w:firstColumn="1" w:lastColumn="0" w:noHBand="0" w:noVBand="1"/>
      </w:tblPr>
      <w:tblGrid>
        <w:gridCol w:w="4390"/>
        <w:gridCol w:w="4780"/>
      </w:tblGrid>
      <w:tr w:rsidR="00E80215" w:rsidRPr="00B85C4E" w14:paraId="0959DA9B" w14:textId="77777777" w:rsidTr="19682F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Pr>
          <w:p w14:paraId="327EF839" w14:textId="77777777" w:rsidR="00790F59" w:rsidRPr="00B85C4E" w:rsidRDefault="00790F59" w:rsidP="00DA7E42">
            <w:pPr>
              <w:jc w:val="center"/>
            </w:pPr>
            <w:r w:rsidRPr="00B85C4E">
              <w:rPr>
                <w:bCs/>
                <w:noProof/>
              </w:rPr>
              <w:t>Session</w:t>
            </w:r>
          </w:p>
        </w:tc>
        <w:tc>
          <w:tcPr>
            <w:tcW w:w="4780" w:type="dxa"/>
          </w:tcPr>
          <w:p w14:paraId="4C057B59" w14:textId="12D8AC9E" w:rsidR="00790F59" w:rsidRPr="00B85C4E" w:rsidRDefault="00FE1AAA" w:rsidP="00DA7E42">
            <w:pPr>
              <w:jc w:val="center"/>
              <w:cnfStyle w:val="100000000000" w:firstRow="1" w:lastRow="0" w:firstColumn="0" w:lastColumn="0" w:oddVBand="0" w:evenVBand="0" w:oddHBand="0" w:evenHBand="0" w:firstRowFirstColumn="0" w:firstRowLastColumn="0" w:lastRowFirstColumn="0" w:lastRowLastColumn="0"/>
            </w:pPr>
            <w:r w:rsidRPr="00B85C4E">
              <w:rPr>
                <w:bCs/>
              </w:rPr>
              <w:t>Activit</w:t>
            </w:r>
            <w:r>
              <w:rPr>
                <w:bCs/>
              </w:rPr>
              <w:t>és et durées</w:t>
            </w:r>
          </w:p>
        </w:tc>
      </w:tr>
      <w:tr w:rsidR="00E80215" w:rsidRPr="00752292" w14:paraId="27B82577" w14:textId="77777777" w:rsidTr="19682FAD">
        <w:tc>
          <w:tcPr>
            <w:cnfStyle w:val="001000000000" w:firstRow="0" w:lastRow="0" w:firstColumn="1" w:lastColumn="0" w:oddVBand="0" w:evenVBand="0" w:oddHBand="0" w:evenHBand="0" w:firstRowFirstColumn="0" w:firstRowLastColumn="0" w:lastRowFirstColumn="0" w:lastRowLastColumn="0"/>
            <w:tcW w:w="4390" w:type="dxa"/>
          </w:tcPr>
          <w:p w14:paraId="5724148B" w14:textId="7BD6E932" w:rsidR="00790F59" w:rsidRPr="00B85C4E" w:rsidRDefault="00966108" w:rsidP="00DA7E42">
            <w:pPr>
              <w:jc w:val="center"/>
            </w:pPr>
            <w:r>
              <w:rPr>
                <w:noProof/>
              </w:rPr>
              <w:drawing>
                <wp:inline distT="0" distB="0" distL="0" distR="0" wp14:anchorId="013EDB89" wp14:editId="6AD81BA4">
                  <wp:extent cx="2414326" cy="1358387"/>
                  <wp:effectExtent l="0" t="0" r="5080" b="0"/>
                  <wp:docPr id="15222982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51908" cy="1379532"/>
                          </a:xfrm>
                          <a:prstGeom prst="rect">
                            <a:avLst/>
                          </a:prstGeom>
                          <a:noFill/>
                          <a:ln>
                            <a:noFill/>
                          </a:ln>
                        </pic:spPr>
                      </pic:pic>
                    </a:graphicData>
                  </a:graphic>
                </wp:inline>
              </w:drawing>
            </w:r>
          </w:p>
        </w:tc>
        <w:tc>
          <w:tcPr>
            <w:tcW w:w="4780" w:type="dxa"/>
          </w:tcPr>
          <w:p w14:paraId="1E350718" w14:textId="6FC23779" w:rsidR="00790F59" w:rsidRPr="00B85C4E" w:rsidRDefault="00790F59"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rsidR="00CF51A2">
              <w:t xml:space="preserve">ée </w:t>
            </w:r>
            <w:r w:rsidRPr="00B85C4E">
              <w:t>:</w:t>
            </w:r>
            <w:proofErr w:type="gramEnd"/>
            <w:r w:rsidRPr="00B85C4E">
              <w:t xml:space="preserve"> </w:t>
            </w:r>
            <w:r>
              <w:t>90 minutes</w:t>
            </w:r>
          </w:p>
          <w:p w14:paraId="2857B708" w14:textId="13B5F322" w:rsidR="00CF51A2" w:rsidRPr="00CF51A2" w:rsidRDefault="00CF51A2" w:rsidP="00CF51A2">
            <w:pPr>
              <w:pStyle w:val="Bullet1"/>
              <w:cnfStyle w:val="000000000000" w:firstRow="0" w:lastRow="0" w:firstColumn="0" w:lastColumn="0" w:oddVBand="0" w:evenVBand="0" w:oddHBand="0" w:evenHBand="0" w:firstRowFirstColumn="0" w:firstRowLastColumn="0" w:lastRowFirstColumn="0" w:lastRowLastColumn="0"/>
              <w:rPr>
                <w:lang w:val="fr-FR"/>
              </w:rPr>
            </w:pPr>
            <w:r w:rsidRPr="00CF51A2">
              <w:rPr>
                <w:lang w:val="fr-FR"/>
              </w:rPr>
              <w:t>Ouverture officielle</w:t>
            </w:r>
          </w:p>
          <w:p w14:paraId="48157DC8" w14:textId="2F9525DD" w:rsidR="00CF51A2" w:rsidRPr="00CF51A2" w:rsidRDefault="00CF51A2" w:rsidP="00CF51A2">
            <w:pPr>
              <w:pStyle w:val="Bullet1"/>
              <w:cnfStyle w:val="000000000000" w:firstRow="0" w:lastRow="0" w:firstColumn="0" w:lastColumn="0" w:oddVBand="0" w:evenVBand="0" w:oddHBand="0" w:evenHBand="0" w:firstRowFirstColumn="0" w:firstRowLastColumn="0" w:lastRowFirstColumn="0" w:lastRowLastColumn="0"/>
              <w:rPr>
                <w:lang w:val="fr-FR"/>
              </w:rPr>
            </w:pPr>
            <w:r w:rsidRPr="00CF51A2">
              <w:rPr>
                <w:lang w:val="fr-FR"/>
              </w:rPr>
              <w:t>Présentation des participants</w:t>
            </w:r>
          </w:p>
          <w:p w14:paraId="7B872D41" w14:textId="5CE3B1A1" w:rsidR="00CF51A2" w:rsidRPr="00CF51A2" w:rsidRDefault="00CF51A2" w:rsidP="00CF51A2">
            <w:pPr>
              <w:pStyle w:val="Bullet1"/>
              <w:cnfStyle w:val="000000000000" w:firstRow="0" w:lastRow="0" w:firstColumn="0" w:lastColumn="0" w:oddVBand="0" w:evenVBand="0" w:oddHBand="0" w:evenHBand="0" w:firstRowFirstColumn="0" w:firstRowLastColumn="0" w:lastRowFirstColumn="0" w:lastRowLastColumn="0"/>
              <w:rPr>
                <w:lang w:val="fr-FR"/>
              </w:rPr>
            </w:pPr>
            <w:r w:rsidRPr="00CF51A2">
              <w:rPr>
                <w:lang w:val="fr-FR"/>
              </w:rPr>
              <w:t>Remerciements</w:t>
            </w:r>
          </w:p>
          <w:p w14:paraId="0BE02162" w14:textId="0DD79F04" w:rsidR="00CF51A2" w:rsidRPr="00CF51A2" w:rsidRDefault="00CF51A2" w:rsidP="00CF51A2">
            <w:pPr>
              <w:pStyle w:val="Bullet1"/>
              <w:cnfStyle w:val="000000000000" w:firstRow="0" w:lastRow="0" w:firstColumn="0" w:lastColumn="0" w:oddVBand="0" w:evenVBand="0" w:oddHBand="0" w:evenHBand="0" w:firstRowFirstColumn="0" w:firstRowLastColumn="0" w:lastRowFirstColumn="0" w:lastRowLastColumn="0"/>
              <w:rPr>
                <w:lang w:val="fr-FR"/>
              </w:rPr>
            </w:pPr>
            <w:r w:rsidRPr="00CF51A2">
              <w:rPr>
                <w:lang w:val="fr-FR"/>
              </w:rPr>
              <w:t>Aperçu du contenu</w:t>
            </w:r>
          </w:p>
          <w:p w14:paraId="306D6F5D" w14:textId="194F1FE0" w:rsidR="00CF51A2" w:rsidRPr="00CF51A2" w:rsidRDefault="00CF51A2" w:rsidP="00CF51A2">
            <w:pPr>
              <w:pStyle w:val="Bullet1"/>
              <w:cnfStyle w:val="000000000000" w:firstRow="0" w:lastRow="0" w:firstColumn="0" w:lastColumn="0" w:oddVBand="0" w:evenVBand="0" w:oddHBand="0" w:evenHBand="0" w:firstRowFirstColumn="0" w:firstRowLastColumn="0" w:lastRowFirstColumn="0" w:lastRowLastColumn="0"/>
              <w:rPr>
                <w:lang w:val="fr-FR"/>
              </w:rPr>
            </w:pPr>
            <w:r w:rsidRPr="00CF51A2">
              <w:rPr>
                <w:lang w:val="fr-FR"/>
              </w:rPr>
              <w:t>Objectifs d'apprentissage</w:t>
            </w:r>
          </w:p>
          <w:p w14:paraId="7156168D" w14:textId="44E2732D" w:rsidR="00CF51A2" w:rsidRPr="00CF51A2" w:rsidRDefault="00CF51A2" w:rsidP="00CF51A2">
            <w:pPr>
              <w:pStyle w:val="Bullet1"/>
              <w:cnfStyle w:val="000000000000" w:firstRow="0" w:lastRow="0" w:firstColumn="0" w:lastColumn="0" w:oddVBand="0" w:evenVBand="0" w:oddHBand="0" w:evenHBand="0" w:firstRowFirstColumn="0" w:firstRowLastColumn="0" w:lastRowFirstColumn="0" w:lastRowLastColumn="0"/>
              <w:rPr>
                <w:lang w:val="fr-FR"/>
              </w:rPr>
            </w:pPr>
            <w:r w:rsidRPr="00CF51A2">
              <w:rPr>
                <w:lang w:val="fr-FR"/>
              </w:rPr>
              <w:t>Programme de formation des formateurs</w:t>
            </w:r>
          </w:p>
          <w:p w14:paraId="0EAC2247" w14:textId="6A50534C" w:rsidR="00CF51A2" w:rsidRPr="00CF51A2" w:rsidRDefault="00CF51A2" w:rsidP="00CF51A2">
            <w:pPr>
              <w:pStyle w:val="Bullet1"/>
              <w:cnfStyle w:val="000000000000" w:firstRow="0" w:lastRow="0" w:firstColumn="0" w:lastColumn="0" w:oddVBand="0" w:evenVBand="0" w:oddHBand="0" w:evenHBand="0" w:firstRowFirstColumn="0" w:firstRowLastColumn="0" w:lastRowFirstColumn="0" w:lastRowLastColumn="0"/>
              <w:rPr>
                <w:lang w:val="fr-FR"/>
              </w:rPr>
            </w:pPr>
            <w:r w:rsidRPr="00CF51A2">
              <w:rPr>
                <w:lang w:val="fr-FR"/>
              </w:rPr>
              <w:t>Code de conduite</w:t>
            </w:r>
          </w:p>
          <w:p w14:paraId="37AA9F90" w14:textId="4ED9EDFA" w:rsidR="00790F59" w:rsidRPr="00CF51A2" w:rsidRDefault="00CF51A2" w:rsidP="00CF51A2">
            <w:pPr>
              <w:pStyle w:val="Bullet1"/>
              <w:cnfStyle w:val="000000000000" w:firstRow="0" w:lastRow="0" w:firstColumn="0" w:lastColumn="0" w:oddVBand="0" w:evenVBand="0" w:oddHBand="0" w:evenHBand="0" w:firstRowFirstColumn="0" w:firstRowLastColumn="0" w:lastRowFirstColumn="0" w:lastRowLastColumn="0"/>
              <w:rPr>
                <w:lang w:val="fr-FR"/>
              </w:rPr>
            </w:pPr>
            <w:r w:rsidRPr="00CF51A2">
              <w:rPr>
                <w:lang w:val="fr-FR"/>
              </w:rPr>
              <w:t>Accès à tous les supports</w:t>
            </w:r>
          </w:p>
        </w:tc>
      </w:tr>
      <w:tr w:rsidR="00E80215" w:rsidRPr="00B85C4E" w14:paraId="25DA6146" w14:textId="77777777" w:rsidTr="19682FAD">
        <w:tc>
          <w:tcPr>
            <w:cnfStyle w:val="001000000000" w:firstRow="0" w:lastRow="0" w:firstColumn="1" w:lastColumn="0" w:oddVBand="0" w:evenVBand="0" w:oddHBand="0" w:evenHBand="0" w:firstRowFirstColumn="0" w:firstRowLastColumn="0" w:lastRowFirstColumn="0" w:lastRowLastColumn="0"/>
            <w:tcW w:w="4390" w:type="dxa"/>
          </w:tcPr>
          <w:p w14:paraId="5E820B03" w14:textId="4D473006" w:rsidR="00790F59" w:rsidRPr="00B85C4E" w:rsidRDefault="00E80215" w:rsidP="00DA7E42">
            <w:pPr>
              <w:jc w:val="center"/>
            </w:pPr>
            <w:r>
              <w:rPr>
                <w:noProof/>
              </w:rPr>
              <w:drawing>
                <wp:inline distT="0" distB="0" distL="0" distR="0" wp14:anchorId="1B10AA4C" wp14:editId="606A7B9E">
                  <wp:extent cx="2457780" cy="1253789"/>
                  <wp:effectExtent l="0" t="0" r="0" b="3810"/>
                  <wp:docPr id="9871417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80068" cy="1265159"/>
                          </a:xfrm>
                          <a:prstGeom prst="rect">
                            <a:avLst/>
                          </a:prstGeom>
                          <a:noFill/>
                          <a:ln>
                            <a:noFill/>
                          </a:ln>
                        </pic:spPr>
                      </pic:pic>
                    </a:graphicData>
                  </a:graphic>
                </wp:inline>
              </w:drawing>
            </w:r>
          </w:p>
        </w:tc>
        <w:tc>
          <w:tcPr>
            <w:tcW w:w="4780" w:type="dxa"/>
          </w:tcPr>
          <w:p w14:paraId="3DED688D" w14:textId="691C54A0" w:rsidR="00790F59" w:rsidRPr="00B85C4E" w:rsidRDefault="00561B5A"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790F59" w:rsidRPr="00B85C4E">
              <w:t xml:space="preserve"> </w:t>
            </w:r>
            <w:r w:rsidR="00790F59">
              <w:t xml:space="preserve">45 minutes </w:t>
            </w:r>
          </w:p>
          <w:p w14:paraId="26ABCA3A" w14:textId="6B7C201D"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Exercice préalable à la révision</w:t>
            </w:r>
          </w:p>
          <w:p w14:paraId="2779D77B" w14:textId="6BF45878"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Qu'est-ce que le changement climatique ?</w:t>
            </w:r>
          </w:p>
          <w:p w14:paraId="084C5D4F" w14:textId="5E9F4982"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Impact climatique</w:t>
            </w:r>
          </w:p>
          <w:p w14:paraId="74A44815" w14:textId="1E5BA499"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Risques climatiques</w:t>
            </w:r>
          </w:p>
          <w:p w14:paraId="5D6E4A29" w14:textId="77777777"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Exercice de révision : Risques climatiques</w:t>
            </w:r>
          </w:p>
          <w:p w14:paraId="082F9E59" w14:textId="3CC64DB6" w:rsidR="00790F59" w:rsidRPr="00B85C4E" w:rsidRDefault="00790F59" w:rsidP="00561B5A">
            <w:pPr>
              <w:pStyle w:val="Bullet1"/>
              <w:numPr>
                <w:ilvl w:val="0"/>
                <w:numId w:val="0"/>
              </w:numPr>
              <w:ind w:left="360"/>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r w:rsidR="00E80215" w:rsidRPr="00B85C4E" w14:paraId="0452AFD6" w14:textId="77777777" w:rsidTr="19682FAD">
        <w:tc>
          <w:tcPr>
            <w:cnfStyle w:val="001000000000" w:firstRow="0" w:lastRow="0" w:firstColumn="1" w:lastColumn="0" w:oddVBand="0" w:evenVBand="0" w:oddHBand="0" w:evenHBand="0" w:firstRowFirstColumn="0" w:firstRowLastColumn="0" w:lastRowFirstColumn="0" w:lastRowLastColumn="0"/>
            <w:tcW w:w="4390" w:type="dxa"/>
          </w:tcPr>
          <w:p w14:paraId="45D282F6" w14:textId="0938779C" w:rsidR="00790F59" w:rsidRPr="00B85C4E" w:rsidRDefault="00E80215" w:rsidP="00DA7E42">
            <w:pPr>
              <w:jc w:val="center"/>
            </w:pPr>
            <w:r>
              <w:rPr>
                <w:noProof/>
              </w:rPr>
              <w:drawing>
                <wp:inline distT="0" distB="0" distL="0" distR="0" wp14:anchorId="5818A10E" wp14:editId="4024D775">
                  <wp:extent cx="2467610" cy="1321388"/>
                  <wp:effectExtent l="0" t="0" r="0" b="0"/>
                  <wp:docPr id="7445325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19458" cy="1349152"/>
                          </a:xfrm>
                          <a:prstGeom prst="rect">
                            <a:avLst/>
                          </a:prstGeom>
                          <a:noFill/>
                          <a:ln>
                            <a:noFill/>
                          </a:ln>
                        </pic:spPr>
                      </pic:pic>
                    </a:graphicData>
                  </a:graphic>
                </wp:inline>
              </w:drawing>
            </w:r>
          </w:p>
        </w:tc>
        <w:tc>
          <w:tcPr>
            <w:tcW w:w="4780" w:type="dxa"/>
          </w:tcPr>
          <w:p w14:paraId="37F6EA9D" w14:textId="423F2720" w:rsidR="00790F59" w:rsidRPr="00B85C4E" w:rsidRDefault="00561B5A"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790F59" w:rsidRPr="00B85C4E">
              <w:t xml:space="preserve"> 1 h</w:t>
            </w:r>
            <w:r>
              <w:t>eure</w:t>
            </w:r>
          </w:p>
          <w:p w14:paraId="39FB56D3" w14:textId="79A55A6A"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Services d'approvisionnement en eau résilients au changement climatique</w:t>
            </w:r>
          </w:p>
          <w:p w14:paraId="7A3E9CB6" w14:textId="7B079565"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Un système résilient</w:t>
            </w:r>
          </w:p>
          <w:p w14:paraId="4F0EFDEF" w14:textId="7D40672E"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Atténuation et adaptation au changement climatique</w:t>
            </w:r>
          </w:p>
          <w:p w14:paraId="0D309192" w14:textId="222E1223"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Quiz : s'agit-il d'atténuation, d'adaptation ou des deux ?</w:t>
            </w:r>
          </w:p>
          <w:p w14:paraId="09FB2F4F" w14:textId="60039261" w:rsidR="00790F59"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Exercice de révision</w:t>
            </w:r>
          </w:p>
        </w:tc>
      </w:tr>
      <w:tr w:rsidR="00E80215" w:rsidRPr="00752292" w14:paraId="79C17881" w14:textId="77777777" w:rsidTr="19682FAD">
        <w:tc>
          <w:tcPr>
            <w:cnfStyle w:val="001000000000" w:firstRow="0" w:lastRow="0" w:firstColumn="1" w:lastColumn="0" w:oddVBand="0" w:evenVBand="0" w:oddHBand="0" w:evenHBand="0" w:firstRowFirstColumn="0" w:firstRowLastColumn="0" w:lastRowFirstColumn="0" w:lastRowLastColumn="0"/>
            <w:tcW w:w="4390" w:type="dxa"/>
          </w:tcPr>
          <w:p w14:paraId="733058D1" w14:textId="4B6BFD98" w:rsidR="00790F59" w:rsidRPr="00B85C4E" w:rsidRDefault="00E80215" w:rsidP="00DA7E42">
            <w:pPr>
              <w:jc w:val="center"/>
            </w:pPr>
            <w:r>
              <w:rPr>
                <w:noProof/>
              </w:rPr>
              <w:drawing>
                <wp:inline distT="0" distB="0" distL="0" distR="0" wp14:anchorId="0DDC5345" wp14:editId="27DC0E7F">
                  <wp:extent cx="2552590" cy="1295204"/>
                  <wp:effectExtent l="0" t="0" r="635" b="635"/>
                  <wp:docPr id="343791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22530" cy="1330692"/>
                          </a:xfrm>
                          <a:prstGeom prst="rect">
                            <a:avLst/>
                          </a:prstGeom>
                          <a:noFill/>
                          <a:ln>
                            <a:noFill/>
                          </a:ln>
                        </pic:spPr>
                      </pic:pic>
                    </a:graphicData>
                  </a:graphic>
                </wp:inline>
              </w:drawing>
            </w:r>
          </w:p>
        </w:tc>
        <w:tc>
          <w:tcPr>
            <w:tcW w:w="4780" w:type="dxa"/>
          </w:tcPr>
          <w:p w14:paraId="20CC2CFC" w14:textId="1022E27F" w:rsidR="00790F59" w:rsidRPr="00B85C4E" w:rsidRDefault="00561B5A"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790F59" w:rsidRPr="00B85C4E">
              <w:t xml:space="preserve">  </w:t>
            </w:r>
            <w:r w:rsidR="00790F59">
              <w:t xml:space="preserve">30 </w:t>
            </w:r>
            <w:r w:rsidR="00790F59" w:rsidRPr="00B85C4E">
              <w:t>minutes</w:t>
            </w:r>
          </w:p>
          <w:p w14:paraId="2468675B" w14:textId="70C9EE1A"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Qu'est-ce que le risque climatique ?</w:t>
            </w:r>
          </w:p>
          <w:p w14:paraId="5451CA86" w14:textId="22D7371D"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Évaluation du risque climatique</w:t>
            </w:r>
          </w:p>
          <w:p w14:paraId="60D366EC" w14:textId="77777777" w:rsidR="00561B5A" w:rsidRPr="00561B5A" w:rsidRDefault="00561B5A" w:rsidP="00561B5A">
            <w:pPr>
              <w:pStyle w:val="Bullet1"/>
              <w:cnfStyle w:val="000000000000" w:firstRow="0" w:lastRow="0" w:firstColumn="0" w:lastColumn="0" w:oddVBand="0" w:evenVBand="0" w:oddHBand="0" w:evenHBand="0" w:firstRowFirstColumn="0" w:firstRowLastColumn="0" w:lastRowFirstColumn="0" w:lastRowLastColumn="0"/>
              <w:rPr>
                <w:lang w:val="fr-FR"/>
              </w:rPr>
            </w:pPr>
            <w:r w:rsidRPr="00561B5A">
              <w:rPr>
                <w:lang w:val="fr-FR"/>
              </w:rPr>
              <w:t>Exercice de révision : Bingo des définitions</w:t>
            </w:r>
          </w:p>
          <w:p w14:paraId="12DE6B27" w14:textId="2255046B" w:rsidR="00790F59" w:rsidRPr="00966108" w:rsidRDefault="00790F59" w:rsidP="00561B5A">
            <w:pPr>
              <w:pStyle w:val="Bullet1"/>
              <w:numPr>
                <w:ilvl w:val="0"/>
                <w:numId w:val="0"/>
              </w:numPr>
              <w:cnfStyle w:val="000000000000" w:firstRow="0" w:lastRow="0" w:firstColumn="0" w:lastColumn="0" w:oddVBand="0" w:evenVBand="0" w:oddHBand="0" w:evenHBand="0" w:firstRowFirstColumn="0" w:firstRowLastColumn="0" w:lastRowFirstColumn="0" w:lastRowLastColumn="0"/>
              <w:rPr>
                <w:rFonts w:asciiTheme="minorHAnsi" w:hAnsiTheme="minorHAnsi"/>
                <w:lang w:val="fr-FR"/>
              </w:rPr>
            </w:pPr>
          </w:p>
        </w:tc>
      </w:tr>
      <w:tr w:rsidR="00E80215" w:rsidRPr="00B85C4E" w14:paraId="30C6CF90" w14:textId="77777777" w:rsidTr="19682FAD">
        <w:tc>
          <w:tcPr>
            <w:cnfStyle w:val="001000000000" w:firstRow="0" w:lastRow="0" w:firstColumn="1" w:lastColumn="0" w:oddVBand="0" w:evenVBand="0" w:oddHBand="0" w:evenHBand="0" w:firstRowFirstColumn="0" w:firstRowLastColumn="0" w:lastRowFirstColumn="0" w:lastRowLastColumn="0"/>
            <w:tcW w:w="4390" w:type="dxa"/>
          </w:tcPr>
          <w:p w14:paraId="0E38D5B1" w14:textId="6A61D07C" w:rsidR="00790F59" w:rsidRPr="00B85C4E" w:rsidRDefault="00E80215" w:rsidP="00DA7E42">
            <w:pPr>
              <w:jc w:val="center"/>
              <w:rPr>
                <w:noProof/>
              </w:rPr>
            </w:pPr>
            <w:r>
              <w:rPr>
                <w:noProof/>
              </w:rPr>
              <w:lastRenderedPageBreak/>
              <w:drawing>
                <wp:inline distT="0" distB="0" distL="0" distR="0" wp14:anchorId="03C84A33" wp14:editId="3E2B8D64">
                  <wp:extent cx="2378497" cy="1348592"/>
                  <wp:effectExtent l="0" t="0" r="3175" b="4445"/>
                  <wp:docPr id="7337925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96763" cy="1358949"/>
                          </a:xfrm>
                          <a:prstGeom prst="rect">
                            <a:avLst/>
                          </a:prstGeom>
                          <a:noFill/>
                          <a:ln>
                            <a:noFill/>
                          </a:ln>
                        </pic:spPr>
                      </pic:pic>
                    </a:graphicData>
                  </a:graphic>
                </wp:inline>
              </w:drawing>
            </w:r>
          </w:p>
        </w:tc>
        <w:tc>
          <w:tcPr>
            <w:tcW w:w="4780" w:type="dxa"/>
          </w:tcPr>
          <w:p w14:paraId="356A9F46" w14:textId="573C366C" w:rsidR="00790F59" w:rsidRPr="00B85C4E" w:rsidRDefault="00790F59"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rsidR="00526395">
              <w:t xml:space="preserve">ée </w:t>
            </w:r>
            <w:r w:rsidRPr="00B85C4E">
              <w:t>:</w:t>
            </w:r>
            <w:proofErr w:type="gramEnd"/>
            <w:r w:rsidRPr="00B85C4E">
              <w:t xml:space="preserve"> 1 h</w:t>
            </w:r>
            <w:r w:rsidR="00526395">
              <w:t>eure</w:t>
            </w:r>
          </w:p>
          <w:p w14:paraId="566D0E34" w14:textId="77777777" w:rsidR="00790F59" w:rsidRPr="00B85C4E" w:rsidRDefault="00790F59" w:rsidP="00DA7E42">
            <w:pPr>
              <w:cnfStyle w:val="000000000000" w:firstRow="0" w:lastRow="0" w:firstColumn="0" w:lastColumn="0" w:oddVBand="0" w:evenVBand="0" w:oddHBand="0" w:evenHBand="0" w:firstRowFirstColumn="0" w:firstRowLastColumn="0" w:lastRowFirstColumn="0" w:lastRowLastColumn="0"/>
            </w:pPr>
          </w:p>
        </w:tc>
      </w:tr>
      <w:tr w:rsidR="00E80215" w:rsidRPr="00752292" w14:paraId="4D7B67B2" w14:textId="77777777" w:rsidTr="19682FAD">
        <w:tc>
          <w:tcPr>
            <w:cnfStyle w:val="001000000000" w:firstRow="0" w:lastRow="0" w:firstColumn="1" w:lastColumn="0" w:oddVBand="0" w:evenVBand="0" w:oddHBand="0" w:evenHBand="0" w:firstRowFirstColumn="0" w:firstRowLastColumn="0" w:lastRowFirstColumn="0" w:lastRowLastColumn="0"/>
            <w:tcW w:w="4390" w:type="dxa"/>
          </w:tcPr>
          <w:p w14:paraId="561585A7" w14:textId="45C33CE4" w:rsidR="00790F59" w:rsidRPr="00B85C4E" w:rsidRDefault="00E80215" w:rsidP="00DA7E42">
            <w:pPr>
              <w:jc w:val="center"/>
              <w:rPr>
                <w:noProof/>
              </w:rPr>
            </w:pPr>
            <w:r>
              <w:rPr>
                <w:noProof/>
              </w:rPr>
              <w:drawing>
                <wp:inline distT="0" distB="0" distL="0" distR="0" wp14:anchorId="7634B0CF" wp14:editId="5FB1AC4A">
                  <wp:extent cx="2378497" cy="1341078"/>
                  <wp:effectExtent l="0" t="0" r="3175" b="0"/>
                  <wp:docPr id="46279515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6989" cy="1345866"/>
                          </a:xfrm>
                          <a:prstGeom prst="rect">
                            <a:avLst/>
                          </a:prstGeom>
                          <a:noFill/>
                          <a:ln>
                            <a:noFill/>
                          </a:ln>
                        </pic:spPr>
                      </pic:pic>
                    </a:graphicData>
                  </a:graphic>
                </wp:inline>
              </w:drawing>
            </w:r>
          </w:p>
        </w:tc>
        <w:tc>
          <w:tcPr>
            <w:tcW w:w="4780" w:type="dxa"/>
          </w:tcPr>
          <w:p w14:paraId="12B5364E" w14:textId="420D566F" w:rsidR="00790F59" w:rsidRPr="00B85C4E" w:rsidRDefault="00790F59"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rsidR="00526395">
              <w:t xml:space="preserve">ée </w:t>
            </w:r>
            <w:r w:rsidRPr="00B85C4E">
              <w:t>:</w:t>
            </w:r>
            <w:proofErr w:type="gramEnd"/>
            <w:r w:rsidRPr="00B85C4E">
              <w:t xml:space="preserve"> </w:t>
            </w:r>
            <w:r>
              <w:t>45 minutes</w:t>
            </w:r>
          </w:p>
          <w:p w14:paraId="38FF0137" w14:textId="02470B81" w:rsidR="00526395" w:rsidRPr="00526395" w:rsidRDefault="00526395" w:rsidP="00526395">
            <w:pPr>
              <w:pStyle w:val="Bullet1"/>
              <w:cnfStyle w:val="000000000000" w:firstRow="0" w:lastRow="0" w:firstColumn="0" w:lastColumn="0" w:oddVBand="0" w:evenVBand="0" w:oddHBand="0" w:evenHBand="0" w:firstRowFirstColumn="0" w:firstRowLastColumn="0" w:lastRowFirstColumn="0" w:lastRowLastColumn="0"/>
              <w:rPr>
                <w:lang w:val="fr-FR"/>
              </w:rPr>
            </w:pPr>
            <w:r w:rsidRPr="00526395">
              <w:rPr>
                <w:lang w:val="fr-FR"/>
              </w:rPr>
              <w:t>Dynamiseur</w:t>
            </w:r>
          </w:p>
          <w:p w14:paraId="29DE5D4B" w14:textId="2B574950" w:rsidR="00526395" w:rsidRPr="00526395" w:rsidRDefault="00526395" w:rsidP="00526395">
            <w:pPr>
              <w:pStyle w:val="Bullet1"/>
              <w:cnfStyle w:val="000000000000" w:firstRow="0" w:lastRow="0" w:firstColumn="0" w:lastColumn="0" w:oddVBand="0" w:evenVBand="0" w:oddHBand="0" w:evenHBand="0" w:firstRowFirstColumn="0" w:firstRowLastColumn="0" w:lastRowFirstColumn="0" w:lastRowLastColumn="0"/>
              <w:rPr>
                <w:lang w:val="fr-FR"/>
              </w:rPr>
            </w:pPr>
            <w:r w:rsidRPr="00526395">
              <w:rPr>
                <w:lang w:val="fr-FR"/>
              </w:rPr>
              <w:t>Résilience pour qui ? Risques et impacts spécifiques</w:t>
            </w:r>
          </w:p>
          <w:p w14:paraId="52ADD692" w14:textId="0FAEDDE4" w:rsidR="00526395" w:rsidRPr="00526395" w:rsidRDefault="00526395" w:rsidP="00526395">
            <w:pPr>
              <w:pStyle w:val="Bullet1"/>
              <w:cnfStyle w:val="000000000000" w:firstRow="0" w:lastRow="0" w:firstColumn="0" w:lastColumn="0" w:oddVBand="0" w:evenVBand="0" w:oddHBand="0" w:evenHBand="0" w:firstRowFirstColumn="0" w:firstRowLastColumn="0" w:lastRowFirstColumn="0" w:lastRowLastColumn="0"/>
              <w:rPr>
                <w:lang w:val="fr-FR"/>
              </w:rPr>
            </w:pPr>
            <w:r w:rsidRPr="00526395">
              <w:rPr>
                <w:lang w:val="fr-FR"/>
              </w:rPr>
              <w:t>Équité, égalité et inclusion pour la résilience</w:t>
            </w:r>
          </w:p>
          <w:p w14:paraId="720D6E16" w14:textId="3C70AE0B" w:rsidR="00526395" w:rsidRPr="00526395" w:rsidRDefault="00526395" w:rsidP="00526395">
            <w:pPr>
              <w:pStyle w:val="Bullet1"/>
              <w:cnfStyle w:val="000000000000" w:firstRow="0" w:lastRow="0" w:firstColumn="0" w:lastColumn="0" w:oddVBand="0" w:evenVBand="0" w:oddHBand="0" w:evenHBand="0" w:firstRowFirstColumn="0" w:firstRowLastColumn="0" w:lastRowFirstColumn="0" w:lastRowLastColumn="0"/>
              <w:rPr>
                <w:lang w:val="fr-FR"/>
              </w:rPr>
            </w:pPr>
            <w:r w:rsidRPr="00526395">
              <w:rPr>
                <w:lang w:val="fr-FR"/>
              </w:rPr>
              <w:t>Évaluation de la vulnérabilité</w:t>
            </w:r>
          </w:p>
          <w:p w14:paraId="0162FC73" w14:textId="2DDDBD18" w:rsidR="00790F59" w:rsidRPr="00526395" w:rsidRDefault="00526395" w:rsidP="00526395">
            <w:pPr>
              <w:pStyle w:val="Bullet1"/>
              <w:cnfStyle w:val="000000000000" w:firstRow="0" w:lastRow="0" w:firstColumn="0" w:lastColumn="0" w:oddVBand="0" w:evenVBand="0" w:oddHBand="0" w:evenHBand="0" w:firstRowFirstColumn="0" w:firstRowLastColumn="0" w:lastRowFirstColumn="0" w:lastRowLastColumn="0"/>
              <w:rPr>
                <w:lang w:val="fr-FR"/>
              </w:rPr>
            </w:pPr>
            <w:r w:rsidRPr="00526395">
              <w:rPr>
                <w:lang w:val="fr-FR"/>
              </w:rPr>
              <w:t xml:space="preserve">Exercice de révision : </w:t>
            </w:r>
            <w:r w:rsidR="009947AD">
              <w:rPr>
                <w:lang w:val="fr-FR"/>
              </w:rPr>
              <w:t>Dictionnaire en images</w:t>
            </w:r>
          </w:p>
        </w:tc>
      </w:tr>
      <w:tr w:rsidR="00E80215" w:rsidRPr="00B85C4E" w14:paraId="49FBAEB4" w14:textId="77777777" w:rsidTr="19682FAD">
        <w:tc>
          <w:tcPr>
            <w:cnfStyle w:val="001000000000" w:firstRow="0" w:lastRow="0" w:firstColumn="1" w:lastColumn="0" w:oddVBand="0" w:evenVBand="0" w:oddHBand="0" w:evenHBand="0" w:firstRowFirstColumn="0" w:firstRowLastColumn="0" w:lastRowFirstColumn="0" w:lastRowLastColumn="0"/>
            <w:tcW w:w="4390" w:type="dxa"/>
          </w:tcPr>
          <w:p w14:paraId="1246000B" w14:textId="39DCF600" w:rsidR="00790F59" w:rsidRPr="00B85C4E" w:rsidRDefault="00E80215" w:rsidP="00DA7E42">
            <w:pPr>
              <w:jc w:val="center"/>
              <w:rPr>
                <w:noProof/>
              </w:rPr>
            </w:pPr>
            <w:r>
              <w:rPr>
                <w:noProof/>
              </w:rPr>
              <w:drawing>
                <wp:inline distT="0" distB="0" distL="0" distR="0" wp14:anchorId="6CA1371E" wp14:editId="5CCA8087">
                  <wp:extent cx="2441924" cy="1379235"/>
                  <wp:effectExtent l="0" t="0" r="0" b="0"/>
                  <wp:docPr id="20202312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59212" cy="1389000"/>
                          </a:xfrm>
                          <a:prstGeom prst="rect">
                            <a:avLst/>
                          </a:prstGeom>
                          <a:noFill/>
                          <a:ln>
                            <a:noFill/>
                          </a:ln>
                        </pic:spPr>
                      </pic:pic>
                    </a:graphicData>
                  </a:graphic>
                </wp:inline>
              </w:drawing>
            </w:r>
          </w:p>
        </w:tc>
        <w:tc>
          <w:tcPr>
            <w:tcW w:w="4780" w:type="dxa"/>
          </w:tcPr>
          <w:p w14:paraId="227C65E9" w14:textId="78810B11" w:rsidR="00790F59" w:rsidRPr="00B85C4E" w:rsidRDefault="19682FAD" w:rsidP="00DA7E42">
            <w:pPr>
              <w:cnfStyle w:val="000000000000" w:firstRow="0" w:lastRow="0" w:firstColumn="0" w:lastColumn="0" w:oddVBand="0" w:evenVBand="0" w:oddHBand="0" w:evenHBand="0" w:firstRowFirstColumn="0" w:firstRowLastColumn="0" w:lastRowFirstColumn="0" w:lastRowLastColumn="0"/>
            </w:pPr>
            <w:proofErr w:type="gramStart"/>
            <w:r>
              <w:t>Durée :</w:t>
            </w:r>
            <w:proofErr w:type="gramEnd"/>
            <w:r>
              <w:t xml:space="preserve"> 45 minutes </w:t>
            </w:r>
          </w:p>
          <w:p w14:paraId="24DEB898" w14:textId="4F286361" w:rsidR="005B1999" w:rsidRPr="005B1999" w:rsidRDefault="005B1999" w:rsidP="005B1999">
            <w:pPr>
              <w:pStyle w:val="Bullet1"/>
              <w:cnfStyle w:val="000000000000" w:firstRow="0" w:lastRow="0" w:firstColumn="0" w:lastColumn="0" w:oddVBand="0" w:evenVBand="0" w:oddHBand="0" w:evenHBand="0" w:firstRowFirstColumn="0" w:firstRowLastColumn="0" w:lastRowFirstColumn="0" w:lastRowLastColumn="0"/>
              <w:rPr>
                <w:lang w:val="fr-FR"/>
              </w:rPr>
            </w:pPr>
            <w:r w:rsidRPr="005B1999">
              <w:rPr>
                <w:lang w:val="fr-FR"/>
              </w:rPr>
              <w:t>Comment créer des services d'approvisionnement en eau résilients ?</w:t>
            </w:r>
          </w:p>
          <w:p w14:paraId="0F5C565F" w14:textId="5D0B1134" w:rsidR="005B1999" w:rsidRPr="005B1999" w:rsidRDefault="005B1999" w:rsidP="005B1999">
            <w:pPr>
              <w:pStyle w:val="Bullet1"/>
              <w:cnfStyle w:val="000000000000" w:firstRow="0" w:lastRow="0" w:firstColumn="0" w:lastColumn="0" w:oddVBand="0" w:evenVBand="0" w:oddHBand="0" w:evenHBand="0" w:firstRowFirstColumn="0" w:firstRowLastColumn="0" w:lastRowFirstColumn="0" w:lastRowLastColumn="0"/>
              <w:rPr>
                <w:lang w:val="fr-FR"/>
              </w:rPr>
            </w:pPr>
            <w:r w:rsidRPr="005B1999">
              <w:rPr>
                <w:lang w:val="fr-FR"/>
              </w:rPr>
              <w:t>Approches structurelles et non structurelles</w:t>
            </w:r>
          </w:p>
          <w:p w14:paraId="646A21FF" w14:textId="69BF4A4B" w:rsidR="005B1999" w:rsidRPr="005B1999" w:rsidRDefault="005B1999" w:rsidP="005B1999">
            <w:pPr>
              <w:pStyle w:val="Bullet1"/>
              <w:cnfStyle w:val="000000000000" w:firstRow="0" w:lastRow="0" w:firstColumn="0" w:lastColumn="0" w:oddVBand="0" w:evenVBand="0" w:oddHBand="0" w:evenHBand="0" w:firstRowFirstColumn="0" w:firstRowLastColumn="0" w:lastRowFirstColumn="0" w:lastRowLastColumn="0"/>
              <w:rPr>
                <w:lang w:val="fr-FR"/>
              </w:rPr>
            </w:pPr>
            <w:r w:rsidRPr="005B1999">
              <w:rPr>
                <w:lang w:val="fr-FR"/>
              </w:rPr>
              <w:t>Exercice de révision : solutions fondées sur la nature</w:t>
            </w:r>
          </w:p>
          <w:p w14:paraId="56A72946" w14:textId="0129A356" w:rsidR="005B1999" w:rsidRPr="005B1999" w:rsidRDefault="005B1999" w:rsidP="005B1999">
            <w:pPr>
              <w:pStyle w:val="Bullet1"/>
              <w:cnfStyle w:val="000000000000" w:firstRow="0" w:lastRow="0" w:firstColumn="0" w:lastColumn="0" w:oddVBand="0" w:evenVBand="0" w:oddHBand="0" w:evenHBand="0" w:firstRowFirstColumn="0" w:firstRowLastColumn="0" w:lastRowFirstColumn="0" w:lastRowLastColumn="0"/>
              <w:rPr>
                <w:lang w:val="fr-FR"/>
              </w:rPr>
            </w:pPr>
            <w:r w:rsidRPr="005B1999">
              <w:rPr>
                <w:lang w:val="fr-FR"/>
              </w:rPr>
              <w:t>Intégrer les risques, la vulnérabilité et la résilience dans le cycle de projet</w:t>
            </w:r>
          </w:p>
          <w:p w14:paraId="17BD087F" w14:textId="793F060B" w:rsidR="00790F59" w:rsidRPr="005B1999" w:rsidRDefault="005B1999" w:rsidP="005B1999">
            <w:pPr>
              <w:pStyle w:val="Bullet1"/>
              <w:cnfStyle w:val="000000000000" w:firstRow="0" w:lastRow="0" w:firstColumn="0" w:lastColumn="0" w:oddVBand="0" w:evenVBand="0" w:oddHBand="0" w:evenHBand="0" w:firstRowFirstColumn="0" w:firstRowLastColumn="0" w:lastRowFirstColumn="0" w:lastRowLastColumn="0"/>
              <w:rPr>
                <w:lang w:val="fr-FR"/>
              </w:rPr>
            </w:pPr>
            <w:r w:rsidRPr="005B1999">
              <w:rPr>
                <w:lang w:val="fr-FR"/>
              </w:rPr>
              <w:t>Exercice de révision</w:t>
            </w:r>
            <w:r w:rsidR="00790F59" w:rsidRPr="005B1999">
              <w:rPr>
                <w:rFonts w:asciiTheme="minorHAnsi" w:hAnsiTheme="minorHAnsi"/>
              </w:rPr>
              <w:t xml:space="preserve">  </w:t>
            </w:r>
          </w:p>
        </w:tc>
      </w:tr>
      <w:tr w:rsidR="00E80215" w:rsidRPr="00B85C4E" w14:paraId="59E86ECB" w14:textId="77777777" w:rsidTr="19682FAD">
        <w:tc>
          <w:tcPr>
            <w:cnfStyle w:val="001000000000" w:firstRow="0" w:lastRow="0" w:firstColumn="1" w:lastColumn="0" w:oddVBand="0" w:evenVBand="0" w:oddHBand="0" w:evenHBand="0" w:firstRowFirstColumn="0" w:firstRowLastColumn="0" w:lastRowFirstColumn="0" w:lastRowLastColumn="0"/>
            <w:tcW w:w="4390" w:type="dxa"/>
          </w:tcPr>
          <w:p w14:paraId="5769FC91" w14:textId="313D7873" w:rsidR="00790F59" w:rsidRPr="00B85C4E" w:rsidRDefault="00E80215" w:rsidP="00DA7E42">
            <w:pPr>
              <w:jc w:val="center"/>
              <w:rPr>
                <w:noProof/>
              </w:rPr>
            </w:pPr>
            <w:r>
              <w:rPr>
                <w:noProof/>
              </w:rPr>
              <w:drawing>
                <wp:inline distT="0" distB="0" distL="0" distR="0" wp14:anchorId="4BFD96D2" wp14:editId="03FEB09F">
                  <wp:extent cx="2478923" cy="1393652"/>
                  <wp:effectExtent l="0" t="0" r="0" b="0"/>
                  <wp:docPr id="50980828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92140" cy="1401082"/>
                          </a:xfrm>
                          <a:prstGeom prst="rect">
                            <a:avLst/>
                          </a:prstGeom>
                          <a:noFill/>
                          <a:ln>
                            <a:noFill/>
                          </a:ln>
                        </pic:spPr>
                      </pic:pic>
                    </a:graphicData>
                  </a:graphic>
                </wp:inline>
              </w:drawing>
            </w:r>
          </w:p>
        </w:tc>
        <w:tc>
          <w:tcPr>
            <w:tcW w:w="4780" w:type="dxa"/>
          </w:tcPr>
          <w:p w14:paraId="180B23F7" w14:textId="1FD66A19" w:rsidR="00790F59" w:rsidRPr="00B85C4E" w:rsidRDefault="00790F59"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rsidR="00526395">
              <w:t xml:space="preserve">ée </w:t>
            </w:r>
            <w:r w:rsidRPr="00B85C4E">
              <w:t>:</w:t>
            </w:r>
            <w:proofErr w:type="gramEnd"/>
            <w:r w:rsidRPr="00B85C4E">
              <w:t xml:space="preserve"> 30 minutes</w:t>
            </w:r>
          </w:p>
          <w:p w14:paraId="53A61F89" w14:textId="2516D883" w:rsidR="002B0DB5" w:rsidRPr="002B0DB5" w:rsidRDefault="002B0DB5" w:rsidP="002B0DB5">
            <w:pPr>
              <w:pStyle w:val="Bullet1"/>
              <w:cnfStyle w:val="000000000000" w:firstRow="0" w:lastRow="0" w:firstColumn="0" w:lastColumn="0" w:oddVBand="0" w:evenVBand="0" w:oddHBand="0" w:evenHBand="0" w:firstRowFirstColumn="0" w:firstRowLastColumn="0" w:lastRowFirstColumn="0" w:lastRowLastColumn="0"/>
              <w:rPr>
                <w:lang w:val="fr-FR"/>
              </w:rPr>
            </w:pPr>
            <w:r w:rsidRPr="002B0DB5">
              <w:rPr>
                <w:lang w:val="fr-FR"/>
              </w:rPr>
              <w:t>Quiz</w:t>
            </w:r>
          </w:p>
          <w:p w14:paraId="2714A24A" w14:textId="68C2409A" w:rsidR="002B0DB5" w:rsidRPr="002B0DB5" w:rsidRDefault="002B0DB5" w:rsidP="002B0DB5">
            <w:pPr>
              <w:pStyle w:val="Bullet1"/>
              <w:cnfStyle w:val="000000000000" w:firstRow="0" w:lastRow="0" w:firstColumn="0" w:lastColumn="0" w:oddVBand="0" w:evenVBand="0" w:oddHBand="0" w:evenHBand="0" w:firstRowFirstColumn="0" w:firstRowLastColumn="0" w:lastRowFirstColumn="0" w:lastRowLastColumn="0"/>
              <w:rPr>
                <w:lang w:val="fr-FR"/>
              </w:rPr>
            </w:pPr>
            <w:r w:rsidRPr="002B0DB5">
              <w:rPr>
                <w:lang w:val="fr-FR"/>
              </w:rPr>
              <w:t>Exercice de réflexion</w:t>
            </w:r>
          </w:p>
          <w:p w14:paraId="5DA2AA5A" w14:textId="3921278D" w:rsidR="002B0DB5" w:rsidRPr="002B0DB5" w:rsidRDefault="002B0DB5" w:rsidP="002B0DB5">
            <w:pPr>
              <w:pStyle w:val="Bullet1"/>
              <w:cnfStyle w:val="000000000000" w:firstRow="0" w:lastRow="0" w:firstColumn="0" w:lastColumn="0" w:oddVBand="0" w:evenVBand="0" w:oddHBand="0" w:evenHBand="0" w:firstRowFirstColumn="0" w:firstRowLastColumn="0" w:lastRowFirstColumn="0" w:lastRowLastColumn="0"/>
              <w:rPr>
                <w:lang w:val="fr-FR"/>
              </w:rPr>
            </w:pPr>
            <w:r w:rsidRPr="002B0DB5">
              <w:rPr>
                <w:lang w:val="fr-FR"/>
              </w:rPr>
              <w:t>Points clés</w:t>
            </w:r>
          </w:p>
          <w:p w14:paraId="1EE8894F" w14:textId="382CF0A7" w:rsidR="00790F59" w:rsidRPr="00C14ACC" w:rsidRDefault="002B0DB5" w:rsidP="00C14ACC">
            <w:pPr>
              <w:pStyle w:val="Bullet1"/>
              <w:cnfStyle w:val="000000000000" w:firstRow="0" w:lastRow="0" w:firstColumn="0" w:lastColumn="0" w:oddVBand="0" w:evenVBand="0" w:oddHBand="0" w:evenHBand="0" w:firstRowFirstColumn="0" w:firstRowLastColumn="0" w:lastRowFirstColumn="0" w:lastRowLastColumn="0"/>
              <w:rPr>
                <w:lang w:val="fr-FR"/>
              </w:rPr>
            </w:pPr>
            <w:r w:rsidRPr="002B0DB5">
              <w:rPr>
                <w:lang w:val="fr-FR"/>
              </w:rPr>
              <w:t>Ressources supplémentaires</w:t>
            </w:r>
          </w:p>
        </w:tc>
      </w:tr>
    </w:tbl>
    <w:p w14:paraId="18C8591F" w14:textId="77777777" w:rsidR="00CD47EA" w:rsidRPr="00B85C4E" w:rsidRDefault="00CD47EA" w:rsidP="00CD47EA">
      <w:pPr>
        <w:pStyle w:val="Bullet1"/>
        <w:numPr>
          <w:ilvl w:val="0"/>
          <w:numId w:val="0"/>
        </w:numPr>
        <w:ind w:left="360"/>
        <w:rPr>
          <w:rFonts w:asciiTheme="minorHAnsi" w:hAnsiTheme="minorHAnsi"/>
        </w:rPr>
      </w:pPr>
    </w:p>
    <w:p w14:paraId="29F8137A" w14:textId="09E74EA3" w:rsidR="00170368" w:rsidRPr="00B85C4E" w:rsidRDefault="00170368" w:rsidP="00170368">
      <w:pPr>
        <w:pStyle w:val="Heading2"/>
        <w:rPr>
          <w:rFonts w:asciiTheme="minorHAnsi" w:hAnsiTheme="minorHAnsi"/>
        </w:rPr>
      </w:pPr>
      <w:bookmarkStart w:id="31" w:name="_Toc224515314"/>
      <w:r w:rsidRPr="00B85C4E">
        <w:rPr>
          <w:rFonts w:asciiTheme="minorHAnsi" w:hAnsiTheme="minorHAnsi"/>
        </w:rPr>
        <w:t xml:space="preserve">Exercices </w:t>
      </w:r>
      <w:r w:rsidR="00F67D44">
        <w:rPr>
          <w:rFonts w:asciiTheme="minorHAnsi" w:hAnsiTheme="minorHAnsi"/>
        </w:rPr>
        <w:t xml:space="preserve">du </w:t>
      </w:r>
      <w:r w:rsidRPr="00B85C4E">
        <w:rPr>
          <w:rFonts w:asciiTheme="minorHAnsi" w:hAnsiTheme="minorHAnsi"/>
        </w:rPr>
        <w:t>Module 2</w:t>
      </w:r>
      <w:bookmarkEnd w:id="31"/>
    </w:p>
    <w:p w14:paraId="6EB0B78B" w14:textId="77777777" w:rsidR="007E64F5" w:rsidRPr="00B85C4E" w:rsidRDefault="007E64F5" w:rsidP="007E64F5">
      <w:pPr>
        <w:pStyle w:val="Heading3"/>
        <w:rPr>
          <w:rFonts w:asciiTheme="minorHAnsi" w:hAnsiTheme="minorHAnsi"/>
        </w:rPr>
      </w:pPr>
      <w:r w:rsidRPr="00B85C4E">
        <w:rPr>
          <w:rFonts w:asciiTheme="minorHAnsi" w:hAnsiTheme="minorHAnsi"/>
        </w:rPr>
        <w:t>Code de conduite</w:t>
      </w:r>
    </w:p>
    <w:p w14:paraId="60C5E5BF" w14:textId="77777777" w:rsidR="004F1FB6" w:rsidRPr="00B85C4E" w:rsidRDefault="004F1FB6" w:rsidP="004F1FB6">
      <w:proofErr w:type="gramStart"/>
      <w:r w:rsidRPr="00B85C4E">
        <w:t>Durée :</w:t>
      </w:r>
      <w:proofErr w:type="gramEnd"/>
      <w:r w:rsidRPr="00B85C4E">
        <w:t xml:space="preserve"> 10 à 20 minutes</w:t>
      </w:r>
    </w:p>
    <w:p w14:paraId="0C7E436A" w14:textId="04E24CD8" w:rsidR="007E64F5" w:rsidRPr="00966108" w:rsidRDefault="00CC34C5" w:rsidP="00F67D44">
      <w:pPr>
        <w:spacing w:after="160" w:line="259" w:lineRule="auto"/>
        <w:jc w:val="both"/>
        <w:rPr>
          <w:lang w:val="fr-FR"/>
        </w:rPr>
      </w:pPr>
      <w:r w:rsidRPr="00966108">
        <w:rPr>
          <w:lang w:val="fr-FR"/>
        </w:rPr>
        <w:t xml:space="preserve">Au début du </w:t>
      </w:r>
      <w:r w:rsidR="007E64F5" w:rsidRPr="00966108">
        <w:rPr>
          <w:lang w:val="fr-FR"/>
        </w:rPr>
        <w:t>premier jour de la Masterclass, passez en revue le code de conduite (</w:t>
      </w:r>
      <w:hyperlink w:anchor="_Code_of_Conduct" w:history="1">
        <w:r w:rsidR="007E64F5" w:rsidRPr="00966108">
          <w:rPr>
            <w:rStyle w:val="Hyperlink"/>
            <w:lang w:val="fr-FR"/>
          </w:rPr>
          <w:t>voir Introduction</w:t>
        </w:r>
      </w:hyperlink>
      <w:r w:rsidR="007E64F5" w:rsidRPr="00966108">
        <w:rPr>
          <w:lang w:val="fr-FR"/>
        </w:rPr>
        <w:t xml:space="preserve">). Vous pouvez lire chaque point à haute voix et demander si chacun </w:t>
      </w:r>
      <w:r w:rsidR="00F67D44" w:rsidRPr="00966108">
        <w:rPr>
          <w:lang w:val="fr-FR"/>
        </w:rPr>
        <w:t>a</w:t>
      </w:r>
      <w:r w:rsidR="007E64F5" w:rsidRPr="00966108">
        <w:rPr>
          <w:lang w:val="fr-FR"/>
        </w:rPr>
        <w:t xml:space="preserve"> bien compris. Vous pouvez également imprimer une copie du code de conduite et demander à chaque participant de le signer.</w:t>
      </w:r>
    </w:p>
    <w:p w14:paraId="62ECECFB" w14:textId="77777777" w:rsidR="007E64F5" w:rsidRPr="00966108" w:rsidRDefault="007E64F5" w:rsidP="00F67D44">
      <w:pPr>
        <w:spacing w:after="160" w:line="259" w:lineRule="auto"/>
        <w:jc w:val="both"/>
        <w:rPr>
          <w:lang w:val="fr-FR"/>
        </w:rPr>
      </w:pPr>
      <w:r w:rsidRPr="00966108">
        <w:rPr>
          <w:lang w:val="fr-FR"/>
        </w:rPr>
        <w:t>Une troisième option nécessite un peu de préparation, mais est plus engageante :</w:t>
      </w:r>
    </w:p>
    <w:p w14:paraId="364C5138" w14:textId="77777777" w:rsidR="007E64F5" w:rsidRPr="00966108" w:rsidRDefault="007E64F5" w:rsidP="00F67D44">
      <w:pPr>
        <w:pStyle w:val="Bullet1"/>
        <w:jc w:val="both"/>
        <w:rPr>
          <w:rFonts w:asciiTheme="minorHAnsi" w:hAnsiTheme="minorHAnsi"/>
          <w:lang w:val="fr-FR"/>
        </w:rPr>
      </w:pPr>
      <w:r w:rsidRPr="00966108">
        <w:rPr>
          <w:rFonts w:asciiTheme="minorHAnsi" w:hAnsiTheme="minorHAnsi"/>
          <w:lang w:val="fr-FR"/>
        </w:rPr>
        <w:t>Avant le début de la réunion, écrivez chacune des règles de conduite sur un post-it séparé.</w:t>
      </w:r>
    </w:p>
    <w:p w14:paraId="28D4AABC" w14:textId="77777777" w:rsidR="007E64F5" w:rsidRPr="00966108" w:rsidRDefault="007E64F5" w:rsidP="00F67D44">
      <w:pPr>
        <w:pStyle w:val="Bullet1"/>
        <w:jc w:val="both"/>
        <w:rPr>
          <w:rFonts w:asciiTheme="minorHAnsi" w:hAnsiTheme="minorHAnsi"/>
          <w:lang w:val="fr-FR"/>
        </w:rPr>
      </w:pPr>
      <w:r w:rsidRPr="00966108">
        <w:rPr>
          <w:rFonts w:asciiTheme="minorHAnsi" w:hAnsiTheme="minorHAnsi"/>
          <w:lang w:val="fr-FR"/>
        </w:rPr>
        <w:lastRenderedPageBreak/>
        <w:t>Collez-les au hasard sous différentes chaises dans la salle.</w:t>
      </w:r>
    </w:p>
    <w:p w14:paraId="01A6BC87" w14:textId="77777777" w:rsidR="007E64F5" w:rsidRPr="00966108" w:rsidRDefault="007E64F5" w:rsidP="00F67D44">
      <w:pPr>
        <w:pStyle w:val="Bullet1"/>
        <w:jc w:val="both"/>
        <w:rPr>
          <w:rFonts w:asciiTheme="minorHAnsi" w:hAnsiTheme="minorHAnsi"/>
          <w:lang w:val="fr-FR"/>
        </w:rPr>
      </w:pPr>
      <w:r w:rsidRPr="00966108">
        <w:rPr>
          <w:rFonts w:asciiTheme="minorHAnsi" w:hAnsiTheme="minorHAnsi"/>
          <w:lang w:val="fr-FR"/>
        </w:rPr>
        <w:t>Lorsque la diapositive PowerPoint contenant le code de conduite apparaît, demandez aux participants de regarder sous leur chaise.</w:t>
      </w:r>
    </w:p>
    <w:p w14:paraId="749B2C6E" w14:textId="77777777" w:rsidR="007E64F5" w:rsidRPr="00966108" w:rsidRDefault="007E64F5" w:rsidP="00F67D44">
      <w:pPr>
        <w:spacing w:after="160" w:line="259" w:lineRule="auto"/>
        <w:jc w:val="both"/>
        <w:rPr>
          <w:lang w:val="fr-FR"/>
        </w:rPr>
      </w:pPr>
      <w:r w:rsidRPr="00966108">
        <w:rPr>
          <w:lang w:val="fr-FR"/>
        </w:rPr>
        <w:t>Les quatre personnes qui ont trouvé un post-it doivent le lire à haute voix. Faites de ces quatre participants les gardiens du code de conduite.</w:t>
      </w:r>
    </w:p>
    <w:p w14:paraId="78A70BCF" w14:textId="695E11B2" w:rsidR="007C07A3" w:rsidRPr="00966108" w:rsidRDefault="007C07A3" w:rsidP="007C07A3">
      <w:pPr>
        <w:pStyle w:val="Heading3"/>
        <w:rPr>
          <w:rFonts w:asciiTheme="minorHAnsi" w:hAnsiTheme="minorHAnsi"/>
          <w:lang w:val="fr-FR"/>
        </w:rPr>
      </w:pPr>
      <w:r w:rsidRPr="00966108">
        <w:rPr>
          <w:rFonts w:asciiTheme="minorHAnsi" w:hAnsiTheme="minorHAnsi"/>
          <w:lang w:val="fr-FR"/>
        </w:rPr>
        <w:t>Présentations et brise-glace</w:t>
      </w:r>
    </w:p>
    <w:p w14:paraId="480A083C" w14:textId="58D9D78B" w:rsidR="004F1FB6" w:rsidRPr="00966108" w:rsidRDefault="002F0D3D" w:rsidP="004F1FB6">
      <w:pPr>
        <w:rPr>
          <w:lang w:val="fr-FR"/>
        </w:rPr>
      </w:pPr>
      <w:r w:rsidRPr="00B85C4E">
        <w:rPr>
          <w:noProof/>
        </w:rPr>
        <w:drawing>
          <wp:anchor distT="0" distB="0" distL="114300" distR="114300" simplePos="0" relativeHeight="251663360" behindDoc="0" locked="0" layoutInCell="1" allowOverlap="1" wp14:anchorId="602950F8" wp14:editId="1126A2F9">
            <wp:simplePos x="0" y="0"/>
            <wp:positionH relativeFrom="column">
              <wp:posOffset>3164840</wp:posOffset>
            </wp:positionH>
            <wp:positionV relativeFrom="paragraph">
              <wp:posOffset>24130</wp:posOffset>
            </wp:positionV>
            <wp:extent cx="2677160" cy="2905125"/>
            <wp:effectExtent l="0" t="0" r="2540" b="3175"/>
            <wp:wrapSquare wrapText="bothSides"/>
            <wp:docPr id="228102822" name="Picture 1" descr="A blue circ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02822" name="Picture 1" descr="A blue circle with arrows pointing to the center&#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2677160" cy="2905125"/>
                    </a:xfrm>
                    <a:prstGeom prst="rect">
                      <a:avLst/>
                    </a:prstGeom>
                  </pic:spPr>
                </pic:pic>
              </a:graphicData>
            </a:graphic>
            <wp14:sizeRelH relativeFrom="page">
              <wp14:pctWidth>0</wp14:pctWidth>
            </wp14:sizeRelH>
            <wp14:sizeRelV relativeFrom="page">
              <wp14:pctHeight>0</wp14:pctHeight>
            </wp14:sizeRelV>
          </wp:anchor>
        </w:drawing>
      </w:r>
      <w:r w:rsidR="004F1FB6" w:rsidRPr="00966108">
        <w:rPr>
          <w:lang w:val="fr-FR"/>
        </w:rPr>
        <w:t>Durée : 10 à 20 minutes</w:t>
      </w:r>
    </w:p>
    <w:p w14:paraId="3B7D0CCB" w14:textId="2F58478B" w:rsidR="007C07A3" w:rsidRPr="00966108" w:rsidRDefault="007C07A3" w:rsidP="007C07A3">
      <w:pPr>
        <w:spacing w:after="160" w:line="259" w:lineRule="auto"/>
        <w:rPr>
          <w:lang w:val="fr-FR"/>
        </w:rPr>
      </w:pPr>
      <w:r w:rsidRPr="00966108">
        <w:rPr>
          <w:lang w:val="fr-FR"/>
        </w:rPr>
        <w:t>Comme c'est la première fois que les participants se rencontrent, veuillez leur faire faire l'exercice suivant pour briser la glace afin qu'ils puissent se présenter.</w:t>
      </w:r>
    </w:p>
    <w:p w14:paraId="4760A6AE" w14:textId="77777777" w:rsidR="007C07A3" w:rsidRPr="00966108" w:rsidRDefault="007C07A3" w:rsidP="002F0D3D">
      <w:pPr>
        <w:pStyle w:val="Numbered1"/>
        <w:numPr>
          <w:ilvl w:val="0"/>
          <w:numId w:val="8"/>
        </w:numPr>
        <w:rPr>
          <w:lang w:val="fr-FR"/>
        </w:rPr>
      </w:pPr>
      <w:r w:rsidRPr="00966108">
        <w:rPr>
          <w:lang w:val="fr-FR"/>
        </w:rPr>
        <w:t>Divisez le groupe en deux.</w:t>
      </w:r>
    </w:p>
    <w:p w14:paraId="61E7405E" w14:textId="77777777" w:rsidR="007C07A3" w:rsidRPr="00966108" w:rsidRDefault="007C07A3" w:rsidP="002F0D3D">
      <w:pPr>
        <w:pStyle w:val="Numbered1"/>
        <w:numPr>
          <w:ilvl w:val="0"/>
          <w:numId w:val="8"/>
        </w:numPr>
        <w:rPr>
          <w:lang w:val="fr-FR"/>
        </w:rPr>
      </w:pPr>
      <w:r w:rsidRPr="00966108">
        <w:rPr>
          <w:lang w:val="fr-FR"/>
        </w:rPr>
        <w:t>Formez deux cercles, l'un à l'intérieur de l'autre (toutes les personnes du cercle extérieur doivent faire face à une personne du cercle intérieur).</w:t>
      </w:r>
    </w:p>
    <w:p w14:paraId="7F9D4A35" w14:textId="77777777" w:rsidR="007C07A3" w:rsidRPr="00B85C4E" w:rsidRDefault="007C07A3" w:rsidP="002F0D3D">
      <w:pPr>
        <w:pStyle w:val="Numbered1"/>
        <w:numPr>
          <w:ilvl w:val="0"/>
          <w:numId w:val="8"/>
        </w:numPr>
      </w:pPr>
      <w:r w:rsidRPr="00B85C4E">
        <w:t>Présentez-vous.</w:t>
      </w:r>
    </w:p>
    <w:p w14:paraId="5034E151" w14:textId="77777777" w:rsidR="007C07A3" w:rsidRPr="00966108" w:rsidRDefault="007C07A3" w:rsidP="002F0D3D">
      <w:pPr>
        <w:pStyle w:val="Numbered1"/>
        <w:numPr>
          <w:ilvl w:val="0"/>
          <w:numId w:val="8"/>
        </w:numPr>
        <w:rPr>
          <w:lang w:val="fr-FR"/>
        </w:rPr>
      </w:pPr>
      <w:r w:rsidRPr="00966108">
        <w:rPr>
          <w:lang w:val="fr-FR"/>
        </w:rPr>
        <w:t>Toutes les minutes, le cercle extérieur se déplace dans le sens des aiguilles d'une montre.</w:t>
      </w:r>
    </w:p>
    <w:p w14:paraId="17B4C941" w14:textId="77777777" w:rsidR="007C07A3" w:rsidRPr="00966108" w:rsidRDefault="007C07A3" w:rsidP="002F0D3D">
      <w:pPr>
        <w:pStyle w:val="Numbered1"/>
        <w:numPr>
          <w:ilvl w:val="0"/>
          <w:numId w:val="8"/>
        </w:numPr>
        <w:rPr>
          <w:lang w:val="fr-FR"/>
        </w:rPr>
      </w:pPr>
      <w:r w:rsidRPr="00966108">
        <w:rPr>
          <w:lang w:val="fr-FR"/>
        </w:rPr>
        <w:t>Continuez à tourner toutes les minutes.</w:t>
      </w:r>
    </w:p>
    <w:p w14:paraId="7B06B934" w14:textId="77777777" w:rsidR="007C07A3" w:rsidRPr="00966108" w:rsidRDefault="007C07A3" w:rsidP="007E64F5">
      <w:pPr>
        <w:pStyle w:val="Bullet1"/>
        <w:numPr>
          <w:ilvl w:val="0"/>
          <w:numId w:val="0"/>
        </w:numPr>
        <w:rPr>
          <w:rFonts w:asciiTheme="minorHAnsi" w:hAnsiTheme="minorHAnsi"/>
          <w:lang w:val="fr-FR"/>
        </w:rPr>
      </w:pPr>
    </w:p>
    <w:p w14:paraId="4BFC01BE" w14:textId="77777777" w:rsidR="007C07A3" w:rsidRPr="00966108" w:rsidRDefault="007C07A3" w:rsidP="007C07A3">
      <w:pPr>
        <w:pStyle w:val="Heading3"/>
        <w:rPr>
          <w:rFonts w:asciiTheme="minorHAnsi" w:hAnsiTheme="minorHAnsi"/>
          <w:lang w:val="fr-FR"/>
        </w:rPr>
      </w:pPr>
      <w:r w:rsidRPr="00966108">
        <w:rPr>
          <w:rFonts w:asciiTheme="minorHAnsi" w:hAnsiTheme="minorHAnsi"/>
          <w:lang w:val="fr-FR"/>
        </w:rPr>
        <w:t>Exercice de la rivière</w:t>
      </w:r>
    </w:p>
    <w:p w14:paraId="5AD8BF64" w14:textId="53F6DD5A" w:rsidR="00A64238" w:rsidRPr="00966108" w:rsidRDefault="00A64238" w:rsidP="00A64238">
      <w:pPr>
        <w:rPr>
          <w:lang w:val="fr-FR"/>
        </w:rPr>
      </w:pPr>
      <w:r w:rsidRPr="00966108">
        <w:rPr>
          <w:lang w:val="fr-FR"/>
        </w:rPr>
        <w:t>Durée : 15 minutes</w:t>
      </w:r>
    </w:p>
    <w:p w14:paraId="0DE1D158" w14:textId="6423FE59" w:rsidR="00E20397" w:rsidRPr="00966108" w:rsidRDefault="007C07A3" w:rsidP="00D8363B">
      <w:pPr>
        <w:spacing w:after="160" w:line="259" w:lineRule="auto"/>
        <w:jc w:val="both"/>
        <w:rPr>
          <w:lang w:val="fr-FR"/>
        </w:rPr>
      </w:pPr>
      <w:r w:rsidRPr="00966108">
        <w:rPr>
          <w:lang w:val="fr-FR"/>
        </w:rPr>
        <w:t xml:space="preserve">Placez une corde bleue </w:t>
      </w:r>
      <w:r w:rsidR="001B1185" w:rsidRPr="00966108">
        <w:rPr>
          <w:lang w:val="fr-FR"/>
        </w:rPr>
        <w:t xml:space="preserve">d'environ 5 mètres </w:t>
      </w:r>
      <w:r w:rsidRPr="00966108">
        <w:rPr>
          <w:lang w:val="fr-FR"/>
        </w:rPr>
        <w:t xml:space="preserve">sur le sol de la salle de réunion. </w:t>
      </w:r>
      <w:r w:rsidR="0059724E" w:rsidRPr="00966108">
        <w:rPr>
          <w:lang w:val="fr-FR"/>
        </w:rPr>
        <w:t xml:space="preserve">Cette corde symbolisera une rivière et sera utilisée dans plusieurs exercices tout au long de la Masterclass. </w:t>
      </w:r>
      <w:r w:rsidR="00E20397" w:rsidRPr="00966108">
        <w:rPr>
          <w:lang w:val="fr-FR"/>
        </w:rPr>
        <w:t xml:space="preserve">Expliquez que la corde représente la rivière et que nous sommes tous dans un bateau qui y navigue. </w:t>
      </w:r>
    </w:p>
    <w:p w14:paraId="1DDBA79F" w14:textId="4A37C9E4" w:rsidR="007C07A3" w:rsidRPr="00966108" w:rsidRDefault="0029467E" w:rsidP="00D8363B">
      <w:pPr>
        <w:spacing w:after="160" w:line="259" w:lineRule="auto"/>
        <w:jc w:val="both"/>
        <w:rPr>
          <w:lang w:val="fr-FR"/>
        </w:rPr>
      </w:pPr>
      <w:r w:rsidRPr="00966108">
        <w:rPr>
          <w:lang w:val="fr-FR"/>
        </w:rPr>
        <w:t xml:space="preserve">Chaque jour de la Masterclass représentera une partie différente de la rivière. </w:t>
      </w:r>
      <w:r w:rsidR="00334B84" w:rsidRPr="00966108">
        <w:rPr>
          <w:lang w:val="fr-FR"/>
        </w:rPr>
        <w:t>En ce premier jour, nous sommes à la source de la rivière.</w:t>
      </w:r>
    </w:p>
    <w:p w14:paraId="0446AB9A" w14:textId="7549AD22" w:rsidR="0029467E" w:rsidRPr="00966108" w:rsidRDefault="0029467E" w:rsidP="00D8363B">
      <w:pPr>
        <w:spacing w:after="160" w:line="259" w:lineRule="auto"/>
        <w:jc w:val="both"/>
        <w:rPr>
          <w:lang w:val="fr-FR"/>
        </w:rPr>
      </w:pPr>
      <w:r w:rsidRPr="00966108">
        <w:rPr>
          <w:lang w:val="fr-FR"/>
        </w:rPr>
        <w:t>Vous pouvez laisser la corde au sol pendant le reste de la semaine</w:t>
      </w:r>
      <w:r w:rsidR="00E83E84" w:rsidRPr="00966108">
        <w:rPr>
          <w:lang w:val="fr-FR"/>
        </w:rPr>
        <w:t xml:space="preserve">. </w:t>
      </w:r>
      <w:r w:rsidR="00E20397" w:rsidRPr="00966108">
        <w:rPr>
          <w:lang w:val="fr-FR"/>
        </w:rPr>
        <w:t>Demandez aux participants de suggérer un nom pour la rivière.</w:t>
      </w:r>
    </w:p>
    <w:p w14:paraId="7138DC9C" w14:textId="0B5D87E8" w:rsidR="007C07A3" w:rsidRPr="00966108" w:rsidRDefault="007C07A3" w:rsidP="007C07A3">
      <w:pPr>
        <w:pStyle w:val="Heading3"/>
        <w:rPr>
          <w:rFonts w:asciiTheme="minorHAnsi" w:hAnsiTheme="minorHAnsi"/>
          <w:lang w:val="fr-FR"/>
        </w:rPr>
      </w:pPr>
      <w:r w:rsidRPr="00966108">
        <w:rPr>
          <w:rFonts w:asciiTheme="minorHAnsi" w:hAnsiTheme="minorHAnsi"/>
          <w:lang w:val="fr-FR"/>
        </w:rPr>
        <w:t>Exercice de pré-révision</w:t>
      </w:r>
    </w:p>
    <w:p w14:paraId="479BEF1D" w14:textId="731C0A97" w:rsidR="00A64238" w:rsidRPr="00966108" w:rsidRDefault="00A64238" w:rsidP="00A64238">
      <w:pPr>
        <w:rPr>
          <w:lang w:val="fr-FR"/>
        </w:rPr>
      </w:pPr>
      <w:r w:rsidRPr="00966108">
        <w:rPr>
          <w:lang w:val="fr-FR"/>
        </w:rPr>
        <w:t>Durée : 15 minutes</w:t>
      </w:r>
    </w:p>
    <w:p w14:paraId="1D6D3B3E" w14:textId="7E20755A" w:rsidR="00551A08" w:rsidRPr="00966108" w:rsidRDefault="00E42E83" w:rsidP="00D8363B">
      <w:pPr>
        <w:jc w:val="both"/>
        <w:rPr>
          <w:lang w:val="fr-FR"/>
        </w:rPr>
      </w:pPr>
      <w:r w:rsidRPr="00966108">
        <w:rPr>
          <w:lang w:val="fr-FR"/>
        </w:rPr>
        <w:t xml:space="preserve">Au cours de la journée, </w:t>
      </w:r>
      <w:r w:rsidR="009E7810" w:rsidRPr="00966108">
        <w:rPr>
          <w:lang w:val="fr-FR"/>
        </w:rPr>
        <w:t xml:space="preserve">demandez </w:t>
      </w:r>
      <w:r w:rsidR="00551A08" w:rsidRPr="00966108">
        <w:rPr>
          <w:lang w:val="fr-FR"/>
        </w:rPr>
        <w:t xml:space="preserve">aux participants de noter au moins une chose qui était nouvelle pour </w:t>
      </w:r>
      <w:r w:rsidRPr="00966108">
        <w:rPr>
          <w:lang w:val="fr-FR"/>
        </w:rPr>
        <w:t xml:space="preserve">eux </w:t>
      </w:r>
      <w:r w:rsidR="0095625F" w:rsidRPr="00966108">
        <w:rPr>
          <w:lang w:val="fr-FR"/>
        </w:rPr>
        <w:t>(</w:t>
      </w:r>
      <w:r w:rsidR="00551A08" w:rsidRPr="00966108">
        <w:rPr>
          <w:lang w:val="fr-FR"/>
        </w:rPr>
        <w:t>un moment « eurêka »</w:t>
      </w:r>
      <w:r w:rsidR="00A2248C" w:rsidRPr="00966108">
        <w:rPr>
          <w:lang w:val="fr-FR"/>
        </w:rPr>
        <w:t xml:space="preserve">) </w:t>
      </w:r>
      <w:r w:rsidR="00551A08" w:rsidRPr="00966108">
        <w:rPr>
          <w:lang w:val="fr-FR"/>
        </w:rPr>
        <w:t>et d'écrire au moins une question qu'ils aimeraient poser</w:t>
      </w:r>
      <w:r w:rsidR="00A2248C" w:rsidRPr="00966108">
        <w:rPr>
          <w:lang w:val="fr-FR"/>
        </w:rPr>
        <w:t>.</w:t>
      </w:r>
    </w:p>
    <w:p w14:paraId="02867A57" w14:textId="73717DE4" w:rsidR="00551A08" w:rsidRPr="00966108" w:rsidRDefault="00551A08" w:rsidP="00D8363B">
      <w:pPr>
        <w:spacing w:after="160" w:line="259" w:lineRule="auto"/>
        <w:jc w:val="both"/>
        <w:rPr>
          <w:lang w:val="fr-FR"/>
        </w:rPr>
      </w:pPr>
      <w:r w:rsidRPr="00966108">
        <w:rPr>
          <w:lang w:val="fr-FR"/>
        </w:rPr>
        <w:t xml:space="preserve">À la fin de la </w:t>
      </w:r>
      <w:r w:rsidR="00A2248C" w:rsidRPr="00966108">
        <w:rPr>
          <w:lang w:val="fr-FR"/>
        </w:rPr>
        <w:t xml:space="preserve">journée, </w:t>
      </w:r>
      <w:r w:rsidRPr="00966108">
        <w:rPr>
          <w:lang w:val="fr-FR"/>
        </w:rPr>
        <w:t xml:space="preserve">demandez à ceux qui souhaitent partager un moment </w:t>
      </w:r>
      <w:r w:rsidR="00A2248C" w:rsidRPr="00966108">
        <w:rPr>
          <w:lang w:val="fr-FR"/>
        </w:rPr>
        <w:t xml:space="preserve">« </w:t>
      </w:r>
      <w:r w:rsidRPr="00966108">
        <w:rPr>
          <w:lang w:val="fr-FR"/>
        </w:rPr>
        <w:t>eurêka</w:t>
      </w:r>
      <w:r w:rsidR="00A2248C" w:rsidRPr="00966108">
        <w:rPr>
          <w:lang w:val="fr-FR"/>
        </w:rPr>
        <w:t xml:space="preserve"> </w:t>
      </w:r>
      <w:r w:rsidRPr="00966108">
        <w:rPr>
          <w:lang w:val="fr-FR"/>
        </w:rPr>
        <w:t xml:space="preserve">» de lever la main. Si possible, sans que cela soit trop évident, demandez à une femme de répondre en premier. Demandez qui d'autre a vécu le même moment </w:t>
      </w:r>
      <w:r w:rsidR="00707CA5" w:rsidRPr="00966108">
        <w:rPr>
          <w:lang w:val="fr-FR"/>
        </w:rPr>
        <w:t xml:space="preserve">« </w:t>
      </w:r>
      <w:r w:rsidRPr="00966108">
        <w:rPr>
          <w:lang w:val="fr-FR"/>
        </w:rPr>
        <w:t xml:space="preserve">eurêka </w:t>
      </w:r>
      <w:r w:rsidR="00707CA5" w:rsidRPr="00966108">
        <w:rPr>
          <w:lang w:val="fr-FR"/>
        </w:rPr>
        <w:t xml:space="preserve">» </w:t>
      </w:r>
      <w:r w:rsidRPr="00966108">
        <w:rPr>
          <w:lang w:val="fr-FR"/>
        </w:rPr>
        <w:t>en levant la main. Répétez cette opération trois fois maximum</w:t>
      </w:r>
      <w:r w:rsidR="00707CA5" w:rsidRPr="00966108">
        <w:rPr>
          <w:lang w:val="fr-FR"/>
        </w:rPr>
        <w:t>.</w:t>
      </w:r>
    </w:p>
    <w:p w14:paraId="7C1013A6" w14:textId="28C94D2E" w:rsidR="00551A08" w:rsidRPr="00966108" w:rsidRDefault="00551A08" w:rsidP="00D8363B">
      <w:pPr>
        <w:spacing w:after="160" w:line="259" w:lineRule="auto"/>
        <w:jc w:val="both"/>
        <w:rPr>
          <w:lang w:val="fr-FR"/>
        </w:rPr>
      </w:pPr>
      <w:r w:rsidRPr="00966108">
        <w:rPr>
          <w:lang w:val="fr-FR"/>
        </w:rPr>
        <w:t>Si vous avez le temps, faites de même pour les questions, en demandant à chaque fois si d'autres personnes ont une question similaire. Ne répondez ensuite qu'aux trois questions.</w:t>
      </w:r>
    </w:p>
    <w:p w14:paraId="3AA59646" w14:textId="2E0CB5AB" w:rsidR="00270323" w:rsidRPr="00966108" w:rsidRDefault="00270323" w:rsidP="00D8363B">
      <w:pPr>
        <w:pStyle w:val="Heading3"/>
        <w:jc w:val="both"/>
        <w:rPr>
          <w:rFonts w:asciiTheme="minorHAnsi" w:hAnsiTheme="minorHAnsi"/>
          <w:lang w:val="fr-FR"/>
        </w:rPr>
      </w:pPr>
      <w:r w:rsidRPr="00966108">
        <w:rPr>
          <w:rFonts w:asciiTheme="minorHAnsi" w:hAnsiTheme="minorHAnsi"/>
          <w:lang w:val="fr-FR"/>
        </w:rPr>
        <w:t xml:space="preserve">Exercice de révision </w:t>
      </w:r>
      <w:r w:rsidR="002D0378" w:rsidRPr="00966108">
        <w:rPr>
          <w:rFonts w:asciiTheme="minorHAnsi" w:hAnsiTheme="minorHAnsi"/>
          <w:lang w:val="fr-FR"/>
        </w:rPr>
        <w:t xml:space="preserve">: </w:t>
      </w:r>
      <w:r w:rsidR="00DD3AE7" w:rsidRPr="00966108">
        <w:rPr>
          <w:rFonts w:asciiTheme="minorHAnsi" w:hAnsiTheme="minorHAnsi"/>
          <w:lang w:val="fr-FR"/>
        </w:rPr>
        <w:t>Risques</w:t>
      </w:r>
      <w:r w:rsidR="002D0378" w:rsidRPr="00966108">
        <w:rPr>
          <w:rFonts w:asciiTheme="minorHAnsi" w:hAnsiTheme="minorHAnsi"/>
          <w:lang w:val="fr-FR"/>
        </w:rPr>
        <w:t xml:space="preserve"> climatiques</w:t>
      </w:r>
    </w:p>
    <w:p w14:paraId="0AD27A8B" w14:textId="77777777" w:rsidR="00CD47EA" w:rsidRPr="00966108" w:rsidRDefault="00CD47EA" w:rsidP="00D8363B">
      <w:pPr>
        <w:jc w:val="both"/>
        <w:rPr>
          <w:lang w:val="fr-FR"/>
        </w:rPr>
      </w:pPr>
      <w:r w:rsidRPr="00966108">
        <w:rPr>
          <w:lang w:val="fr-FR"/>
        </w:rPr>
        <w:t>Durée : 15 minutes</w:t>
      </w:r>
    </w:p>
    <w:p w14:paraId="73674DC5" w14:textId="4A8BB1B1" w:rsidR="00270323" w:rsidRPr="00966108" w:rsidRDefault="00077D1C" w:rsidP="00D8363B">
      <w:pPr>
        <w:jc w:val="both"/>
        <w:rPr>
          <w:lang w:val="fr-FR"/>
        </w:rPr>
      </w:pPr>
      <w:r w:rsidRPr="00966108">
        <w:rPr>
          <w:lang w:val="fr-FR"/>
        </w:rPr>
        <w:lastRenderedPageBreak/>
        <w:t xml:space="preserve">Demandez </w:t>
      </w:r>
      <w:r w:rsidR="00AF54A2" w:rsidRPr="00966108">
        <w:rPr>
          <w:lang w:val="fr-FR"/>
        </w:rPr>
        <w:t xml:space="preserve">aux participants </w:t>
      </w:r>
      <w:r w:rsidRPr="00966108">
        <w:rPr>
          <w:lang w:val="fr-FR"/>
        </w:rPr>
        <w:t xml:space="preserve">de prendre une feuille de papier ou </w:t>
      </w:r>
      <w:r w:rsidR="00AF54A2" w:rsidRPr="00966108">
        <w:rPr>
          <w:lang w:val="fr-FR"/>
        </w:rPr>
        <w:t xml:space="preserve">d'ouvrir </w:t>
      </w:r>
      <w:r w:rsidRPr="00966108">
        <w:rPr>
          <w:lang w:val="fr-FR"/>
        </w:rPr>
        <w:t xml:space="preserve">un document sur leur ordinateur et de répondre aux </w:t>
      </w:r>
      <w:r w:rsidR="00611796" w:rsidRPr="00966108">
        <w:rPr>
          <w:lang w:val="fr-FR"/>
        </w:rPr>
        <w:t xml:space="preserve">trois </w:t>
      </w:r>
      <w:r w:rsidRPr="00966108">
        <w:rPr>
          <w:lang w:val="fr-FR"/>
        </w:rPr>
        <w:t>questions suivantes :</w:t>
      </w:r>
    </w:p>
    <w:p w14:paraId="7C16FB31" w14:textId="4733D208" w:rsidR="00AF54A2" w:rsidRPr="00966108" w:rsidRDefault="00AF54A2" w:rsidP="00D8363B">
      <w:pPr>
        <w:pStyle w:val="Bullet1"/>
        <w:numPr>
          <w:ilvl w:val="0"/>
          <w:numId w:val="9"/>
        </w:numPr>
        <w:jc w:val="both"/>
        <w:rPr>
          <w:rFonts w:asciiTheme="minorHAnsi" w:hAnsiTheme="minorHAnsi"/>
          <w:lang w:val="fr-FR"/>
        </w:rPr>
      </w:pPr>
      <w:r w:rsidRPr="00966108">
        <w:rPr>
          <w:rFonts w:asciiTheme="minorHAnsi" w:hAnsiTheme="minorHAnsi"/>
          <w:lang w:val="fr-FR"/>
        </w:rPr>
        <w:t>Quelle est la différence entre un risque et un danger ?</w:t>
      </w:r>
    </w:p>
    <w:p w14:paraId="1B50FE8E" w14:textId="77777777" w:rsidR="00AF54A2" w:rsidRPr="00966108" w:rsidRDefault="00AF54A2" w:rsidP="00D8363B">
      <w:pPr>
        <w:pStyle w:val="Bullet1"/>
        <w:numPr>
          <w:ilvl w:val="0"/>
          <w:numId w:val="9"/>
        </w:numPr>
        <w:jc w:val="both"/>
        <w:rPr>
          <w:rFonts w:asciiTheme="minorHAnsi" w:hAnsiTheme="minorHAnsi"/>
          <w:lang w:val="fr-FR"/>
        </w:rPr>
      </w:pPr>
      <w:r w:rsidRPr="00966108">
        <w:rPr>
          <w:rFonts w:asciiTheme="minorHAnsi" w:hAnsiTheme="minorHAnsi"/>
          <w:lang w:val="fr-FR"/>
        </w:rPr>
        <w:t xml:space="preserve">Comment le changement climatique crée-t-il des risques nouveaux ou accrus ? </w:t>
      </w:r>
    </w:p>
    <w:p w14:paraId="261657DF" w14:textId="77777777" w:rsidR="00AF54A2" w:rsidRPr="00966108" w:rsidRDefault="00AF54A2" w:rsidP="00D8363B">
      <w:pPr>
        <w:pStyle w:val="Bullet1"/>
        <w:numPr>
          <w:ilvl w:val="0"/>
          <w:numId w:val="9"/>
        </w:numPr>
        <w:jc w:val="both"/>
        <w:rPr>
          <w:rFonts w:asciiTheme="minorHAnsi" w:hAnsiTheme="minorHAnsi"/>
          <w:lang w:val="fr-FR"/>
        </w:rPr>
      </w:pPr>
      <w:r w:rsidRPr="00966108">
        <w:rPr>
          <w:rFonts w:asciiTheme="minorHAnsi" w:hAnsiTheme="minorHAnsi"/>
          <w:lang w:val="fr-FR"/>
        </w:rPr>
        <w:t xml:space="preserve">Quels sont les principaux risques dans votre contexte ? </w:t>
      </w:r>
    </w:p>
    <w:p w14:paraId="1F8F7B47" w14:textId="21807EBD" w:rsidR="00AF54A2" w:rsidRPr="00966108" w:rsidRDefault="00AF54A2" w:rsidP="00D8363B">
      <w:pPr>
        <w:jc w:val="both"/>
        <w:rPr>
          <w:lang w:val="fr-FR"/>
        </w:rPr>
      </w:pPr>
      <w:r w:rsidRPr="00966108">
        <w:rPr>
          <w:lang w:val="fr-FR"/>
        </w:rPr>
        <w:t xml:space="preserve">Demandez </w:t>
      </w:r>
      <w:r w:rsidR="00D7345D" w:rsidRPr="00966108">
        <w:rPr>
          <w:lang w:val="fr-FR"/>
        </w:rPr>
        <w:t xml:space="preserve">à </w:t>
      </w:r>
      <w:r w:rsidRPr="00966108">
        <w:rPr>
          <w:lang w:val="fr-FR"/>
        </w:rPr>
        <w:t xml:space="preserve">un participant de partager sa réponse </w:t>
      </w:r>
      <w:r w:rsidR="00611796" w:rsidRPr="00966108">
        <w:rPr>
          <w:lang w:val="fr-FR"/>
        </w:rPr>
        <w:t xml:space="preserve">aux questions 1 et 2 </w:t>
      </w:r>
      <w:r w:rsidRPr="00966108">
        <w:rPr>
          <w:lang w:val="fr-FR"/>
        </w:rPr>
        <w:t>en plénière</w:t>
      </w:r>
      <w:r w:rsidR="00D7345D" w:rsidRPr="00966108">
        <w:rPr>
          <w:lang w:val="fr-FR"/>
        </w:rPr>
        <w:t xml:space="preserve">. </w:t>
      </w:r>
      <w:proofErr w:type="gramStart"/>
      <w:r w:rsidR="00D7345D" w:rsidRPr="00966108">
        <w:rPr>
          <w:lang w:val="fr-FR"/>
        </w:rPr>
        <w:t>Demandez s'il</w:t>
      </w:r>
      <w:proofErr w:type="gramEnd"/>
      <w:r w:rsidR="00D7345D" w:rsidRPr="00966108">
        <w:rPr>
          <w:lang w:val="fr-FR"/>
        </w:rPr>
        <w:t xml:space="preserve"> y a des questions sur ces termes clés. </w:t>
      </w:r>
      <w:r w:rsidR="00611796" w:rsidRPr="00966108">
        <w:rPr>
          <w:lang w:val="fr-FR"/>
        </w:rPr>
        <w:t xml:space="preserve">Pour la question 3, demandez à un autre participant de partager les principaux dangers dans son contexte. Demandez à main levée qui d'autre avait les mêmes réponses. </w:t>
      </w:r>
      <w:r w:rsidR="002E0A76" w:rsidRPr="00966108">
        <w:rPr>
          <w:lang w:val="fr-FR"/>
        </w:rPr>
        <w:t xml:space="preserve">Demandez </w:t>
      </w:r>
      <w:r w:rsidR="000E49BE" w:rsidRPr="00966108">
        <w:rPr>
          <w:lang w:val="fr-FR"/>
        </w:rPr>
        <w:t xml:space="preserve">qui </w:t>
      </w:r>
      <w:r w:rsidR="002E0A76" w:rsidRPr="00966108">
        <w:rPr>
          <w:lang w:val="fr-FR"/>
        </w:rPr>
        <w:t>avait d'autres réponses.</w:t>
      </w:r>
    </w:p>
    <w:p w14:paraId="3FABCB05" w14:textId="29A08BE8" w:rsidR="000E49BE" w:rsidRPr="00966108" w:rsidRDefault="000E49BE" w:rsidP="00D8363B">
      <w:pPr>
        <w:pStyle w:val="Heading3"/>
        <w:jc w:val="both"/>
        <w:rPr>
          <w:rFonts w:asciiTheme="minorHAnsi" w:hAnsiTheme="minorHAnsi"/>
          <w:lang w:val="fr-FR"/>
        </w:rPr>
      </w:pPr>
      <w:r w:rsidRPr="00966108">
        <w:rPr>
          <w:rFonts w:asciiTheme="minorHAnsi" w:hAnsiTheme="minorHAnsi"/>
          <w:lang w:val="fr-FR"/>
        </w:rPr>
        <w:t xml:space="preserve">Quiz </w:t>
      </w:r>
      <w:r w:rsidR="007B5BEC" w:rsidRPr="00966108">
        <w:rPr>
          <w:rFonts w:asciiTheme="minorHAnsi" w:hAnsiTheme="minorHAnsi"/>
          <w:lang w:val="fr-FR"/>
        </w:rPr>
        <w:t>: s'agit-il d'atténuation du changement climatique, d'adaptation ou des deux ?</w:t>
      </w:r>
    </w:p>
    <w:p w14:paraId="053B8456" w14:textId="644E6910" w:rsidR="00C856AC" w:rsidRPr="00966108" w:rsidRDefault="00C856AC" w:rsidP="00D8363B">
      <w:pPr>
        <w:jc w:val="both"/>
        <w:rPr>
          <w:lang w:val="fr-FR"/>
        </w:rPr>
      </w:pPr>
      <w:r w:rsidRPr="00966108">
        <w:rPr>
          <w:lang w:val="fr-FR"/>
        </w:rPr>
        <w:t>Durée : 15 minutes</w:t>
      </w:r>
    </w:p>
    <w:p w14:paraId="6BC97BDE" w14:textId="4E10F4A6" w:rsidR="004F1FB6" w:rsidRPr="00966108" w:rsidRDefault="004F1FB6" w:rsidP="00D8363B">
      <w:pPr>
        <w:jc w:val="both"/>
        <w:rPr>
          <w:lang w:val="fr-FR"/>
        </w:rPr>
      </w:pPr>
      <w:r w:rsidRPr="00966108">
        <w:rPr>
          <w:lang w:val="fr-FR"/>
        </w:rPr>
        <w:t xml:space="preserve">Mise en place : </w:t>
      </w:r>
      <w:r w:rsidR="007B5BEC" w:rsidRPr="00966108">
        <w:rPr>
          <w:lang w:val="fr-FR"/>
        </w:rPr>
        <w:t xml:space="preserve">demandez </w:t>
      </w:r>
      <w:r w:rsidR="001B62A4" w:rsidRPr="00966108">
        <w:rPr>
          <w:lang w:val="fr-FR"/>
        </w:rPr>
        <w:t xml:space="preserve">aux participants de se lever </w:t>
      </w:r>
      <w:r w:rsidR="00160F40" w:rsidRPr="00966108">
        <w:rPr>
          <w:lang w:val="fr-FR"/>
        </w:rPr>
        <w:t xml:space="preserve">et </w:t>
      </w:r>
      <w:r w:rsidR="001B62A4" w:rsidRPr="00966108">
        <w:rPr>
          <w:lang w:val="fr-FR"/>
        </w:rPr>
        <w:t xml:space="preserve">de </w:t>
      </w:r>
      <w:r w:rsidR="00C5326A" w:rsidRPr="00966108">
        <w:rPr>
          <w:lang w:val="fr-FR"/>
        </w:rPr>
        <w:t xml:space="preserve">se regrouper au fond de la salle. </w:t>
      </w:r>
    </w:p>
    <w:p w14:paraId="406D511F" w14:textId="28B35B23" w:rsidR="00160F40" w:rsidRPr="00966108" w:rsidRDefault="004F1FB6" w:rsidP="00D8363B">
      <w:pPr>
        <w:jc w:val="both"/>
        <w:rPr>
          <w:lang w:val="fr-FR"/>
        </w:rPr>
      </w:pPr>
      <w:r w:rsidRPr="00966108">
        <w:rPr>
          <w:lang w:val="fr-FR"/>
        </w:rPr>
        <w:t xml:space="preserve">Règles </w:t>
      </w:r>
      <w:r w:rsidR="00CD47EA" w:rsidRPr="00966108">
        <w:rPr>
          <w:lang w:val="fr-FR"/>
        </w:rPr>
        <w:t xml:space="preserve">: </w:t>
      </w:r>
      <w:r w:rsidR="00160F40" w:rsidRPr="00966108">
        <w:rPr>
          <w:lang w:val="fr-FR"/>
        </w:rPr>
        <w:t xml:space="preserve">Dites-leur que vous allez leur présenter une série de </w:t>
      </w:r>
      <w:r w:rsidR="00503DD6" w:rsidRPr="00966108">
        <w:rPr>
          <w:lang w:val="fr-FR"/>
        </w:rPr>
        <w:t xml:space="preserve">cinq </w:t>
      </w:r>
      <w:r w:rsidR="00160F40" w:rsidRPr="00966108">
        <w:rPr>
          <w:lang w:val="fr-FR"/>
        </w:rPr>
        <w:t xml:space="preserve">affirmations, une par une. Pour chaque affirmation, </w:t>
      </w:r>
      <w:r w:rsidR="00F0248C" w:rsidRPr="00966108">
        <w:rPr>
          <w:lang w:val="fr-FR"/>
        </w:rPr>
        <w:t xml:space="preserve">ils </w:t>
      </w:r>
      <w:r w:rsidR="00160F40" w:rsidRPr="00966108">
        <w:rPr>
          <w:lang w:val="fr-FR"/>
        </w:rPr>
        <w:t xml:space="preserve">doivent décider s'il s'agit d'une action </w:t>
      </w:r>
      <w:r w:rsidR="00160F40" w:rsidRPr="00966108">
        <w:rPr>
          <w:b/>
          <w:bCs/>
          <w:lang w:val="fr-FR"/>
        </w:rPr>
        <w:t>d'atténuation</w:t>
      </w:r>
      <w:r w:rsidR="00C5326A" w:rsidRPr="00966108">
        <w:rPr>
          <w:lang w:val="fr-FR"/>
        </w:rPr>
        <w:t xml:space="preserve">, </w:t>
      </w:r>
      <w:r w:rsidR="00160F40" w:rsidRPr="00966108">
        <w:rPr>
          <w:b/>
          <w:bCs/>
          <w:lang w:val="fr-FR"/>
        </w:rPr>
        <w:t xml:space="preserve">d'adaptation </w:t>
      </w:r>
      <w:r w:rsidR="00C5326A" w:rsidRPr="00966108">
        <w:rPr>
          <w:lang w:val="fr-FR"/>
        </w:rPr>
        <w:t xml:space="preserve">ou </w:t>
      </w:r>
      <w:r w:rsidR="00C5326A" w:rsidRPr="00966108">
        <w:rPr>
          <w:b/>
          <w:bCs/>
          <w:lang w:val="fr-FR"/>
        </w:rPr>
        <w:t>des deux</w:t>
      </w:r>
      <w:r w:rsidR="00160F40" w:rsidRPr="00966108">
        <w:rPr>
          <w:lang w:val="fr-FR"/>
        </w:rPr>
        <w:t>.</w:t>
      </w:r>
    </w:p>
    <w:p w14:paraId="7D5A8ACC" w14:textId="191A3BAD" w:rsidR="00C64BE0" w:rsidRPr="00966108" w:rsidRDefault="00160F40" w:rsidP="00D8363B">
      <w:pPr>
        <w:pStyle w:val="Bullet1"/>
        <w:numPr>
          <w:ilvl w:val="0"/>
          <w:numId w:val="0"/>
        </w:numPr>
        <w:ind w:left="360" w:hanging="360"/>
        <w:jc w:val="both"/>
        <w:rPr>
          <w:rFonts w:asciiTheme="minorHAnsi" w:hAnsiTheme="minorHAnsi"/>
          <w:lang w:val="fr-FR"/>
        </w:rPr>
      </w:pPr>
      <w:r w:rsidRPr="00966108">
        <w:rPr>
          <w:rFonts w:asciiTheme="minorHAnsi" w:hAnsiTheme="minorHAnsi"/>
          <w:lang w:val="fr-FR"/>
        </w:rPr>
        <w:t xml:space="preserve">Si </w:t>
      </w:r>
      <w:r w:rsidR="00C64BE0" w:rsidRPr="00966108">
        <w:rPr>
          <w:rFonts w:asciiTheme="minorHAnsi" w:hAnsiTheme="minorHAnsi"/>
          <w:lang w:val="fr-FR"/>
        </w:rPr>
        <w:t xml:space="preserve">les participants </w:t>
      </w:r>
      <w:r w:rsidRPr="00966108">
        <w:rPr>
          <w:rFonts w:asciiTheme="minorHAnsi" w:hAnsiTheme="minorHAnsi"/>
          <w:lang w:val="fr-FR"/>
        </w:rPr>
        <w:t>pensent que l'énoncé concerne</w:t>
      </w:r>
      <w:r w:rsidR="00C23C9A" w:rsidRPr="00966108">
        <w:rPr>
          <w:rFonts w:asciiTheme="minorHAnsi" w:hAnsiTheme="minorHAnsi"/>
          <w:lang w:val="fr-FR"/>
        </w:rPr>
        <w:t xml:space="preserve"> :</w:t>
      </w:r>
    </w:p>
    <w:p w14:paraId="3CCDEAD4" w14:textId="3D39CFE2" w:rsidR="00160F40" w:rsidRPr="00966108" w:rsidRDefault="00C23C9A" w:rsidP="00D8363B">
      <w:pPr>
        <w:pStyle w:val="Bullet1"/>
        <w:numPr>
          <w:ilvl w:val="0"/>
          <w:numId w:val="10"/>
        </w:numPr>
        <w:jc w:val="both"/>
        <w:rPr>
          <w:rFonts w:asciiTheme="minorHAnsi" w:hAnsiTheme="minorHAnsi"/>
          <w:lang w:val="fr-FR"/>
        </w:rPr>
      </w:pPr>
      <w:r w:rsidRPr="00966108">
        <w:rPr>
          <w:rFonts w:asciiTheme="minorHAnsi" w:hAnsiTheme="minorHAnsi"/>
          <w:b/>
          <w:bCs/>
          <w:lang w:val="fr-FR"/>
        </w:rPr>
        <w:t>L</w:t>
      </w:r>
      <w:r w:rsidR="00160F40" w:rsidRPr="00966108">
        <w:rPr>
          <w:rFonts w:asciiTheme="minorHAnsi" w:hAnsiTheme="minorHAnsi"/>
          <w:b/>
          <w:bCs/>
          <w:lang w:val="fr-FR"/>
        </w:rPr>
        <w:t>'adaptation</w:t>
      </w:r>
      <w:r w:rsidR="00160F40" w:rsidRPr="00966108">
        <w:rPr>
          <w:rFonts w:asciiTheme="minorHAnsi" w:hAnsiTheme="minorHAnsi"/>
          <w:lang w:val="fr-FR"/>
        </w:rPr>
        <w:t xml:space="preserve">, ils doivent se déplacer vers la </w:t>
      </w:r>
      <w:r w:rsidR="00160F40" w:rsidRPr="00966108">
        <w:rPr>
          <w:rFonts w:asciiTheme="minorHAnsi" w:hAnsiTheme="minorHAnsi"/>
          <w:b/>
          <w:bCs/>
          <w:lang w:val="fr-FR"/>
        </w:rPr>
        <w:t xml:space="preserve">droite </w:t>
      </w:r>
      <w:r w:rsidR="00160F40" w:rsidRPr="00966108">
        <w:rPr>
          <w:rFonts w:asciiTheme="minorHAnsi" w:hAnsiTheme="minorHAnsi"/>
          <w:lang w:val="fr-FR"/>
        </w:rPr>
        <w:t>de la salle.</w:t>
      </w:r>
    </w:p>
    <w:p w14:paraId="42B69551" w14:textId="4D0B692F" w:rsidR="00160F40" w:rsidRPr="00966108" w:rsidRDefault="00C23C9A" w:rsidP="00D8363B">
      <w:pPr>
        <w:pStyle w:val="Bullet1"/>
        <w:jc w:val="both"/>
        <w:rPr>
          <w:rFonts w:asciiTheme="minorHAnsi" w:hAnsiTheme="minorHAnsi"/>
          <w:lang w:val="fr-FR"/>
        </w:rPr>
      </w:pPr>
      <w:r w:rsidRPr="00966108">
        <w:rPr>
          <w:rFonts w:asciiTheme="minorHAnsi" w:hAnsiTheme="minorHAnsi"/>
          <w:b/>
          <w:bCs/>
          <w:lang w:val="fr-FR"/>
        </w:rPr>
        <w:t>L</w:t>
      </w:r>
      <w:r w:rsidR="00160F40" w:rsidRPr="00966108">
        <w:rPr>
          <w:rFonts w:asciiTheme="minorHAnsi" w:hAnsiTheme="minorHAnsi"/>
          <w:b/>
          <w:bCs/>
          <w:lang w:val="fr-FR"/>
        </w:rPr>
        <w:t>'atténuation</w:t>
      </w:r>
      <w:r w:rsidR="00160F40" w:rsidRPr="00966108">
        <w:rPr>
          <w:rFonts w:asciiTheme="minorHAnsi" w:hAnsiTheme="minorHAnsi"/>
          <w:lang w:val="fr-FR"/>
        </w:rPr>
        <w:t xml:space="preserve">, ils doivent se déplacer vers la </w:t>
      </w:r>
      <w:r w:rsidR="00160F40" w:rsidRPr="00966108">
        <w:rPr>
          <w:rFonts w:asciiTheme="minorHAnsi" w:hAnsiTheme="minorHAnsi"/>
          <w:b/>
          <w:bCs/>
          <w:lang w:val="fr-FR"/>
        </w:rPr>
        <w:t xml:space="preserve">gauche </w:t>
      </w:r>
      <w:r w:rsidR="00160F40" w:rsidRPr="00966108">
        <w:rPr>
          <w:rFonts w:asciiTheme="minorHAnsi" w:hAnsiTheme="minorHAnsi"/>
          <w:lang w:val="fr-FR"/>
        </w:rPr>
        <w:t>de la salle.</w:t>
      </w:r>
    </w:p>
    <w:p w14:paraId="3007F72D" w14:textId="28939279" w:rsidR="00C5326A" w:rsidRPr="00966108" w:rsidRDefault="00C23C9A" w:rsidP="00D8363B">
      <w:pPr>
        <w:pStyle w:val="Bullet1"/>
        <w:jc w:val="both"/>
        <w:rPr>
          <w:rFonts w:asciiTheme="minorHAnsi" w:hAnsiTheme="minorHAnsi"/>
          <w:lang w:val="fr-FR"/>
        </w:rPr>
      </w:pPr>
      <w:r w:rsidRPr="00966108">
        <w:rPr>
          <w:rFonts w:asciiTheme="minorHAnsi" w:hAnsiTheme="minorHAnsi"/>
          <w:b/>
          <w:bCs/>
          <w:lang w:val="fr-FR"/>
        </w:rPr>
        <w:t>L</w:t>
      </w:r>
      <w:r w:rsidR="00C5326A" w:rsidRPr="00966108">
        <w:rPr>
          <w:rFonts w:asciiTheme="minorHAnsi" w:hAnsiTheme="minorHAnsi"/>
          <w:b/>
          <w:bCs/>
          <w:lang w:val="fr-FR"/>
        </w:rPr>
        <w:t>es deux</w:t>
      </w:r>
      <w:r w:rsidR="00C64BE0" w:rsidRPr="00966108">
        <w:rPr>
          <w:rFonts w:asciiTheme="minorHAnsi" w:hAnsiTheme="minorHAnsi"/>
          <w:lang w:val="fr-FR"/>
        </w:rPr>
        <w:t xml:space="preserve">, ils doivent se déplacer </w:t>
      </w:r>
      <w:r w:rsidR="00751923" w:rsidRPr="00966108">
        <w:rPr>
          <w:rFonts w:asciiTheme="minorHAnsi" w:hAnsiTheme="minorHAnsi"/>
          <w:lang w:val="fr-FR"/>
        </w:rPr>
        <w:t>au milieu de la salle.</w:t>
      </w:r>
    </w:p>
    <w:p w14:paraId="0003D4AA" w14:textId="3A7F39FF" w:rsidR="00160F40" w:rsidRPr="00966108" w:rsidRDefault="00160F40" w:rsidP="00D8363B">
      <w:pPr>
        <w:pStyle w:val="Bullet1"/>
        <w:numPr>
          <w:ilvl w:val="0"/>
          <w:numId w:val="0"/>
        </w:numPr>
        <w:jc w:val="both"/>
        <w:rPr>
          <w:rFonts w:asciiTheme="minorHAnsi" w:hAnsiTheme="minorHAnsi"/>
          <w:lang w:val="fr-FR"/>
        </w:rPr>
      </w:pPr>
      <w:r w:rsidRPr="00966108">
        <w:rPr>
          <w:rFonts w:asciiTheme="minorHAnsi" w:hAnsiTheme="minorHAnsi"/>
          <w:lang w:val="fr-FR"/>
        </w:rPr>
        <w:t xml:space="preserve">Une fois que tout le monde est en place, révélez la bonne réponse </w:t>
      </w:r>
      <w:r w:rsidR="00751923" w:rsidRPr="00966108">
        <w:rPr>
          <w:rFonts w:asciiTheme="minorHAnsi" w:hAnsiTheme="minorHAnsi"/>
          <w:lang w:val="fr-FR"/>
        </w:rPr>
        <w:t xml:space="preserve">et donnez </w:t>
      </w:r>
      <w:r w:rsidRPr="00966108">
        <w:rPr>
          <w:rFonts w:asciiTheme="minorHAnsi" w:hAnsiTheme="minorHAnsi"/>
          <w:lang w:val="fr-FR"/>
        </w:rPr>
        <w:t xml:space="preserve">un </w:t>
      </w:r>
      <w:r w:rsidRPr="00966108">
        <w:rPr>
          <w:rFonts w:asciiTheme="minorHAnsi" w:hAnsiTheme="minorHAnsi"/>
          <w:b/>
          <w:bCs/>
          <w:lang w:val="fr-FR"/>
        </w:rPr>
        <w:t xml:space="preserve">post-it jaune </w:t>
      </w:r>
      <w:r w:rsidR="00751923" w:rsidRPr="00966108">
        <w:rPr>
          <w:rFonts w:asciiTheme="minorHAnsi" w:hAnsiTheme="minorHAnsi"/>
          <w:lang w:val="fr-FR"/>
        </w:rPr>
        <w:t>à tous les participants qui ont donné la bonne réponse</w:t>
      </w:r>
      <w:r w:rsidRPr="00966108">
        <w:rPr>
          <w:rFonts w:asciiTheme="minorHAnsi" w:hAnsiTheme="minorHAnsi"/>
          <w:lang w:val="fr-FR"/>
        </w:rPr>
        <w:t>.</w:t>
      </w:r>
    </w:p>
    <w:p w14:paraId="2B4E2BD7" w14:textId="77777777" w:rsidR="00751923" w:rsidRPr="00966108" w:rsidRDefault="00751923" w:rsidP="00D8363B">
      <w:pPr>
        <w:pStyle w:val="Bullet1"/>
        <w:numPr>
          <w:ilvl w:val="0"/>
          <w:numId w:val="0"/>
        </w:numPr>
        <w:jc w:val="both"/>
        <w:rPr>
          <w:rFonts w:asciiTheme="minorHAnsi" w:hAnsiTheme="minorHAnsi"/>
          <w:lang w:val="fr-FR"/>
        </w:rPr>
      </w:pPr>
    </w:p>
    <w:p w14:paraId="26470F8A" w14:textId="502FC7A0" w:rsidR="00160F40" w:rsidRPr="00966108" w:rsidRDefault="00751923" w:rsidP="00D8363B">
      <w:pPr>
        <w:pStyle w:val="Bullet1"/>
        <w:numPr>
          <w:ilvl w:val="0"/>
          <w:numId w:val="0"/>
        </w:numPr>
        <w:ind w:left="360" w:hanging="360"/>
        <w:jc w:val="both"/>
        <w:rPr>
          <w:rFonts w:asciiTheme="minorHAnsi" w:hAnsiTheme="minorHAnsi"/>
          <w:lang w:val="fr-FR"/>
        </w:rPr>
      </w:pPr>
      <w:r w:rsidRPr="00966108">
        <w:rPr>
          <w:rFonts w:asciiTheme="minorHAnsi" w:hAnsiTheme="minorHAnsi"/>
          <w:lang w:val="fr-FR"/>
        </w:rPr>
        <w:t xml:space="preserve">Répétez </w:t>
      </w:r>
      <w:r w:rsidR="00160F40" w:rsidRPr="00966108">
        <w:rPr>
          <w:rFonts w:asciiTheme="minorHAnsi" w:hAnsiTheme="minorHAnsi"/>
          <w:lang w:val="fr-FR"/>
        </w:rPr>
        <w:t xml:space="preserve">ce processus pour toutes les affirmations. À la fin du quiz, comptez le nombre de post-it jaunes pour voir qui a obtenu les meilleurs résultats. </w:t>
      </w:r>
    </w:p>
    <w:p w14:paraId="6305D2B7" w14:textId="77777777" w:rsidR="00F0248C" w:rsidRPr="00966108" w:rsidRDefault="00F0248C" w:rsidP="00D8363B">
      <w:pPr>
        <w:pStyle w:val="Bullet1"/>
        <w:numPr>
          <w:ilvl w:val="0"/>
          <w:numId w:val="0"/>
        </w:numPr>
        <w:ind w:left="360" w:hanging="360"/>
        <w:jc w:val="both"/>
        <w:rPr>
          <w:rFonts w:asciiTheme="minorHAnsi" w:hAnsiTheme="minorHAnsi"/>
          <w:lang w:val="fr-FR"/>
        </w:rPr>
      </w:pPr>
    </w:p>
    <w:p w14:paraId="0C7A17F6" w14:textId="2BF45A82" w:rsidR="00F0248C" w:rsidRPr="00966108" w:rsidRDefault="00F0248C" w:rsidP="00D8363B">
      <w:pPr>
        <w:pStyle w:val="Bullet1"/>
        <w:numPr>
          <w:ilvl w:val="0"/>
          <w:numId w:val="0"/>
        </w:numPr>
        <w:ind w:left="360" w:hanging="360"/>
        <w:jc w:val="both"/>
        <w:rPr>
          <w:rFonts w:asciiTheme="minorHAnsi" w:hAnsiTheme="minorHAnsi"/>
          <w:lang w:val="fr-FR"/>
        </w:rPr>
      </w:pPr>
      <w:r w:rsidRPr="00966108">
        <w:rPr>
          <w:rFonts w:asciiTheme="minorHAnsi" w:hAnsiTheme="minorHAnsi"/>
          <w:lang w:val="fr-FR"/>
        </w:rPr>
        <w:t>Les affirmations sont les suivantes :</w:t>
      </w:r>
    </w:p>
    <w:p w14:paraId="6D339095" w14:textId="2416329C" w:rsidR="007B5BEC" w:rsidRPr="00B85C4E" w:rsidRDefault="001255CC" w:rsidP="00D8363B">
      <w:pPr>
        <w:pStyle w:val="ListParagraph"/>
        <w:numPr>
          <w:ilvl w:val="0"/>
          <w:numId w:val="11"/>
        </w:numPr>
        <w:jc w:val="both"/>
        <w:rPr>
          <w:lang w:val="en-US"/>
        </w:rPr>
      </w:pPr>
      <w:r w:rsidRPr="00966108">
        <w:rPr>
          <w:lang w:val="fr-FR"/>
        </w:rPr>
        <w:t>Améliorer l'efficacité énergétique et passer des combustibles fossiles à l'énergie solaire pour le pompage</w:t>
      </w:r>
      <w:r w:rsidR="00503DD6" w:rsidRPr="00966108">
        <w:rPr>
          <w:lang w:val="fr-FR"/>
        </w:rPr>
        <w:t xml:space="preserve">. </w:t>
      </w:r>
      <w:r w:rsidR="00AB3C2F" w:rsidRPr="00B85C4E">
        <w:rPr>
          <w:b/>
          <w:bCs/>
          <w:lang w:val="en-US"/>
        </w:rPr>
        <w:t>Atténuation</w:t>
      </w:r>
    </w:p>
    <w:p w14:paraId="2CBD327B" w14:textId="37455A19" w:rsidR="00503DD6" w:rsidRPr="00B85C4E" w:rsidRDefault="00503DD6" w:rsidP="00D8363B">
      <w:pPr>
        <w:pStyle w:val="ListParagraph"/>
        <w:numPr>
          <w:ilvl w:val="0"/>
          <w:numId w:val="11"/>
        </w:numPr>
        <w:jc w:val="both"/>
        <w:rPr>
          <w:lang w:val="en-US"/>
        </w:rPr>
      </w:pPr>
      <w:r w:rsidRPr="00966108">
        <w:rPr>
          <w:lang w:val="fr-FR"/>
        </w:rPr>
        <w:t xml:space="preserve">Élever une plate-forme de puits pour permettre l'accès en cas d'inondation. </w:t>
      </w:r>
      <w:r w:rsidR="00AB3C2F" w:rsidRPr="00B85C4E">
        <w:rPr>
          <w:b/>
          <w:bCs/>
          <w:lang w:val="en-US"/>
        </w:rPr>
        <w:t>Adaptation</w:t>
      </w:r>
    </w:p>
    <w:p w14:paraId="1F5CFE62" w14:textId="3A99CB64" w:rsidR="00503DD6" w:rsidRPr="00B85C4E" w:rsidRDefault="00503DD6" w:rsidP="00D8363B">
      <w:pPr>
        <w:pStyle w:val="ListParagraph"/>
        <w:numPr>
          <w:ilvl w:val="0"/>
          <w:numId w:val="11"/>
        </w:numPr>
        <w:jc w:val="both"/>
        <w:rPr>
          <w:lang w:val="en-US"/>
        </w:rPr>
      </w:pPr>
      <w:r w:rsidRPr="00966108">
        <w:rPr>
          <w:lang w:val="fr-FR"/>
        </w:rPr>
        <w:t xml:space="preserve">Réduire la durée de stockage des déchets non traités et moderniser les stations d'épuration en les équipant de systèmes de capture du carbone afin de réduire les émissions provenant des services d'assainissement. </w:t>
      </w:r>
      <w:r w:rsidR="00AB3C2F" w:rsidRPr="00B85C4E">
        <w:rPr>
          <w:b/>
          <w:bCs/>
          <w:lang w:val="en-US"/>
        </w:rPr>
        <w:t>Atténuation</w:t>
      </w:r>
    </w:p>
    <w:p w14:paraId="7714DE5B" w14:textId="0B889B57" w:rsidR="00503DD6" w:rsidRPr="00B85C4E" w:rsidRDefault="00503DD6" w:rsidP="00D8363B">
      <w:pPr>
        <w:pStyle w:val="ListParagraph"/>
        <w:numPr>
          <w:ilvl w:val="0"/>
          <w:numId w:val="11"/>
        </w:numPr>
        <w:jc w:val="both"/>
        <w:rPr>
          <w:lang w:val="en-US"/>
        </w:rPr>
      </w:pPr>
      <w:r w:rsidRPr="00966108">
        <w:rPr>
          <w:lang w:val="fr-FR"/>
        </w:rPr>
        <w:t xml:space="preserve">Planter des plantes et des arbres indigènes dans le bassin versant de la zone source afin d'améliorer l'infiltration et de réduire le ruissellement. </w:t>
      </w:r>
      <w:r w:rsidR="00AB3C2F" w:rsidRPr="00B85C4E">
        <w:rPr>
          <w:b/>
          <w:bCs/>
          <w:lang w:val="en-US"/>
        </w:rPr>
        <w:t>Les deux</w:t>
      </w:r>
    </w:p>
    <w:p w14:paraId="54CC88AB" w14:textId="58410125" w:rsidR="00503DD6" w:rsidRPr="00B85C4E" w:rsidRDefault="00503DD6" w:rsidP="00D8363B">
      <w:pPr>
        <w:pStyle w:val="ListParagraph"/>
        <w:numPr>
          <w:ilvl w:val="0"/>
          <w:numId w:val="11"/>
        </w:numPr>
        <w:jc w:val="both"/>
      </w:pPr>
      <w:r w:rsidRPr="00966108">
        <w:rPr>
          <w:lang w:val="fr-FR"/>
        </w:rPr>
        <w:t xml:space="preserve">Augmenter la disponibilité du matériel et des autres matériaux susceptibles d'être endommagés en cas </w:t>
      </w:r>
      <w:r w:rsidR="00AB3C2F" w:rsidRPr="00966108">
        <w:rPr>
          <w:lang w:val="fr-FR"/>
        </w:rPr>
        <w:t>d'événements</w:t>
      </w:r>
      <w:r w:rsidRPr="00966108">
        <w:rPr>
          <w:lang w:val="fr-FR"/>
        </w:rPr>
        <w:t xml:space="preserve"> météorologiques extrêmes </w:t>
      </w:r>
      <w:r w:rsidR="00AB3C2F" w:rsidRPr="00966108">
        <w:rPr>
          <w:lang w:val="fr-FR"/>
        </w:rPr>
        <w:t xml:space="preserve">causés par </w:t>
      </w:r>
      <w:r w:rsidRPr="00966108">
        <w:rPr>
          <w:lang w:val="fr-FR"/>
        </w:rPr>
        <w:t xml:space="preserve">le changement climatique. </w:t>
      </w:r>
      <w:r w:rsidR="00F0248C" w:rsidRPr="00B85C4E">
        <w:rPr>
          <w:b/>
          <w:bCs/>
          <w:lang w:val="en-US"/>
        </w:rPr>
        <w:t>Adaptation</w:t>
      </w:r>
    </w:p>
    <w:p w14:paraId="53041E36" w14:textId="77777777" w:rsidR="007C07A3" w:rsidRPr="00B85C4E" w:rsidRDefault="007C07A3" w:rsidP="00D8363B">
      <w:pPr>
        <w:pStyle w:val="Heading3"/>
        <w:jc w:val="both"/>
        <w:rPr>
          <w:rFonts w:asciiTheme="minorHAnsi" w:hAnsiTheme="minorHAnsi"/>
        </w:rPr>
      </w:pPr>
      <w:r w:rsidRPr="00B85C4E">
        <w:rPr>
          <w:rFonts w:asciiTheme="minorHAnsi" w:hAnsiTheme="minorHAnsi"/>
        </w:rPr>
        <w:t>Bingo des définitions</w:t>
      </w:r>
    </w:p>
    <w:p w14:paraId="61E1FFCD" w14:textId="30F08810" w:rsidR="00C856AC" w:rsidRPr="00B85C4E" w:rsidRDefault="00C856AC" w:rsidP="00D8363B">
      <w:pPr>
        <w:jc w:val="both"/>
      </w:pPr>
      <w:proofErr w:type="gramStart"/>
      <w:r w:rsidRPr="00B85C4E">
        <w:t>Durée :</w:t>
      </w:r>
      <w:proofErr w:type="gramEnd"/>
      <w:r w:rsidRPr="00B85C4E">
        <w:t xml:space="preserve"> 15 minutes</w:t>
      </w:r>
    </w:p>
    <w:p w14:paraId="6007D129" w14:textId="03BC1799" w:rsidR="007C07A3" w:rsidRPr="00966108" w:rsidRDefault="007C07A3" w:rsidP="00D8363B">
      <w:pPr>
        <w:spacing w:after="160" w:line="259" w:lineRule="auto"/>
        <w:jc w:val="both"/>
        <w:rPr>
          <w:lang w:val="fr-FR"/>
        </w:rPr>
      </w:pPr>
      <w:r w:rsidRPr="00966108">
        <w:rPr>
          <w:lang w:val="fr-FR"/>
        </w:rPr>
        <w:t>Guidez les participants à travers cet exercice de bingo des définitions :</w:t>
      </w:r>
    </w:p>
    <w:p w14:paraId="26F0000A" w14:textId="50EB7F5E" w:rsidR="007C07A3" w:rsidRPr="00966108" w:rsidRDefault="007C07A3" w:rsidP="00D8363B">
      <w:pPr>
        <w:pStyle w:val="Bullet1"/>
        <w:jc w:val="both"/>
        <w:rPr>
          <w:rFonts w:asciiTheme="minorHAnsi" w:hAnsiTheme="minorHAnsi"/>
          <w:lang w:val="fr-FR"/>
        </w:rPr>
      </w:pPr>
      <w:r w:rsidRPr="00966108">
        <w:rPr>
          <w:rFonts w:asciiTheme="minorHAnsi" w:hAnsiTheme="minorHAnsi"/>
          <w:lang w:val="fr-FR"/>
        </w:rPr>
        <w:t xml:space="preserve">Chaque participant choisit trois mots à l'écran. </w:t>
      </w:r>
    </w:p>
    <w:p w14:paraId="603E59EB" w14:textId="1ABA7E9A" w:rsidR="007C07A3" w:rsidRPr="00966108" w:rsidRDefault="007C07A3" w:rsidP="00D8363B">
      <w:pPr>
        <w:pStyle w:val="Bullet1"/>
        <w:jc w:val="both"/>
        <w:rPr>
          <w:rFonts w:asciiTheme="minorHAnsi" w:hAnsiTheme="minorHAnsi"/>
          <w:lang w:val="fr-FR"/>
        </w:rPr>
      </w:pPr>
      <w:r w:rsidRPr="00966108">
        <w:rPr>
          <w:rFonts w:asciiTheme="minorHAnsi" w:hAnsiTheme="minorHAnsi"/>
          <w:lang w:val="fr-FR"/>
        </w:rPr>
        <w:t xml:space="preserve">Vous lisez uniquement les définitions (sans le mot clé !). </w:t>
      </w:r>
    </w:p>
    <w:p w14:paraId="530C87DA" w14:textId="1920CEFB" w:rsidR="007C07A3" w:rsidRPr="00966108" w:rsidRDefault="007C07A3" w:rsidP="00D8363B">
      <w:pPr>
        <w:pStyle w:val="Bullet1"/>
        <w:jc w:val="both"/>
        <w:rPr>
          <w:rFonts w:asciiTheme="minorHAnsi" w:hAnsiTheme="minorHAnsi"/>
          <w:lang w:val="fr-FR"/>
        </w:rPr>
      </w:pPr>
      <w:r w:rsidRPr="00966108">
        <w:rPr>
          <w:rFonts w:asciiTheme="minorHAnsi" w:hAnsiTheme="minorHAnsi"/>
          <w:lang w:val="fr-FR"/>
        </w:rPr>
        <w:t xml:space="preserve">Vérifiez que les participants qui crient « bingo » ont bien trouvé la bonne réponse. </w:t>
      </w:r>
    </w:p>
    <w:p w14:paraId="22C49D39" w14:textId="1908345D" w:rsidR="007C07A3" w:rsidRPr="00966108" w:rsidRDefault="007C07A3" w:rsidP="00D8363B">
      <w:pPr>
        <w:pStyle w:val="Bullet1"/>
        <w:jc w:val="both"/>
        <w:rPr>
          <w:rFonts w:asciiTheme="minorHAnsi" w:hAnsiTheme="minorHAnsi"/>
          <w:lang w:val="fr-FR"/>
        </w:rPr>
      </w:pPr>
      <w:r w:rsidRPr="00966108">
        <w:rPr>
          <w:rFonts w:asciiTheme="minorHAnsi" w:hAnsiTheme="minorHAnsi"/>
          <w:lang w:val="fr-FR"/>
        </w:rPr>
        <w:t xml:space="preserve">L'objectif est de s'amuser, mais aussi de vérifier leur compréhension des définitions. </w:t>
      </w:r>
    </w:p>
    <w:p w14:paraId="6BD0642D" w14:textId="77777777" w:rsidR="007C07A3" w:rsidRPr="00966108" w:rsidRDefault="007C07A3" w:rsidP="00D8363B">
      <w:pPr>
        <w:spacing w:after="160" w:line="259" w:lineRule="auto"/>
        <w:jc w:val="both"/>
        <w:rPr>
          <w:lang w:val="fr-FR"/>
        </w:rPr>
      </w:pPr>
      <w:r w:rsidRPr="00966108">
        <w:rPr>
          <w:lang w:val="fr-FR"/>
        </w:rPr>
        <w:lastRenderedPageBreak/>
        <w:t xml:space="preserve">Les notes sur les diapositives contiennent les définitions prêtes à être lues. </w:t>
      </w:r>
    </w:p>
    <w:p w14:paraId="34A015B3" w14:textId="77777777" w:rsidR="007C07A3" w:rsidRPr="00966108" w:rsidRDefault="007C07A3" w:rsidP="00D8363B">
      <w:pPr>
        <w:pStyle w:val="Heading3"/>
        <w:jc w:val="both"/>
        <w:rPr>
          <w:rFonts w:asciiTheme="minorHAnsi" w:hAnsiTheme="minorHAnsi"/>
          <w:lang w:val="fr-FR"/>
        </w:rPr>
      </w:pPr>
      <w:r w:rsidRPr="00966108">
        <w:rPr>
          <w:rFonts w:asciiTheme="minorHAnsi" w:hAnsiTheme="minorHAnsi"/>
          <w:lang w:val="fr-FR"/>
        </w:rPr>
        <w:t>Activité dynamisante après le déjeuner, jour 1</w:t>
      </w:r>
    </w:p>
    <w:p w14:paraId="60F6E357" w14:textId="5CCB003B" w:rsidR="00B436AB" w:rsidRPr="00966108" w:rsidRDefault="00B436AB" w:rsidP="00D8363B">
      <w:pPr>
        <w:jc w:val="both"/>
        <w:rPr>
          <w:lang w:val="fr-FR"/>
        </w:rPr>
      </w:pPr>
      <w:r w:rsidRPr="00966108">
        <w:rPr>
          <w:lang w:val="fr-FR"/>
        </w:rPr>
        <w:t>Durée : 10 minutes</w:t>
      </w:r>
    </w:p>
    <w:p w14:paraId="31FC31C3" w14:textId="330DD617" w:rsidR="0082601B" w:rsidRPr="00966108" w:rsidRDefault="0082601B" w:rsidP="00D8363B">
      <w:pPr>
        <w:jc w:val="both"/>
        <w:rPr>
          <w:lang w:val="fr-FR"/>
        </w:rPr>
      </w:pPr>
      <w:r w:rsidRPr="00966108">
        <w:rPr>
          <w:lang w:val="fr-FR"/>
        </w:rPr>
        <w:t>Pour que tout le monde participe, se concentre et rigole tout en s'entraînant à réfléchir vite et à coordonner ses mouvements.</w:t>
      </w:r>
    </w:p>
    <w:p w14:paraId="4B543A91" w14:textId="614C1EC3" w:rsidR="008D6F15" w:rsidRPr="00B85C4E" w:rsidRDefault="008D6F15" w:rsidP="00D8363B">
      <w:pPr>
        <w:spacing w:after="160" w:line="259" w:lineRule="auto"/>
        <w:jc w:val="both"/>
      </w:pPr>
      <w:r w:rsidRPr="00B85C4E">
        <w:t xml:space="preserve">Mise en </w:t>
      </w:r>
      <w:proofErr w:type="gramStart"/>
      <w:r w:rsidRPr="00B85C4E">
        <w:t>place :</w:t>
      </w:r>
      <w:proofErr w:type="gramEnd"/>
      <w:r w:rsidRPr="00B85C4E">
        <w:t xml:space="preserve"> </w:t>
      </w:r>
    </w:p>
    <w:p w14:paraId="7957AB9B" w14:textId="77777777" w:rsidR="008D6F15" w:rsidRPr="00966108" w:rsidRDefault="008D6F15" w:rsidP="00D8363B">
      <w:pPr>
        <w:pStyle w:val="Bullet1"/>
        <w:jc w:val="both"/>
        <w:rPr>
          <w:rFonts w:asciiTheme="minorHAnsi" w:hAnsiTheme="minorHAnsi"/>
          <w:lang w:val="fr-FR"/>
        </w:rPr>
      </w:pPr>
      <w:r w:rsidRPr="00966108">
        <w:rPr>
          <w:rFonts w:asciiTheme="minorHAnsi" w:hAnsiTheme="minorHAnsi"/>
          <w:lang w:val="fr-FR"/>
        </w:rPr>
        <w:t>Tout le monde se place en cercle.</w:t>
      </w:r>
    </w:p>
    <w:p w14:paraId="335F5ED5" w14:textId="77777777" w:rsidR="008D6F15" w:rsidRPr="00966108" w:rsidRDefault="008D6F15" w:rsidP="00D8363B">
      <w:pPr>
        <w:pStyle w:val="Bullet1"/>
        <w:jc w:val="both"/>
        <w:rPr>
          <w:rFonts w:asciiTheme="minorHAnsi" w:hAnsiTheme="minorHAnsi"/>
          <w:lang w:val="fr-FR"/>
        </w:rPr>
      </w:pPr>
      <w:r w:rsidRPr="00966108">
        <w:rPr>
          <w:rFonts w:asciiTheme="minorHAnsi" w:hAnsiTheme="minorHAnsi"/>
          <w:lang w:val="fr-FR"/>
        </w:rPr>
        <w:t>Une personne commence en disant « 1 », puis le décompte se poursuit dans le sens des aiguilles d'une montre.</w:t>
      </w:r>
    </w:p>
    <w:p w14:paraId="7E11A9B4" w14:textId="77777777" w:rsidR="008D6F15" w:rsidRPr="00B85C4E" w:rsidRDefault="008D6F15" w:rsidP="00D8363B">
      <w:pPr>
        <w:spacing w:after="160" w:line="259" w:lineRule="auto"/>
        <w:jc w:val="both"/>
      </w:pPr>
      <w:r w:rsidRPr="00B85C4E">
        <w:t>Règles</w:t>
      </w:r>
    </w:p>
    <w:p w14:paraId="06A8657D" w14:textId="77777777" w:rsidR="008D6F15" w:rsidRPr="00966108" w:rsidRDefault="008D6F15" w:rsidP="00D8363B">
      <w:pPr>
        <w:pStyle w:val="Bullet1"/>
        <w:jc w:val="both"/>
        <w:rPr>
          <w:rFonts w:asciiTheme="minorHAnsi" w:hAnsiTheme="minorHAnsi"/>
          <w:lang w:val="fr-FR"/>
        </w:rPr>
      </w:pPr>
      <w:r w:rsidRPr="00966108">
        <w:rPr>
          <w:rFonts w:asciiTheme="minorHAnsi" w:hAnsiTheme="minorHAnsi"/>
          <w:lang w:val="fr-FR"/>
        </w:rPr>
        <w:t>Chaque personne dit le chiffre suivant dans l'ordre (1, 2, 3, 4…).</w:t>
      </w:r>
    </w:p>
    <w:p w14:paraId="054A3312" w14:textId="77777777" w:rsidR="008D6F15" w:rsidRPr="00966108" w:rsidRDefault="008D6F15" w:rsidP="00D8363B">
      <w:pPr>
        <w:pStyle w:val="Bullet1"/>
        <w:jc w:val="both"/>
        <w:rPr>
          <w:rFonts w:asciiTheme="minorHAnsi" w:hAnsiTheme="minorHAnsi"/>
          <w:lang w:val="fr-FR"/>
        </w:rPr>
      </w:pPr>
      <w:r w:rsidRPr="00966108">
        <w:rPr>
          <w:rFonts w:asciiTheme="minorHAnsi" w:hAnsiTheme="minorHAnsi"/>
          <w:lang w:val="fr-FR"/>
        </w:rPr>
        <w:t>MAIS, chaque fois qu'un nombre est un multiple de 3 (comme 3, 6, 9, 12...), la personne doit applaudir au lieu de dire le nombre.</w:t>
      </w:r>
    </w:p>
    <w:p w14:paraId="0A95F808" w14:textId="77777777" w:rsidR="008D6F15" w:rsidRPr="00966108" w:rsidRDefault="008D6F15" w:rsidP="00D8363B">
      <w:pPr>
        <w:pStyle w:val="Bullet1"/>
        <w:jc w:val="both"/>
        <w:rPr>
          <w:rFonts w:asciiTheme="minorHAnsi" w:hAnsiTheme="minorHAnsi"/>
          <w:lang w:val="fr-FR"/>
        </w:rPr>
      </w:pPr>
      <w:r w:rsidRPr="00966108">
        <w:rPr>
          <w:rFonts w:asciiTheme="minorHAnsi" w:hAnsiTheme="minorHAnsi"/>
          <w:lang w:val="fr-FR"/>
        </w:rPr>
        <w:t>Il est interdit de parler sur les multiples de 3, seul un seul applaudissement est autorisé.</w:t>
      </w:r>
    </w:p>
    <w:p w14:paraId="11F266F2" w14:textId="70C5E648" w:rsidR="008D6F15" w:rsidRPr="00966108" w:rsidRDefault="008D6F15" w:rsidP="00D8363B">
      <w:pPr>
        <w:pStyle w:val="Bullet1"/>
        <w:jc w:val="both"/>
        <w:rPr>
          <w:rFonts w:asciiTheme="minorHAnsi" w:hAnsiTheme="minorHAnsi"/>
          <w:lang w:val="fr-FR"/>
        </w:rPr>
      </w:pPr>
      <w:r w:rsidRPr="00966108">
        <w:rPr>
          <w:rFonts w:asciiTheme="minorHAnsi" w:hAnsiTheme="minorHAnsi"/>
          <w:lang w:val="fr-FR"/>
        </w:rPr>
        <w:t>Si quelqu'un dit le chiffre au lieu d'applaudir, hésite trop longtemps ou applaudit au mauvais moment, il est éliminé ou le groupe recommence (selon le niveau de compétition souhaité).</w:t>
      </w:r>
    </w:p>
    <w:p w14:paraId="1B640A7D" w14:textId="77777777" w:rsidR="008D6F15" w:rsidRPr="00B85C4E" w:rsidRDefault="008D6F15" w:rsidP="00D8363B">
      <w:pPr>
        <w:spacing w:after="160" w:line="259" w:lineRule="auto"/>
        <w:jc w:val="both"/>
      </w:pPr>
      <w:proofErr w:type="gramStart"/>
      <w:r w:rsidRPr="00B85C4E">
        <w:t>Variantes :</w:t>
      </w:r>
      <w:proofErr w:type="gramEnd"/>
    </w:p>
    <w:p w14:paraId="67F31634" w14:textId="77777777" w:rsidR="008D6F15" w:rsidRPr="00966108" w:rsidRDefault="008D6F15" w:rsidP="00D8363B">
      <w:pPr>
        <w:pStyle w:val="Bullet1"/>
        <w:jc w:val="both"/>
        <w:rPr>
          <w:rFonts w:asciiTheme="minorHAnsi" w:hAnsiTheme="minorHAnsi"/>
          <w:lang w:val="fr-FR"/>
        </w:rPr>
      </w:pPr>
      <w:r w:rsidRPr="00966108">
        <w:rPr>
          <w:rFonts w:asciiTheme="minorHAnsi" w:hAnsiTheme="minorHAnsi"/>
          <w:lang w:val="fr-FR"/>
        </w:rPr>
        <w:t>Inversez le sens lorsque quelqu'un applaudit.</w:t>
      </w:r>
    </w:p>
    <w:p w14:paraId="73A7BCF4" w14:textId="77777777" w:rsidR="008D6F15" w:rsidRPr="00966108" w:rsidRDefault="008D6F15" w:rsidP="00D8363B">
      <w:pPr>
        <w:pStyle w:val="Bullet1"/>
        <w:jc w:val="both"/>
        <w:rPr>
          <w:rFonts w:asciiTheme="minorHAnsi" w:hAnsiTheme="minorHAnsi"/>
          <w:lang w:val="fr-FR"/>
        </w:rPr>
      </w:pPr>
      <w:r w:rsidRPr="00966108">
        <w:rPr>
          <w:rFonts w:asciiTheme="minorHAnsi" w:hAnsiTheme="minorHAnsi"/>
          <w:lang w:val="fr-FR"/>
        </w:rPr>
        <w:t>Ajoutez d'autres règles : applaudir aux multiples de 3, taper du pied aux multiples de 5, sauter aux multiples de 7.</w:t>
      </w:r>
    </w:p>
    <w:p w14:paraId="0508C458" w14:textId="77777777" w:rsidR="008D6F15" w:rsidRPr="00966108" w:rsidRDefault="008D6F15" w:rsidP="00D8363B">
      <w:pPr>
        <w:pStyle w:val="Bullet1"/>
        <w:jc w:val="both"/>
        <w:rPr>
          <w:rFonts w:asciiTheme="minorHAnsi" w:hAnsiTheme="minorHAnsi"/>
          <w:lang w:val="fr-FR"/>
        </w:rPr>
      </w:pPr>
      <w:r w:rsidRPr="00966108">
        <w:rPr>
          <w:rFonts w:asciiTheme="minorHAnsi" w:hAnsiTheme="minorHAnsi"/>
          <w:lang w:val="fr-FR"/>
        </w:rPr>
        <w:t>Variante mathématique : remplacez les applaudissements par un mot ridicule comme « climat » ou « eau ».</w:t>
      </w:r>
    </w:p>
    <w:p w14:paraId="2FD88CC0" w14:textId="77777777" w:rsidR="00D55901" w:rsidRPr="00966108" w:rsidRDefault="00D55901" w:rsidP="00D8363B">
      <w:pPr>
        <w:pStyle w:val="Bullet1"/>
        <w:numPr>
          <w:ilvl w:val="0"/>
          <w:numId w:val="0"/>
        </w:numPr>
        <w:jc w:val="both"/>
        <w:rPr>
          <w:rFonts w:asciiTheme="minorHAnsi" w:hAnsiTheme="minorHAnsi"/>
          <w:lang w:val="fr-FR"/>
        </w:rPr>
      </w:pPr>
    </w:p>
    <w:p w14:paraId="68D093EE" w14:textId="6BC56CB7" w:rsidR="00B436AB" w:rsidRPr="00966108" w:rsidRDefault="00B436AB" w:rsidP="00D8363B">
      <w:pPr>
        <w:pStyle w:val="Heading3"/>
        <w:jc w:val="both"/>
        <w:rPr>
          <w:rFonts w:asciiTheme="minorHAnsi" w:hAnsiTheme="minorHAnsi"/>
          <w:lang w:val="fr-FR"/>
        </w:rPr>
      </w:pPr>
      <w:r w:rsidRPr="00966108">
        <w:rPr>
          <w:rFonts w:asciiTheme="minorHAnsi" w:hAnsiTheme="minorHAnsi"/>
          <w:lang w:val="fr-FR"/>
        </w:rPr>
        <w:t xml:space="preserve">Exercice de révision </w:t>
      </w:r>
      <w:r w:rsidR="00FD620F" w:rsidRPr="00966108">
        <w:rPr>
          <w:rFonts w:asciiTheme="minorHAnsi" w:hAnsiTheme="minorHAnsi"/>
          <w:lang w:val="fr-FR"/>
        </w:rPr>
        <w:t xml:space="preserve">: </w:t>
      </w:r>
      <w:r w:rsidR="00C23C9A" w:rsidRPr="00966108">
        <w:rPr>
          <w:rFonts w:asciiTheme="minorHAnsi" w:hAnsiTheme="minorHAnsi"/>
          <w:lang w:val="fr-FR"/>
        </w:rPr>
        <w:t>Dictionaire en images</w:t>
      </w:r>
    </w:p>
    <w:p w14:paraId="7164512F" w14:textId="18263B1B" w:rsidR="00B436AB" w:rsidRPr="00966108" w:rsidRDefault="00B436AB" w:rsidP="00D8363B">
      <w:pPr>
        <w:jc w:val="both"/>
        <w:rPr>
          <w:lang w:val="fr-FR"/>
        </w:rPr>
      </w:pPr>
      <w:r w:rsidRPr="00966108">
        <w:rPr>
          <w:lang w:val="fr-FR"/>
        </w:rPr>
        <w:t>Durée : 10 minutes</w:t>
      </w:r>
    </w:p>
    <w:p w14:paraId="36F50BFF" w14:textId="27A172D3" w:rsidR="00B436AB" w:rsidRPr="00966108" w:rsidRDefault="00B436AB" w:rsidP="00D8363B">
      <w:pPr>
        <w:spacing w:after="160" w:line="259" w:lineRule="auto"/>
        <w:jc w:val="both"/>
        <w:rPr>
          <w:lang w:val="fr-FR"/>
        </w:rPr>
      </w:pPr>
      <w:r w:rsidRPr="00966108">
        <w:rPr>
          <w:lang w:val="fr-FR"/>
        </w:rPr>
        <w:t xml:space="preserve">Demandez aux participants de choisir l'une des définitions et demandez-leur de dessiner en 2 minutes un croquis simple de ce à quoi, selon </w:t>
      </w:r>
      <w:r w:rsidR="00A768D2" w:rsidRPr="00966108">
        <w:rPr>
          <w:lang w:val="fr-FR"/>
        </w:rPr>
        <w:t xml:space="preserve">eux, </w:t>
      </w:r>
      <w:r w:rsidRPr="00966108">
        <w:rPr>
          <w:lang w:val="fr-FR"/>
        </w:rPr>
        <w:t xml:space="preserve">ce concept ressemblerait dans la vie réelle. Ensuite, ils </w:t>
      </w:r>
      <w:r w:rsidR="009D384B" w:rsidRPr="00966108">
        <w:rPr>
          <w:lang w:val="fr-FR"/>
        </w:rPr>
        <w:t xml:space="preserve">doivent </w:t>
      </w:r>
      <w:r w:rsidRPr="00966108">
        <w:rPr>
          <w:lang w:val="fr-FR"/>
        </w:rPr>
        <w:t xml:space="preserve">demander à quelqu'un d'autre à leur table de deviner laquelle des définitions ils ont </w:t>
      </w:r>
      <w:proofErr w:type="gramStart"/>
      <w:r w:rsidRPr="00966108">
        <w:rPr>
          <w:lang w:val="fr-FR"/>
        </w:rPr>
        <w:t>dessinée</w:t>
      </w:r>
      <w:proofErr w:type="gramEnd"/>
      <w:r w:rsidRPr="00966108">
        <w:rPr>
          <w:lang w:val="fr-FR"/>
        </w:rPr>
        <w:t>.</w:t>
      </w:r>
    </w:p>
    <w:p w14:paraId="6FCD1A52" w14:textId="3EF78F66" w:rsidR="00B436AB" w:rsidRPr="00966108" w:rsidRDefault="009D384B" w:rsidP="00D8363B">
      <w:pPr>
        <w:pStyle w:val="Bullet1"/>
        <w:numPr>
          <w:ilvl w:val="0"/>
          <w:numId w:val="0"/>
        </w:numPr>
        <w:jc w:val="both"/>
        <w:rPr>
          <w:rFonts w:asciiTheme="minorHAnsi" w:hAnsiTheme="minorHAnsi"/>
          <w:lang w:val="fr-FR"/>
        </w:rPr>
      </w:pPr>
      <w:proofErr w:type="gramStart"/>
      <w:r w:rsidRPr="00966108">
        <w:rPr>
          <w:rFonts w:asciiTheme="minorHAnsi" w:hAnsiTheme="minorHAnsi"/>
          <w:lang w:val="fr-FR"/>
        </w:rPr>
        <w:t>Demandez s'il</w:t>
      </w:r>
      <w:proofErr w:type="gramEnd"/>
      <w:r w:rsidRPr="00966108">
        <w:rPr>
          <w:rFonts w:asciiTheme="minorHAnsi" w:hAnsiTheme="minorHAnsi"/>
          <w:lang w:val="fr-FR"/>
        </w:rPr>
        <w:t xml:space="preserve"> y a des questions sur l'un des concepts.</w:t>
      </w:r>
    </w:p>
    <w:p w14:paraId="66BBA798" w14:textId="5487FF4D" w:rsidR="00B9417B" w:rsidRPr="00966108" w:rsidRDefault="00B9417B" w:rsidP="00D8363B">
      <w:pPr>
        <w:pStyle w:val="Heading3"/>
        <w:jc w:val="both"/>
        <w:rPr>
          <w:rFonts w:asciiTheme="minorHAnsi" w:hAnsiTheme="minorHAnsi"/>
          <w:lang w:val="fr-FR"/>
        </w:rPr>
      </w:pPr>
      <w:r w:rsidRPr="00966108">
        <w:rPr>
          <w:rFonts w:asciiTheme="minorHAnsi" w:hAnsiTheme="minorHAnsi"/>
          <w:lang w:val="fr-FR"/>
        </w:rPr>
        <w:t xml:space="preserve">Exercice de révision : solutions fondées sur la nature  </w:t>
      </w:r>
    </w:p>
    <w:p w14:paraId="0FC3F5BC" w14:textId="77777777" w:rsidR="00B9417B" w:rsidRPr="00966108" w:rsidRDefault="00B9417B" w:rsidP="00D8363B">
      <w:pPr>
        <w:jc w:val="both"/>
        <w:rPr>
          <w:lang w:val="fr-FR"/>
        </w:rPr>
      </w:pPr>
      <w:r w:rsidRPr="00966108">
        <w:rPr>
          <w:lang w:val="fr-FR"/>
        </w:rPr>
        <w:t>Durée : 10 minutes</w:t>
      </w:r>
    </w:p>
    <w:p w14:paraId="6CD7D99F" w14:textId="0515428F" w:rsidR="009464A7" w:rsidRPr="00966108" w:rsidRDefault="001134C3" w:rsidP="00D8363B">
      <w:pPr>
        <w:pStyle w:val="Bullet1"/>
        <w:numPr>
          <w:ilvl w:val="0"/>
          <w:numId w:val="0"/>
        </w:numPr>
        <w:jc w:val="both"/>
        <w:rPr>
          <w:rFonts w:asciiTheme="minorHAnsi" w:hAnsiTheme="minorHAnsi"/>
          <w:lang w:val="fr-FR"/>
        </w:rPr>
      </w:pPr>
      <w:r w:rsidRPr="00966108">
        <w:rPr>
          <w:rFonts w:asciiTheme="minorHAnsi" w:hAnsiTheme="minorHAnsi"/>
          <w:lang w:val="fr-FR"/>
        </w:rPr>
        <w:t xml:space="preserve">Demandez aux participants de réfléchir à des exemples de solutions fondées sur la nature dans </w:t>
      </w:r>
      <w:r w:rsidR="00295E9B" w:rsidRPr="00966108">
        <w:rPr>
          <w:rFonts w:asciiTheme="minorHAnsi" w:hAnsiTheme="minorHAnsi"/>
          <w:lang w:val="fr-FR"/>
        </w:rPr>
        <w:t>leur</w:t>
      </w:r>
      <w:r w:rsidRPr="00966108">
        <w:rPr>
          <w:rFonts w:asciiTheme="minorHAnsi" w:hAnsiTheme="minorHAnsi"/>
          <w:lang w:val="fr-FR"/>
        </w:rPr>
        <w:t xml:space="preserve"> contexte </w:t>
      </w:r>
      <w:r w:rsidR="00D7488E" w:rsidRPr="00966108">
        <w:rPr>
          <w:rFonts w:asciiTheme="minorHAnsi" w:hAnsiTheme="minorHAnsi"/>
          <w:lang w:val="fr-FR"/>
        </w:rPr>
        <w:t xml:space="preserve">et d'en discuter avec leur voisin. </w:t>
      </w:r>
      <w:r w:rsidR="00157469" w:rsidRPr="00966108">
        <w:rPr>
          <w:rFonts w:asciiTheme="minorHAnsi" w:hAnsiTheme="minorHAnsi"/>
          <w:lang w:val="fr-FR"/>
        </w:rPr>
        <w:t xml:space="preserve">Demandez à trois </w:t>
      </w:r>
      <w:r w:rsidR="00A93F23" w:rsidRPr="00966108">
        <w:rPr>
          <w:rFonts w:asciiTheme="minorHAnsi" w:hAnsiTheme="minorHAnsi"/>
          <w:lang w:val="fr-FR"/>
        </w:rPr>
        <w:t xml:space="preserve">participants de partager leurs exemples en plénière. </w:t>
      </w:r>
      <w:r w:rsidR="009464A7" w:rsidRPr="00966108">
        <w:rPr>
          <w:rFonts w:asciiTheme="minorHAnsi" w:hAnsiTheme="minorHAnsi"/>
          <w:lang w:val="fr-FR"/>
        </w:rPr>
        <w:t xml:space="preserve">Les notes sur la diapositive </w:t>
      </w:r>
      <w:r w:rsidR="00A93F23" w:rsidRPr="00966108">
        <w:rPr>
          <w:rFonts w:asciiTheme="minorHAnsi" w:hAnsiTheme="minorHAnsi"/>
          <w:lang w:val="fr-FR"/>
        </w:rPr>
        <w:t xml:space="preserve">contiennent </w:t>
      </w:r>
      <w:r w:rsidR="009464A7" w:rsidRPr="00966108">
        <w:rPr>
          <w:rFonts w:asciiTheme="minorHAnsi" w:hAnsiTheme="minorHAnsi"/>
          <w:lang w:val="fr-FR"/>
        </w:rPr>
        <w:t xml:space="preserve">des exemples de solutions fondées sur la nature. </w:t>
      </w:r>
    </w:p>
    <w:p w14:paraId="6BE38E5C" w14:textId="77777777" w:rsidR="0036448D" w:rsidRPr="00966108" w:rsidRDefault="0036448D" w:rsidP="00D8363B">
      <w:pPr>
        <w:spacing w:after="160" w:line="259" w:lineRule="auto"/>
        <w:jc w:val="both"/>
        <w:rPr>
          <w:rFonts w:eastAsiaTheme="majorEastAsia" w:cstheme="majorBidi"/>
          <w:b/>
          <w:bCs/>
          <w:color w:val="0B5FBA" w:themeColor="text2"/>
          <w:sz w:val="22"/>
          <w:szCs w:val="21"/>
          <w:lang w:val="fr-FR"/>
        </w:rPr>
      </w:pPr>
      <w:r w:rsidRPr="00966108">
        <w:rPr>
          <w:lang w:val="fr-FR"/>
        </w:rPr>
        <w:br w:type="page"/>
      </w:r>
    </w:p>
    <w:p w14:paraId="25AEF757" w14:textId="38854637" w:rsidR="0036448D" w:rsidRPr="00966108" w:rsidRDefault="0036448D" w:rsidP="00D8363B">
      <w:pPr>
        <w:pStyle w:val="Heading3"/>
        <w:jc w:val="both"/>
        <w:rPr>
          <w:rFonts w:asciiTheme="minorHAnsi" w:hAnsiTheme="minorHAnsi"/>
          <w:lang w:val="fr-FR"/>
        </w:rPr>
      </w:pPr>
      <w:r w:rsidRPr="00966108">
        <w:rPr>
          <w:rFonts w:asciiTheme="minorHAnsi" w:hAnsiTheme="minorHAnsi"/>
          <w:lang w:val="fr-FR"/>
        </w:rPr>
        <w:lastRenderedPageBreak/>
        <w:t>Quiz Module 2</w:t>
      </w:r>
    </w:p>
    <w:p w14:paraId="4453942E" w14:textId="77777777" w:rsidR="0036448D" w:rsidRPr="00966108" w:rsidRDefault="0036448D" w:rsidP="00D8363B">
      <w:pPr>
        <w:jc w:val="both"/>
        <w:rPr>
          <w:lang w:val="fr-FR"/>
        </w:rPr>
      </w:pPr>
      <w:r w:rsidRPr="00966108">
        <w:rPr>
          <w:lang w:val="fr-FR"/>
        </w:rPr>
        <w:t>Durée : 15 minutes</w:t>
      </w:r>
    </w:p>
    <w:p w14:paraId="55687ECD" w14:textId="7D518459" w:rsidR="0036448D" w:rsidRPr="00966108" w:rsidRDefault="0036448D" w:rsidP="00D8363B">
      <w:pPr>
        <w:jc w:val="both"/>
        <w:rPr>
          <w:lang w:val="fr-FR"/>
        </w:rPr>
      </w:pPr>
      <w:r w:rsidRPr="00966108">
        <w:rPr>
          <w:lang w:val="fr-FR"/>
        </w:rPr>
        <w:t xml:space="preserve">Demandez aux participants de se connecter au cours en ligne et de répondre </w:t>
      </w:r>
      <w:hyperlink r:id="rId42" w:history="1">
        <w:r w:rsidRPr="00966108">
          <w:rPr>
            <w:rStyle w:val="Hyperlink"/>
            <w:lang w:val="fr-FR"/>
          </w:rPr>
          <w:t>au quiz</w:t>
        </w:r>
      </w:hyperlink>
      <w:r w:rsidR="00BD407F" w:rsidRPr="00966108">
        <w:rPr>
          <w:lang w:val="fr-FR"/>
        </w:rPr>
        <w:t xml:space="preserve"> du module 2 </w:t>
      </w:r>
      <w:r w:rsidRPr="00966108">
        <w:rPr>
          <w:lang w:val="fr-FR"/>
        </w:rPr>
        <w:t>afin de confirmer leurs connaissances et leur compréhension</w:t>
      </w:r>
      <w:r w:rsidR="00B17E66" w:rsidRPr="00966108">
        <w:rPr>
          <w:lang w:val="fr-FR"/>
        </w:rPr>
        <w:t>.</w:t>
      </w:r>
    </w:p>
    <w:p w14:paraId="69225B96" w14:textId="1483C695" w:rsidR="00B17E66" w:rsidRPr="00966108" w:rsidRDefault="00B17E66" w:rsidP="00D8363B">
      <w:pPr>
        <w:jc w:val="both"/>
        <w:rPr>
          <w:lang w:val="fr-FR"/>
        </w:rPr>
      </w:pPr>
      <w:r w:rsidRPr="00966108">
        <w:rPr>
          <w:lang w:val="fr-FR"/>
        </w:rPr>
        <w:t xml:space="preserve">Vous </w:t>
      </w:r>
      <w:r w:rsidR="00893E6A" w:rsidRPr="00966108">
        <w:rPr>
          <w:lang w:val="fr-FR"/>
        </w:rPr>
        <w:t>pouvez</w:t>
      </w:r>
      <w:r w:rsidRPr="00966108">
        <w:rPr>
          <w:lang w:val="fr-FR"/>
        </w:rPr>
        <w:t xml:space="preserve"> également </w:t>
      </w:r>
      <w:r w:rsidR="00893E6A" w:rsidRPr="00966108">
        <w:rPr>
          <w:lang w:val="fr-FR"/>
        </w:rPr>
        <w:t xml:space="preserve">utiliser </w:t>
      </w:r>
      <w:r w:rsidR="002B65DF" w:rsidRPr="00966108">
        <w:rPr>
          <w:lang w:val="fr-FR"/>
        </w:rPr>
        <w:t xml:space="preserve">des diapositives </w:t>
      </w:r>
      <w:r w:rsidR="00893E6A" w:rsidRPr="00966108">
        <w:rPr>
          <w:lang w:val="fr-FR"/>
        </w:rPr>
        <w:t>contenant cinq questions à choix multiples.</w:t>
      </w:r>
    </w:p>
    <w:p w14:paraId="6658DF6E" w14:textId="77777777" w:rsidR="002B65DF" w:rsidRPr="00966108" w:rsidRDefault="002B65DF" w:rsidP="00D8363B">
      <w:pPr>
        <w:pStyle w:val="Heading3"/>
        <w:jc w:val="both"/>
        <w:rPr>
          <w:rFonts w:asciiTheme="minorHAnsi" w:hAnsiTheme="minorHAnsi"/>
          <w:lang w:val="fr-FR"/>
        </w:rPr>
      </w:pPr>
      <w:r w:rsidRPr="00966108">
        <w:rPr>
          <w:rFonts w:asciiTheme="minorHAnsi" w:hAnsiTheme="minorHAnsi"/>
          <w:lang w:val="fr-FR"/>
        </w:rPr>
        <w:t>Réflexion de fin de journée</w:t>
      </w:r>
    </w:p>
    <w:p w14:paraId="576204A4" w14:textId="7A806B01" w:rsidR="002B65DF" w:rsidRPr="00966108" w:rsidRDefault="002B65DF" w:rsidP="00D8363B">
      <w:pPr>
        <w:jc w:val="both"/>
        <w:rPr>
          <w:lang w:val="fr-FR"/>
        </w:rPr>
      </w:pPr>
      <w:r w:rsidRPr="00966108">
        <w:rPr>
          <w:lang w:val="fr-FR"/>
        </w:rPr>
        <w:t>Demandez aux participants d'écrire sur un post-it jaune ce qui s'est bien passé aujourd'hui et sur un post-it rose ce qui pourrait être amélioré. Vous pourrez ainsi déterminer si des changements sont nécessaires.</w:t>
      </w:r>
    </w:p>
    <w:p w14:paraId="574E28D4" w14:textId="244629BB" w:rsidR="00170368" w:rsidRPr="00966108" w:rsidRDefault="00170368" w:rsidP="00D8363B">
      <w:pPr>
        <w:pStyle w:val="Heading2"/>
        <w:jc w:val="both"/>
        <w:rPr>
          <w:rFonts w:asciiTheme="minorHAnsi" w:hAnsiTheme="minorHAnsi"/>
          <w:lang w:val="fr-FR"/>
        </w:rPr>
      </w:pPr>
      <w:bookmarkStart w:id="32" w:name="_Toc224515315"/>
      <w:r w:rsidRPr="00966108">
        <w:rPr>
          <w:rFonts w:asciiTheme="minorHAnsi" w:hAnsiTheme="minorHAnsi"/>
          <w:lang w:val="fr-FR"/>
        </w:rPr>
        <w:t>Matériel nécessaire pour le module 2</w:t>
      </w:r>
      <w:bookmarkEnd w:id="32"/>
    </w:p>
    <w:p w14:paraId="7C6E8A1E" w14:textId="797C1FB8" w:rsidR="003D45E3" w:rsidRPr="00966108" w:rsidRDefault="003D45E3" w:rsidP="00D8363B">
      <w:pPr>
        <w:pStyle w:val="Bullet1"/>
        <w:jc w:val="both"/>
        <w:rPr>
          <w:rFonts w:asciiTheme="minorHAnsi" w:hAnsiTheme="minorHAnsi"/>
          <w:lang w:val="fr-FR"/>
        </w:rPr>
      </w:pPr>
      <w:r w:rsidRPr="00966108">
        <w:rPr>
          <w:rFonts w:asciiTheme="minorHAnsi" w:hAnsiTheme="minorHAnsi"/>
          <w:lang w:val="fr-FR"/>
        </w:rPr>
        <w:t xml:space="preserve">Distribuez le manuel du participant à tous </w:t>
      </w:r>
      <w:r w:rsidR="00825635" w:rsidRPr="00966108">
        <w:rPr>
          <w:rFonts w:asciiTheme="minorHAnsi" w:hAnsiTheme="minorHAnsi"/>
          <w:lang w:val="fr-FR"/>
        </w:rPr>
        <w:t xml:space="preserve">les participants </w:t>
      </w:r>
      <w:r w:rsidRPr="00966108">
        <w:rPr>
          <w:rFonts w:asciiTheme="minorHAnsi" w:hAnsiTheme="minorHAnsi"/>
          <w:lang w:val="fr-FR"/>
        </w:rPr>
        <w:t xml:space="preserve">au </w:t>
      </w:r>
      <w:r w:rsidR="00825635" w:rsidRPr="00966108">
        <w:rPr>
          <w:rFonts w:asciiTheme="minorHAnsi" w:hAnsiTheme="minorHAnsi"/>
          <w:lang w:val="fr-FR"/>
        </w:rPr>
        <w:t xml:space="preserve">début </w:t>
      </w:r>
      <w:r w:rsidRPr="00966108">
        <w:rPr>
          <w:rFonts w:asciiTheme="minorHAnsi" w:hAnsiTheme="minorHAnsi"/>
          <w:lang w:val="fr-FR"/>
        </w:rPr>
        <w:t>de la journée.</w:t>
      </w:r>
    </w:p>
    <w:p w14:paraId="0B0C0AA4" w14:textId="0FA8322B" w:rsidR="00D9764B" w:rsidRPr="00B85C4E" w:rsidRDefault="00D9764B" w:rsidP="00D8363B">
      <w:pPr>
        <w:pStyle w:val="Bullet1"/>
        <w:jc w:val="both"/>
        <w:rPr>
          <w:rFonts w:asciiTheme="minorHAnsi" w:hAnsiTheme="minorHAnsi"/>
        </w:rPr>
      </w:pPr>
      <w:r w:rsidRPr="00B85C4E">
        <w:rPr>
          <w:rFonts w:asciiTheme="minorHAnsi" w:hAnsiTheme="minorHAnsi"/>
        </w:rPr>
        <w:t xml:space="preserve">Corde bleue </w:t>
      </w:r>
      <w:r w:rsidR="002D6943" w:rsidRPr="00B85C4E">
        <w:rPr>
          <w:rFonts w:asciiTheme="minorHAnsi" w:hAnsiTheme="minorHAnsi"/>
        </w:rPr>
        <w:t>d'environ 5 mètres</w:t>
      </w:r>
    </w:p>
    <w:p w14:paraId="351ACA6F" w14:textId="3345384C" w:rsidR="00170368" w:rsidRPr="00B85C4E" w:rsidRDefault="00A64238" w:rsidP="00D8363B">
      <w:pPr>
        <w:pStyle w:val="Bullet1"/>
        <w:jc w:val="both"/>
        <w:rPr>
          <w:rFonts w:asciiTheme="minorHAnsi" w:hAnsiTheme="minorHAnsi"/>
        </w:rPr>
      </w:pPr>
      <w:r w:rsidRPr="00B85C4E">
        <w:rPr>
          <w:rFonts w:asciiTheme="minorHAnsi" w:hAnsiTheme="minorHAnsi"/>
        </w:rPr>
        <w:t>Post-it</w:t>
      </w:r>
      <w:r w:rsidR="00E36288" w:rsidRPr="00B85C4E">
        <w:rPr>
          <w:rFonts w:asciiTheme="minorHAnsi" w:hAnsiTheme="minorHAnsi"/>
        </w:rPr>
        <w:t xml:space="preserve"> de </w:t>
      </w:r>
      <w:r w:rsidR="00415A80">
        <w:rPr>
          <w:rFonts w:asciiTheme="minorHAnsi" w:hAnsiTheme="minorHAnsi"/>
        </w:rPr>
        <w:t xml:space="preserve">diverses </w:t>
      </w:r>
      <w:r w:rsidR="00E36288" w:rsidRPr="00B85C4E">
        <w:rPr>
          <w:rFonts w:asciiTheme="minorHAnsi" w:hAnsiTheme="minorHAnsi"/>
        </w:rPr>
        <w:t>couleur</w:t>
      </w:r>
      <w:r w:rsidR="00415A80">
        <w:rPr>
          <w:rFonts w:asciiTheme="minorHAnsi" w:hAnsiTheme="minorHAnsi"/>
        </w:rPr>
        <w:t>s</w:t>
      </w:r>
    </w:p>
    <w:p w14:paraId="6022111B" w14:textId="4BE15BC3" w:rsidR="00A64238" w:rsidRPr="00B85C4E" w:rsidRDefault="00CC5D04" w:rsidP="00D8363B">
      <w:pPr>
        <w:pStyle w:val="Bullet1"/>
        <w:jc w:val="both"/>
        <w:rPr>
          <w:rFonts w:asciiTheme="minorHAnsi" w:hAnsiTheme="minorHAnsi"/>
        </w:rPr>
      </w:pPr>
      <w:r w:rsidRPr="00B85C4E">
        <w:rPr>
          <w:rFonts w:asciiTheme="minorHAnsi" w:hAnsiTheme="minorHAnsi"/>
        </w:rPr>
        <w:t>Tableaux à feuilles mobiles</w:t>
      </w:r>
    </w:p>
    <w:p w14:paraId="033141E7" w14:textId="77777777" w:rsidR="00330A1B" w:rsidRPr="00B85C4E" w:rsidRDefault="00330A1B" w:rsidP="00D8363B">
      <w:pPr>
        <w:spacing w:after="160" w:line="259" w:lineRule="auto"/>
        <w:jc w:val="both"/>
        <w:rPr>
          <w:rFonts w:eastAsiaTheme="majorEastAsia" w:cstheme="majorBidi"/>
          <w:b/>
          <w:bCs/>
          <w:sz w:val="28"/>
          <w:szCs w:val="26"/>
        </w:rPr>
      </w:pPr>
      <w:r w:rsidRPr="00B85C4E">
        <w:br w:type="page"/>
      </w:r>
    </w:p>
    <w:p w14:paraId="426C756F" w14:textId="54134B01" w:rsidR="00A64238" w:rsidRPr="00B85C4E" w:rsidRDefault="00330A1B" w:rsidP="00330A1B">
      <w:pPr>
        <w:pStyle w:val="Heading2"/>
        <w:rPr>
          <w:rFonts w:asciiTheme="minorHAnsi" w:hAnsiTheme="minorHAnsi"/>
        </w:rPr>
      </w:pPr>
      <w:bookmarkStart w:id="33" w:name="_Toc224515316"/>
      <w:r w:rsidRPr="00B85C4E">
        <w:rPr>
          <w:rFonts w:asciiTheme="minorHAnsi" w:hAnsiTheme="minorHAnsi"/>
        </w:rPr>
        <w:lastRenderedPageBreak/>
        <w:t>Votre journal d'apprentissage</w:t>
      </w:r>
      <w:bookmarkEnd w:id="33"/>
    </w:p>
    <w:p w14:paraId="6A7AA955" w14:textId="77777777" w:rsidR="00260A8E" w:rsidRDefault="00260A8E" w:rsidP="00170368">
      <w:pPr>
        <w:spacing w:after="160" w:line="259" w:lineRule="auto"/>
      </w:pPr>
    </w:p>
    <w:p w14:paraId="1C765F21" w14:textId="412CB077" w:rsidR="00170368" w:rsidRPr="00966108" w:rsidRDefault="00170368" w:rsidP="00170368">
      <w:pPr>
        <w:spacing w:after="160" w:line="259" w:lineRule="auto"/>
        <w:rPr>
          <w:lang w:val="fr-FR"/>
        </w:rPr>
      </w:pPr>
      <w:r w:rsidRPr="00966108">
        <w:rPr>
          <w:lang w:val="fr-FR"/>
        </w:rPr>
        <w:t>Qu'est-ce qui a bien fonctionné ?</w:t>
      </w:r>
    </w:p>
    <w:tbl>
      <w:tblPr>
        <w:tblStyle w:val="IRCTable"/>
        <w:tblW w:w="0" w:type="auto"/>
        <w:shd w:val="clear" w:color="auto" w:fill="CCE3FC" w:themeFill="background2"/>
        <w:tblLook w:val="04A0" w:firstRow="1" w:lastRow="0" w:firstColumn="1" w:lastColumn="0" w:noHBand="0" w:noVBand="1"/>
      </w:tblPr>
      <w:tblGrid>
        <w:gridCol w:w="9170"/>
      </w:tblGrid>
      <w:tr w:rsidR="00170368" w:rsidRPr="00752292" w14:paraId="0831D5B6" w14:textId="77777777" w:rsidTr="002F0D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042C32F5" w14:textId="77777777" w:rsidR="00170368" w:rsidRPr="00966108" w:rsidRDefault="00170368" w:rsidP="00B551C5">
            <w:pPr>
              <w:spacing w:after="160" w:line="259" w:lineRule="auto"/>
              <w:rPr>
                <w:lang w:val="fr-FR"/>
              </w:rPr>
            </w:pPr>
          </w:p>
          <w:p w14:paraId="2EAB9CCC" w14:textId="77777777" w:rsidR="00170368" w:rsidRPr="00966108" w:rsidRDefault="00170368" w:rsidP="00B551C5">
            <w:pPr>
              <w:spacing w:after="160" w:line="259" w:lineRule="auto"/>
              <w:rPr>
                <w:lang w:val="fr-FR"/>
              </w:rPr>
            </w:pPr>
          </w:p>
          <w:p w14:paraId="5EFF0082" w14:textId="77777777" w:rsidR="00170368" w:rsidRPr="00966108" w:rsidRDefault="00170368" w:rsidP="00B551C5">
            <w:pPr>
              <w:spacing w:after="160" w:line="259" w:lineRule="auto"/>
              <w:rPr>
                <w:lang w:val="fr-FR"/>
              </w:rPr>
            </w:pPr>
          </w:p>
          <w:p w14:paraId="77C36612" w14:textId="77777777" w:rsidR="00170368" w:rsidRPr="00966108" w:rsidRDefault="00170368" w:rsidP="00B551C5">
            <w:pPr>
              <w:spacing w:after="160" w:line="259" w:lineRule="auto"/>
              <w:rPr>
                <w:lang w:val="fr-FR"/>
              </w:rPr>
            </w:pPr>
          </w:p>
          <w:p w14:paraId="1E2FC17E" w14:textId="77777777" w:rsidR="00170368" w:rsidRPr="00966108" w:rsidRDefault="00170368" w:rsidP="00B551C5">
            <w:pPr>
              <w:spacing w:after="160" w:line="259" w:lineRule="auto"/>
              <w:rPr>
                <w:lang w:val="fr-FR"/>
              </w:rPr>
            </w:pPr>
          </w:p>
          <w:p w14:paraId="291EC97B" w14:textId="77777777" w:rsidR="00170368" w:rsidRPr="00966108" w:rsidRDefault="00170368" w:rsidP="00B551C5">
            <w:pPr>
              <w:spacing w:after="160" w:line="259" w:lineRule="auto"/>
              <w:rPr>
                <w:lang w:val="fr-FR"/>
              </w:rPr>
            </w:pPr>
          </w:p>
          <w:p w14:paraId="1D242AD5" w14:textId="77777777" w:rsidR="00170368" w:rsidRPr="00966108" w:rsidRDefault="00170368" w:rsidP="00B551C5">
            <w:pPr>
              <w:spacing w:after="160" w:line="259" w:lineRule="auto"/>
              <w:rPr>
                <w:lang w:val="fr-FR"/>
              </w:rPr>
            </w:pPr>
          </w:p>
          <w:p w14:paraId="0F8BFB3C" w14:textId="77777777" w:rsidR="00170368" w:rsidRPr="00966108" w:rsidRDefault="00170368" w:rsidP="00B551C5">
            <w:pPr>
              <w:spacing w:after="160" w:line="259" w:lineRule="auto"/>
              <w:rPr>
                <w:lang w:val="fr-FR"/>
              </w:rPr>
            </w:pPr>
          </w:p>
        </w:tc>
      </w:tr>
    </w:tbl>
    <w:p w14:paraId="7AE06155" w14:textId="77777777" w:rsidR="00170368" w:rsidRPr="00966108" w:rsidRDefault="00170368" w:rsidP="00170368">
      <w:pPr>
        <w:spacing w:after="160" w:line="259" w:lineRule="auto"/>
        <w:rPr>
          <w:lang w:val="fr-FR"/>
        </w:rPr>
      </w:pPr>
    </w:p>
    <w:p w14:paraId="0D02FF41" w14:textId="77777777" w:rsidR="00170368" w:rsidRPr="00966108" w:rsidRDefault="00170368" w:rsidP="00170368">
      <w:pPr>
        <w:spacing w:after="160" w:line="259" w:lineRule="auto"/>
        <w:rPr>
          <w:lang w:val="fr-FR"/>
        </w:rPr>
      </w:pPr>
      <w:r w:rsidRPr="00966108">
        <w:rPr>
          <w:lang w:val="fr-FR"/>
        </w:rPr>
        <w:t>Que faut-il améliorer tant au niveau du contenu que des techniques d'apprentissage ?</w:t>
      </w:r>
    </w:p>
    <w:tbl>
      <w:tblPr>
        <w:tblStyle w:val="IRCTable"/>
        <w:tblW w:w="0" w:type="auto"/>
        <w:shd w:val="clear" w:color="auto" w:fill="CCE3FC" w:themeFill="background2"/>
        <w:tblLook w:val="04A0" w:firstRow="1" w:lastRow="0" w:firstColumn="1" w:lastColumn="0" w:noHBand="0" w:noVBand="1"/>
      </w:tblPr>
      <w:tblGrid>
        <w:gridCol w:w="9170"/>
      </w:tblGrid>
      <w:tr w:rsidR="00170368" w:rsidRPr="00752292" w14:paraId="0A3D790E" w14:textId="77777777" w:rsidTr="002F0D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47072061" w14:textId="77777777" w:rsidR="00170368" w:rsidRPr="00966108" w:rsidRDefault="00170368" w:rsidP="00B551C5">
            <w:pPr>
              <w:spacing w:after="160" w:line="259" w:lineRule="auto"/>
              <w:rPr>
                <w:lang w:val="fr-FR"/>
              </w:rPr>
            </w:pPr>
          </w:p>
          <w:p w14:paraId="7771F2D1" w14:textId="77777777" w:rsidR="00170368" w:rsidRPr="00966108" w:rsidRDefault="00170368" w:rsidP="00B551C5">
            <w:pPr>
              <w:spacing w:after="160" w:line="259" w:lineRule="auto"/>
              <w:rPr>
                <w:lang w:val="fr-FR"/>
              </w:rPr>
            </w:pPr>
          </w:p>
          <w:p w14:paraId="697D2400" w14:textId="77777777" w:rsidR="00170368" w:rsidRPr="00966108" w:rsidRDefault="00170368" w:rsidP="00B551C5">
            <w:pPr>
              <w:spacing w:after="160" w:line="259" w:lineRule="auto"/>
              <w:rPr>
                <w:lang w:val="fr-FR"/>
              </w:rPr>
            </w:pPr>
          </w:p>
          <w:p w14:paraId="1FF1F12F" w14:textId="77777777" w:rsidR="00330A1B" w:rsidRPr="00966108" w:rsidRDefault="00330A1B" w:rsidP="00B551C5">
            <w:pPr>
              <w:spacing w:after="160" w:line="259" w:lineRule="auto"/>
              <w:rPr>
                <w:lang w:val="fr-FR"/>
              </w:rPr>
            </w:pPr>
          </w:p>
          <w:p w14:paraId="00DAF962" w14:textId="77777777" w:rsidR="00170368" w:rsidRPr="00966108" w:rsidRDefault="00170368" w:rsidP="00B551C5">
            <w:pPr>
              <w:spacing w:after="160" w:line="259" w:lineRule="auto"/>
              <w:rPr>
                <w:lang w:val="fr-FR"/>
              </w:rPr>
            </w:pPr>
          </w:p>
          <w:p w14:paraId="6B9DCEDC" w14:textId="77777777" w:rsidR="00170368" w:rsidRPr="00966108" w:rsidRDefault="00170368" w:rsidP="00B551C5">
            <w:pPr>
              <w:spacing w:after="160" w:line="259" w:lineRule="auto"/>
              <w:rPr>
                <w:lang w:val="fr-FR"/>
              </w:rPr>
            </w:pPr>
          </w:p>
          <w:p w14:paraId="2015B8D9" w14:textId="77777777" w:rsidR="00170368" w:rsidRPr="00966108" w:rsidRDefault="00170368" w:rsidP="00B551C5">
            <w:pPr>
              <w:spacing w:after="160" w:line="259" w:lineRule="auto"/>
              <w:rPr>
                <w:lang w:val="fr-FR"/>
              </w:rPr>
            </w:pPr>
          </w:p>
          <w:p w14:paraId="236F91EA" w14:textId="77777777" w:rsidR="00170368" w:rsidRPr="00966108" w:rsidRDefault="00170368" w:rsidP="00B551C5">
            <w:pPr>
              <w:spacing w:after="160" w:line="259" w:lineRule="auto"/>
              <w:rPr>
                <w:lang w:val="fr-FR"/>
              </w:rPr>
            </w:pPr>
          </w:p>
        </w:tc>
      </w:tr>
    </w:tbl>
    <w:p w14:paraId="7359C6A7" w14:textId="77777777" w:rsidR="00170368" w:rsidRPr="00966108" w:rsidRDefault="00170368" w:rsidP="00170368">
      <w:pPr>
        <w:spacing w:after="160" w:line="259" w:lineRule="auto"/>
        <w:rPr>
          <w:lang w:val="fr-FR"/>
        </w:rPr>
      </w:pPr>
    </w:p>
    <w:p w14:paraId="5626FA30" w14:textId="5862D3D9" w:rsidR="00170368" w:rsidRPr="00966108" w:rsidRDefault="00170368" w:rsidP="00170368">
      <w:pPr>
        <w:spacing w:after="160" w:line="259" w:lineRule="auto"/>
        <w:rPr>
          <w:lang w:val="fr-FR"/>
        </w:rPr>
      </w:pPr>
      <w:r w:rsidRPr="00966108">
        <w:rPr>
          <w:lang w:val="fr-FR"/>
        </w:rPr>
        <w:t xml:space="preserve">Ce </w:t>
      </w:r>
      <w:r w:rsidR="004C5390" w:rsidRPr="00966108">
        <w:rPr>
          <w:lang w:val="fr-FR"/>
        </w:rPr>
        <w:t>dont je veux me souvenir</w:t>
      </w:r>
    </w:p>
    <w:tbl>
      <w:tblPr>
        <w:tblStyle w:val="IRCTable"/>
        <w:tblW w:w="0" w:type="auto"/>
        <w:shd w:val="clear" w:color="auto" w:fill="CCE3FC" w:themeFill="background2"/>
        <w:tblLook w:val="04A0" w:firstRow="1" w:lastRow="0" w:firstColumn="1" w:lastColumn="0" w:noHBand="0" w:noVBand="1"/>
      </w:tblPr>
      <w:tblGrid>
        <w:gridCol w:w="9170"/>
      </w:tblGrid>
      <w:tr w:rsidR="00170368" w:rsidRPr="00752292" w14:paraId="4DB81235" w14:textId="77777777" w:rsidTr="002F0D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3058F781" w14:textId="77777777" w:rsidR="00170368" w:rsidRPr="00966108" w:rsidRDefault="00170368" w:rsidP="00B551C5">
            <w:pPr>
              <w:spacing w:after="160" w:line="259" w:lineRule="auto"/>
              <w:rPr>
                <w:lang w:val="fr-FR"/>
              </w:rPr>
            </w:pPr>
          </w:p>
          <w:p w14:paraId="601BD133" w14:textId="77777777" w:rsidR="00170368" w:rsidRPr="00966108" w:rsidRDefault="00170368" w:rsidP="00B551C5">
            <w:pPr>
              <w:spacing w:after="160" w:line="259" w:lineRule="auto"/>
              <w:rPr>
                <w:lang w:val="fr-FR"/>
              </w:rPr>
            </w:pPr>
          </w:p>
          <w:p w14:paraId="26357A5B" w14:textId="77777777" w:rsidR="00170368" w:rsidRPr="00966108" w:rsidRDefault="00170368" w:rsidP="00B551C5">
            <w:pPr>
              <w:spacing w:after="160" w:line="259" w:lineRule="auto"/>
              <w:rPr>
                <w:lang w:val="fr-FR"/>
              </w:rPr>
            </w:pPr>
          </w:p>
          <w:p w14:paraId="6CA3ACF4" w14:textId="77777777" w:rsidR="00170368" w:rsidRPr="00966108" w:rsidRDefault="00170368" w:rsidP="00B551C5">
            <w:pPr>
              <w:spacing w:after="160" w:line="259" w:lineRule="auto"/>
              <w:rPr>
                <w:lang w:val="fr-FR"/>
              </w:rPr>
            </w:pPr>
          </w:p>
          <w:p w14:paraId="086FA823" w14:textId="77777777" w:rsidR="00330A1B" w:rsidRPr="00966108" w:rsidRDefault="00330A1B" w:rsidP="00B551C5">
            <w:pPr>
              <w:spacing w:after="160" w:line="259" w:lineRule="auto"/>
              <w:rPr>
                <w:lang w:val="fr-FR"/>
              </w:rPr>
            </w:pPr>
          </w:p>
          <w:p w14:paraId="021DF121" w14:textId="77777777" w:rsidR="00330A1B" w:rsidRPr="00966108" w:rsidRDefault="00330A1B" w:rsidP="00B551C5">
            <w:pPr>
              <w:spacing w:after="160" w:line="259" w:lineRule="auto"/>
              <w:rPr>
                <w:lang w:val="fr-FR"/>
              </w:rPr>
            </w:pPr>
          </w:p>
          <w:p w14:paraId="24B976C8" w14:textId="77777777" w:rsidR="00330A1B" w:rsidRPr="00966108" w:rsidRDefault="00330A1B" w:rsidP="00B551C5">
            <w:pPr>
              <w:spacing w:after="160" w:line="259" w:lineRule="auto"/>
              <w:rPr>
                <w:lang w:val="fr-FR"/>
              </w:rPr>
            </w:pPr>
          </w:p>
          <w:p w14:paraId="688EEA1C" w14:textId="77777777" w:rsidR="00170368" w:rsidRPr="00966108" w:rsidRDefault="00170368" w:rsidP="00B551C5">
            <w:pPr>
              <w:spacing w:after="160" w:line="259" w:lineRule="auto"/>
              <w:rPr>
                <w:lang w:val="fr-FR"/>
              </w:rPr>
            </w:pPr>
          </w:p>
        </w:tc>
      </w:tr>
    </w:tbl>
    <w:p w14:paraId="0A3DB07B" w14:textId="70E68895" w:rsidR="0028194C" w:rsidRPr="00966108" w:rsidRDefault="0028194C" w:rsidP="00277A48">
      <w:pPr>
        <w:rPr>
          <w:lang w:val="fr-FR"/>
        </w:rPr>
      </w:pPr>
    </w:p>
    <w:p w14:paraId="50D23C8D" w14:textId="67FAF104" w:rsidR="00170368" w:rsidRPr="00966108" w:rsidRDefault="00170368" w:rsidP="00170368">
      <w:pPr>
        <w:pStyle w:val="Heading1"/>
        <w:rPr>
          <w:rFonts w:asciiTheme="minorHAnsi" w:hAnsiTheme="minorHAnsi"/>
          <w:lang w:val="fr-FR"/>
        </w:rPr>
      </w:pPr>
      <w:bookmarkStart w:id="34" w:name="_Toc224515317"/>
      <w:r w:rsidRPr="00966108">
        <w:rPr>
          <w:rFonts w:asciiTheme="minorHAnsi" w:hAnsiTheme="minorHAnsi"/>
          <w:lang w:val="fr-FR"/>
        </w:rPr>
        <w:lastRenderedPageBreak/>
        <w:t xml:space="preserve">Module 3 : </w:t>
      </w:r>
      <w:r w:rsidR="00353830" w:rsidRPr="00966108">
        <w:rPr>
          <w:rFonts w:asciiTheme="minorHAnsi" w:hAnsiTheme="minorHAnsi"/>
          <w:lang w:val="fr-FR"/>
        </w:rPr>
        <w:t>Évaluations des risques climatiques</w:t>
      </w:r>
      <w:bookmarkEnd w:id="34"/>
    </w:p>
    <w:p w14:paraId="4615943F" w14:textId="77777777" w:rsidR="00B84524" w:rsidRPr="00966108" w:rsidRDefault="00B84524" w:rsidP="00B84524">
      <w:pPr>
        <w:pStyle w:val="Heading2"/>
        <w:rPr>
          <w:rFonts w:asciiTheme="minorHAnsi" w:hAnsiTheme="minorHAnsi"/>
          <w:lang w:val="fr-FR"/>
        </w:rPr>
      </w:pPr>
      <w:bookmarkStart w:id="35" w:name="_Toc224515318"/>
      <w:r w:rsidRPr="00966108">
        <w:rPr>
          <w:rFonts w:asciiTheme="minorHAnsi" w:hAnsiTheme="minorHAnsi"/>
          <w:lang w:val="fr-FR"/>
        </w:rPr>
        <w:t>Durée</w:t>
      </w:r>
      <w:bookmarkEnd w:id="35"/>
    </w:p>
    <w:p w14:paraId="44E519F7" w14:textId="77777777" w:rsidR="00B84524" w:rsidRPr="00966108" w:rsidRDefault="00B84524" w:rsidP="00B84524">
      <w:pPr>
        <w:rPr>
          <w:lang w:val="fr-FR"/>
        </w:rPr>
      </w:pPr>
      <w:r w:rsidRPr="00966108">
        <w:rPr>
          <w:lang w:val="fr-FR"/>
        </w:rPr>
        <w:t>8 heures</w:t>
      </w:r>
    </w:p>
    <w:p w14:paraId="2421F3D8" w14:textId="34220491" w:rsidR="00B84524" w:rsidRPr="00966108" w:rsidRDefault="00B84524" w:rsidP="00B84524">
      <w:pPr>
        <w:pStyle w:val="Heading2"/>
        <w:rPr>
          <w:rFonts w:asciiTheme="minorHAnsi" w:hAnsiTheme="minorHAnsi"/>
          <w:lang w:val="fr-FR"/>
        </w:rPr>
      </w:pPr>
      <w:bookmarkStart w:id="36" w:name="_Toc224515319"/>
      <w:r w:rsidRPr="00966108">
        <w:rPr>
          <w:rFonts w:asciiTheme="minorHAnsi" w:hAnsiTheme="minorHAnsi"/>
          <w:lang w:val="fr-FR"/>
        </w:rPr>
        <w:t xml:space="preserve">Contenu clé </w:t>
      </w:r>
      <w:r w:rsidR="00C951E4" w:rsidRPr="00966108">
        <w:rPr>
          <w:rFonts w:asciiTheme="minorHAnsi" w:hAnsiTheme="minorHAnsi"/>
          <w:lang w:val="fr-FR"/>
        </w:rPr>
        <w:t xml:space="preserve">du </w:t>
      </w:r>
      <w:r w:rsidRPr="00966108">
        <w:rPr>
          <w:rFonts w:asciiTheme="minorHAnsi" w:hAnsiTheme="minorHAnsi"/>
          <w:lang w:val="fr-FR"/>
        </w:rPr>
        <w:t>Module 3</w:t>
      </w:r>
      <w:bookmarkEnd w:id="36"/>
    </w:p>
    <w:p w14:paraId="2519FC23" w14:textId="40655C77" w:rsidR="00170368" w:rsidRPr="00966108" w:rsidRDefault="19682FAD" w:rsidP="00C951E4">
      <w:pPr>
        <w:spacing w:after="160" w:line="259" w:lineRule="auto"/>
        <w:jc w:val="both"/>
        <w:rPr>
          <w:lang w:val="fr-FR"/>
        </w:rPr>
      </w:pPr>
      <w:r w:rsidRPr="19682FAD">
        <w:rPr>
          <w:lang w:val="fr-FR"/>
        </w:rPr>
        <w:t>Dans ce module, les participants explorent les principes fondamentaux et les étapes pratiques nécessaires à la réalisation, à la commande ou à la gestion d'évaluations des risques climatiques adaptées aux contextes locaux et à des projets spécifiques. Il s'appuie sur les grandes catégories de risques présentées dans le module 2.</w:t>
      </w:r>
    </w:p>
    <w:p w14:paraId="78C2689B" w14:textId="09F9D271" w:rsidR="19682FAD" w:rsidRDefault="19682FAD" w:rsidP="19682FAD">
      <w:pPr>
        <w:pStyle w:val="Heading2"/>
        <w:jc w:val="both"/>
        <w:rPr>
          <w:rFonts w:asciiTheme="minorHAnsi" w:hAnsiTheme="minorHAnsi"/>
          <w:lang w:val="fr-FR"/>
        </w:rPr>
      </w:pPr>
      <w:bookmarkStart w:id="37" w:name="_Toc224515320"/>
      <w:r w:rsidRPr="19682FAD">
        <w:rPr>
          <w:rFonts w:asciiTheme="minorHAnsi" w:hAnsiTheme="minorHAnsi"/>
          <w:lang w:val="fr-FR"/>
        </w:rPr>
        <w:t>Résultats d'apprentissage du module 3</w:t>
      </w:r>
      <w:bookmarkEnd w:id="37"/>
    </w:p>
    <w:p w14:paraId="3C66B6DE" w14:textId="774DA104" w:rsidR="19682FAD" w:rsidRDefault="19682FAD" w:rsidP="19682FAD">
      <w:pPr>
        <w:spacing w:after="160" w:line="259" w:lineRule="auto"/>
        <w:jc w:val="both"/>
        <w:rPr>
          <w:lang w:val="fr-FR"/>
        </w:rPr>
      </w:pPr>
    </w:p>
    <w:p w14:paraId="765B28FC" w14:textId="566C6BDF" w:rsidR="00FB6AF3" w:rsidRPr="00966108" w:rsidRDefault="00FB6AF3" w:rsidP="00C951E4">
      <w:pPr>
        <w:jc w:val="both"/>
        <w:rPr>
          <w:lang w:val="fr-FR"/>
        </w:rPr>
      </w:pPr>
      <w:r w:rsidRPr="00966108">
        <w:rPr>
          <w:lang w:val="fr-FR"/>
        </w:rPr>
        <w:t>À la fin de ce module, les participants seront en mesure :</w:t>
      </w:r>
    </w:p>
    <w:p w14:paraId="2800EFEB" w14:textId="7331836B" w:rsidR="00003204" w:rsidRPr="00966108" w:rsidRDefault="00C951E4" w:rsidP="00C951E4">
      <w:pPr>
        <w:pStyle w:val="Bullet1"/>
        <w:jc w:val="both"/>
        <w:rPr>
          <w:rFonts w:asciiTheme="minorHAnsi" w:hAnsiTheme="minorHAnsi"/>
          <w:lang w:val="fr-FR"/>
        </w:rPr>
      </w:pPr>
      <w:r w:rsidRPr="00966108">
        <w:rPr>
          <w:rFonts w:asciiTheme="minorHAnsi" w:hAnsiTheme="minorHAnsi"/>
          <w:b/>
          <w:bCs/>
          <w:lang w:val="fr-FR"/>
        </w:rPr>
        <w:t>D’e</w:t>
      </w:r>
      <w:r w:rsidR="00003204" w:rsidRPr="00966108">
        <w:rPr>
          <w:rFonts w:asciiTheme="minorHAnsi" w:hAnsiTheme="minorHAnsi"/>
          <w:b/>
          <w:bCs/>
          <w:lang w:val="fr-FR"/>
        </w:rPr>
        <w:t xml:space="preserve">xpliquer </w:t>
      </w:r>
      <w:r w:rsidR="00003204" w:rsidRPr="00966108">
        <w:rPr>
          <w:rFonts w:asciiTheme="minorHAnsi" w:hAnsiTheme="minorHAnsi"/>
          <w:lang w:val="fr-FR"/>
        </w:rPr>
        <w:t>les principes fondamentaux de l'évaluation des risques climatiques, en mettant l'accent sur l'alignement des évaluations sur les conditions locales et les besoins spécifiques des projets.</w:t>
      </w:r>
    </w:p>
    <w:p w14:paraId="4700CABC" w14:textId="7D74D9D3" w:rsidR="00003204" w:rsidRPr="00966108" w:rsidRDefault="00003204" w:rsidP="00C951E4">
      <w:pPr>
        <w:pStyle w:val="Bullet1"/>
        <w:jc w:val="both"/>
        <w:rPr>
          <w:rFonts w:asciiTheme="minorHAnsi" w:hAnsiTheme="minorHAnsi"/>
          <w:lang w:val="fr-FR"/>
        </w:rPr>
      </w:pPr>
      <w:r w:rsidRPr="00966108">
        <w:rPr>
          <w:rFonts w:asciiTheme="minorHAnsi" w:hAnsiTheme="minorHAnsi"/>
          <w:b/>
          <w:bCs/>
          <w:lang w:val="fr-FR"/>
        </w:rPr>
        <w:t>D</w:t>
      </w:r>
      <w:r w:rsidR="00C951E4" w:rsidRPr="00966108">
        <w:rPr>
          <w:rFonts w:asciiTheme="minorHAnsi" w:hAnsiTheme="minorHAnsi"/>
          <w:b/>
          <w:bCs/>
          <w:lang w:val="fr-FR"/>
        </w:rPr>
        <w:t>e d</w:t>
      </w:r>
      <w:r w:rsidRPr="00966108">
        <w:rPr>
          <w:rFonts w:asciiTheme="minorHAnsi" w:hAnsiTheme="minorHAnsi"/>
          <w:b/>
          <w:bCs/>
          <w:lang w:val="fr-FR"/>
        </w:rPr>
        <w:t xml:space="preserve">écrire </w:t>
      </w:r>
      <w:r w:rsidRPr="00966108">
        <w:rPr>
          <w:rFonts w:asciiTheme="minorHAnsi" w:hAnsiTheme="minorHAnsi"/>
          <w:lang w:val="fr-FR"/>
        </w:rPr>
        <w:t>les principaux outils et ressources utilisés pour identifier et évaluer les risques climatiques.</w:t>
      </w:r>
    </w:p>
    <w:p w14:paraId="44F2D54E" w14:textId="0C39E297" w:rsidR="00003204" w:rsidRPr="00966108" w:rsidRDefault="00C951E4" w:rsidP="00C951E4">
      <w:pPr>
        <w:pStyle w:val="Bullet1"/>
        <w:jc w:val="both"/>
        <w:rPr>
          <w:rFonts w:asciiTheme="minorHAnsi" w:hAnsiTheme="minorHAnsi"/>
          <w:lang w:val="fr-FR"/>
        </w:rPr>
      </w:pPr>
      <w:r w:rsidRPr="00966108">
        <w:rPr>
          <w:rFonts w:asciiTheme="minorHAnsi" w:hAnsiTheme="minorHAnsi"/>
          <w:b/>
          <w:bCs/>
          <w:lang w:val="fr-FR"/>
        </w:rPr>
        <w:t>D’i</w:t>
      </w:r>
      <w:r w:rsidR="00003204" w:rsidRPr="00966108">
        <w:rPr>
          <w:rFonts w:asciiTheme="minorHAnsi" w:hAnsiTheme="minorHAnsi"/>
          <w:b/>
          <w:bCs/>
          <w:lang w:val="fr-FR"/>
        </w:rPr>
        <w:t xml:space="preserve">nclure </w:t>
      </w:r>
      <w:r w:rsidR="00003204" w:rsidRPr="00966108">
        <w:rPr>
          <w:rFonts w:asciiTheme="minorHAnsi" w:hAnsiTheme="minorHAnsi"/>
          <w:lang w:val="fr-FR"/>
        </w:rPr>
        <w:t>les groupes vulnérables, notamment les femmes et les populations marginalisées, afin de garantir une analyse des risques inclusive et équitable.</w:t>
      </w:r>
    </w:p>
    <w:p w14:paraId="6DEC7D18" w14:textId="5560236C" w:rsidR="00DA7DE8" w:rsidRPr="00966108" w:rsidRDefault="00C951E4" w:rsidP="00C951E4">
      <w:pPr>
        <w:pStyle w:val="Bullet1"/>
        <w:jc w:val="both"/>
        <w:rPr>
          <w:rFonts w:asciiTheme="minorHAnsi" w:hAnsiTheme="minorHAnsi"/>
          <w:lang w:val="fr-FR"/>
        </w:rPr>
      </w:pPr>
      <w:r w:rsidRPr="00966108">
        <w:rPr>
          <w:rFonts w:asciiTheme="minorHAnsi" w:hAnsiTheme="minorHAnsi"/>
          <w:b/>
          <w:bCs/>
          <w:lang w:val="fr-FR"/>
        </w:rPr>
        <w:t>De r</w:t>
      </w:r>
      <w:r w:rsidR="00003204" w:rsidRPr="00966108">
        <w:rPr>
          <w:rFonts w:asciiTheme="minorHAnsi" w:hAnsiTheme="minorHAnsi"/>
          <w:b/>
          <w:bCs/>
          <w:lang w:val="fr-FR"/>
        </w:rPr>
        <w:t xml:space="preserve">econnaître </w:t>
      </w:r>
      <w:r w:rsidR="00003204" w:rsidRPr="00966108">
        <w:rPr>
          <w:rFonts w:asciiTheme="minorHAnsi" w:hAnsiTheme="minorHAnsi"/>
          <w:lang w:val="fr-FR"/>
        </w:rPr>
        <w:t>les utilisations et les limites des modèles climatiques.</w:t>
      </w:r>
    </w:p>
    <w:p w14:paraId="1C04478C" w14:textId="77777777" w:rsidR="00003204" w:rsidRPr="00966108" w:rsidRDefault="00003204" w:rsidP="00003204">
      <w:pPr>
        <w:pStyle w:val="Bullet1"/>
        <w:numPr>
          <w:ilvl w:val="0"/>
          <w:numId w:val="0"/>
        </w:numPr>
        <w:ind w:left="360" w:hanging="360"/>
        <w:rPr>
          <w:rFonts w:asciiTheme="minorHAnsi" w:hAnsiTheme="minorHAnsi"/>
          <w:lang w:val="fr-FR"/>
        </w:rPr>
      </w:pPr>
    </w:p>
    <w:p w14:paraId="4C816003" w14:textId="346DE2B9" w:rsidR="006A2A01" w:rsidRDefault="006A2A01">
      <w:pPr>
        <w:spacing w:after="160" w:line="259" w:lineRule="auto"/>
        <w:rPr>
          <w:rFonts w:eastAsiaTheme="majorEastAsia" w:cstheme="majorBidi"/>
          <w:b/>
          <w:bCs/>
          <w:sz w:val="28"/>
          <w:szCs w:val="26"/>
          <w:lang w:val="fr-FR"/>
        </w:rPr>
      </w:pPr>
    </w:p>
    <w:p w14:paraId="05AFEA1D" w14:textId="77777777" w:rsidR="00CE4B01" w:rsidRDefault="00CE4B01">
      <w:pPr>
        <w:spacing w:after="160" w:line="259" w:lineRule="auto"/>
        <w:rPr>
          <w:rFonts w:eastAsiaTheme="majorEastAsia" w:cstheme="majorBidi"/>
          <w:b/>
          <w:bCs/>
          <w:sz w:val="28"/>
          <w:szCs w:val="26"/>
          <w:lang w:val="fr-FR"/>
        </w:rPr>
      </w:pPr>
    </w:p>
    <w:p w14:paraId="65AAD1F7" w14:textId="77777777" w:rsidR="00CE4B01" w:rsidRDefault="00CE4B01">
      <w:pPr>
        <w:spacing w:after="160" w:line="259" w:lineRule="auto"/>
        <w:rPr>
          <w:rFonts w:eastAsiaTheme="majorEastAsia" w:cstheme="majorBidi"/>
          <w:b/>
          <w:bCs/>
          <w:sz w:val="28"/>
          <w:szCs w:val="26"/>
          <w:lang w:val="fr-FR"/>
        </w:rPr>
      </w:pPr>
    </w:p>
    <w:p w14:paraId="7C9B4477" w14:textId="77777777" w:rsidR="00CE4B01" w:rsidRDefault="00CE4B01">
      <w:pPr>
        <w:spacing w:after="160" w:line="259" w:lineRule="auto"/>
        <w:rPr>
          <w:rFonts w:eastAsiaTheme="majorEastAsia" w:cstheme="majorBidi"/>
          <w:b/>
          <w:bCs/>
          <w:sz w:val="28"/>
          <w:szCs w:val="26"/>
          <w:lang w:val="fr-FR"/>
        </w:rPr>
      </w:pPr>
    </w:p>
    <w:p w14:paraId="3CBE2792" w14:textId="77777777" w:rsidR="00CE4B01" w:rsidRDefault="00CE4B01">
      <w:pPr>
        <w:spacing w:after="160" w:line="259" w:lineRule="auto"/>
        <w:rPr>
          <w:rFonts w:eastAsiaTheme="majorEastAsia" w:cstheme="majorBidi"/>
          <w:b/>
          <w:bCs/>
          <w:sz w:val="28"/>
          <w:szCs w:val="26"/>
          <w:lang w:val="fr-FR"/>
        </w:rPr>
      </w:pPr>
    </w:p>
    <w:p w14:paraId="3600D7F1" w14:textId="77777777" w:rsidR="00CE4B01" w:rsidRDefault="00CE4B01">
      <w:pPr>
        <w:spacing w:after="160" w:line="259" w:lineRule="auto"/>
        <w:rPr>
          <w:rFonts w:eastAsiaTheme="majorEastAsia" w:cstheme="majorBidi"/>
          <w:b/>
          <w:bCs/>
          <w:sz w:val="28"/>
          <w:szCs w:val="26"/>
          <w:lang w:val="fr-FR"/>
        </w:rPr>
      </w:pPr>
    </w:p>
    <w:p w14:paraId="6139537B" w14:textId="77777777" w:rsidR="00CE4B01" w:rsidRDefault="00CE4B01">
      <w:pPr>
        <w:spacing w:after="160" w:line="259" w:lineRule="auto"/>
        <w:rPr>
          <w:rFonts w:eastAsiaTheme="majorEastAsia" w:cstheme="majorBidi"/>
          <w:b/>
          <w:bCs/>
          <w:sz w:val="28"/>
          <w:szCs w:val="26"/>
          <w:lang w:val="fr-FR"/>
        </w:rPr>
      </w:pPr>
    </w:p>
    <w:p w14:paraId="3EF2AEA2" w14:textId="77777777" w:rsidR="00CE4B01" w:rsidRDefault="00CE4B01">
      <w:pPr>
        <w:spacing w:after="160" w:line="259" w:lineRule="auto"/>
        <w:rPr>
          <w:rFonts w:eastAsiaTheme="majorEastAsia" w:cstheme="majorBidi"/>
          <w:b/>
          <w:bCs/>
          <w:sz w:val="28"/>
          <w:szCs w:val="26"/>
          <w:lang w:val="fr-FR"/>
        </w:rPr>
      </w:pPr>
    </w:p>
    <w:p w14:paraId="52FF934B" w14:textId="77777777" w:rsidR="00CE4B01" w:rsidRDefault="00CE4B01">
      <w:pPr>
        <w:spacing w:after="160" w:line="259" w:lineRule="auto"/>
        <w:rPr>
          <w:rFonts w:eastAsiaTheme="majorEastAsia" w:cstheme="majorBidi"/>
          <w:b/>
          <w:bCs/>
          <w:sz w:val="28"/>
          <w:szCs w:val="26"/>
          <w:lang w:val="fr-FR"/>
        </w:rPr>
      </w:pPr>
    </w:p>
    <w:p w14:paraId="0C01B3F6" w14:textId="77777777" w:rsidR="00CE4B01" w:rsidRDefault="00CE4B01">
      <w:pPr>
        <w:spacing w:after="160" w:line="259" w:lineRule="auto"/>
        <w:rPr>
          <w:rFonts w:eastAsiaTheme="majorEastAsia" w:cstheme="majorBidi"/>
          <w:b/>
          <w:bCs/>
          <w:sz w:val="28"/>
          <w:szCs w:val="26"/>
          <w:lang w:val="fr-FR"/>
        </w:rPr>
      </w:pPr>
    </w:p>
    <w:p w14:paraId="160D687C" w14:textId="77777777" w:rsidR="00CE4B01" w:rsidRDefault="00CE4B01">
      <w:pPr>
        <w:spacing w:after="160" w:line="259" w:lineRule="auto"/>
        <w:rPr>
          <w:rFonts w:eastAsiaTheme="majorEastAsia" w:cstheme="majorBidi"/>
          <w:b/>
          <w:bCs/>
          <w:sz w:val="28"/>
          <w:szCs w:val="26"/>
          <w:lang w:val="fr-FR"/>
        </w:rPr>
      </w:pPr>
    </w:p>
    <w:p w14:paraId="69A1E928" w14:textId="77777777" w:rsidR="00CE4B01" w:rsidRDefault="00CE4B01">
      <w:pPr>
        <w:spacing w:after="160" w:line="259" w:lineRule="auto"/>
        <w:rPr>
          <w:rFonts w:eastAsiaTheme="majorEastAsia" w:cstheme="majorBidi"/>
          <w:b/>
          <w:bCs/>
          <w:sz w:val="28"/>
          <w:szCs w:val="26"/>
          <w:lang w:val="fr-FR"/>
        </w:rPr>
      </w:pPr>
    </w:p>
    <w:p w14:paraId="4E6605A2" w14:textId="77777777" w:rsidR="00CE4B01" w:rsidRDefault="00CE4B01">
      <w:pPr>
        <w:spacing w:after="160" w:line="259" w:lineRule="auto"/>
        <w:rPr>
          <w:rFonts w:eastAsiaTheme="majorEastAsia" w:cstheme="majorBidi"/>
          <w:b/>
          <w:bCs/>
          <w:sz w:val="28"/>
          <w:szCs w:val="26"/>
          <w:lang w:val="fr-FR"/>
        </w:rPr>
      </w:pPr>
    </w:p>
    <w:p w14:paraId="11B74CE5" w14:textId="77777777" w:rsidR="00CE4B01" w:rsidRPr="00966108" w:rsidRDefault="00CE4B01">
      <w:pPr>
        <w:spacing w:after="160" w:line="259" w:lineRule="auto"/>
        <w:rPr>
          <w:rFonts w:eastAsiaTheme="majorEastAsia" w:cstheme="majorBidi"/>
          <w:b/>
          <w:bCs/>
          <w:sz w:val="28"/>
          <w:szCs w:val="26"/>
          <w:lang w:val="fr-FR"/>
        </w:rPr>
      </w:pPr>
    </w:p>
    <w:p w14:paraId="1339A1F1" w14:textId="15DFF9DD" w:rsidR="00DA7DE8" w:rsidRPr="00966108" w:rsidRDefault="00DA7DE8" w:rsidP="00DA7DE8">
      <w:pPr>
        <w:pStyle w:val="Heading2"/>
        <w:rPr>
          <w:rFonts w:asciiTheme="minorHAnsi" w:hAnsiTheme="minorHAnsi"/>
          <w:lang w:val="fr-FR"/>
        </w:rPr>
      </w:pPr>
      <w:bookmarkStart w:id="38" w:name="_Toc224515321"/>
      <w:r w:rsidRPr="00966108">
        <w:rPr>
          <w:rFonts w:asciiTheme="minorHAnsi" w:hAnsiTheme="minorHAnsi"/>
          <w:lang w:val="fr-FR"/>
        </w:rPr>
        <w:lastRenderedPageBreak/>
        <w:t>Aperçu du module 3</w:t>
      </w:r>
      <w:bookmarkEnd w:id="38"/>
    </w:p>
    <w:p w14:paraId="25066542" w14:textId="590CF275" w:rsidR="00DA7DE8" w:rsidRPr="00966108" w:rsidRDefault="00DA7DE8" w:rsidP="00DA7DE8">
      <w:pPr>
        <w:rPr>
          <w:lang w:val="fr-FR"/>
        </w:rPr>
      </w:pPr>
      <w:r w:rsidRPr="00966108">
        <w:rPr>
          <w:lang w:val="fr-FR"/>
        </w:rPr>
        <w:t>Le module 3 est divisé en</w:t>
      </w:r>
      <w:r w:rsidR="006A2A01" w:rsidRPr="00966108">
        <w:rPr>
          <w:lang w:val="fr-FR"/>
        </w:rPr>
        <w:t xml:space="preserve"> </w:t>
      </w:r>
      <w:r w:rsidR="002B21C4">
        <w:rPr>
          <w:lang w:val="fr-FR"/>
        </w:rPr>
        <w:t>9</w:t>
      </w:r>
      <w:r w:rsidR="006A2A01" w:rsidRPr="00966108">
        <w:rPr>
          <w:lang w:val="fr-FR"/>
        </w:rPr>
        <w:t xml:space="preserve"> </w:t>
      </w:r>
      <w:r w:rsidRPr="00966108">
        <w:rPr>
          <w:lang w:val="fr-FR"/>
        </w:rPr>
        <w:t>sessions. Vous trouverez ci-dessous une explication détaillée de tous les exercices.</w:t>
      </w:r>
    </w:p>
    <w:tbl>
      <w:tblPr>
        <w:tblStyle w:val="IRCTable"/>
        <w:tblW w:w="0" w:type="auto"/>
        <w:tblLook w:val="04A0" w:firstRow="1" w:lastRow="0" w:firstColumn="1" w:lastColumn="0" w:noHBand="0" w:noVBand="1"/>
      </w:tblPr>
      <w:tblGrid>
        <w:gridCol w:w="4726"/>
        <w:gridCol w:w="4454"/>
      </w:tblGrid>
      <w:tr w:rsidR="002B21C4" w:rsidRPr="00B85C4E" w14:paraId="16E42C71" w14:textId="77777777" w:rsidTr="19682F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6" w:type="dxa"/>
          </w:tcPr>
          <w:p w14:paraId="29EF9A02" w14:textId="77777777" w:rsidR="00790F59" w:rsidRPr="00B85C4E" w:rsidRDefault="00790F59" w:rsidP="00DA7E42">
            <w:pPr>
              <w:jc w:val="center"/>
            </w:pPr>
            <w:r w:rsidRPr="00B85C4E">
              <w:rPr>
                <w:bCs/>
                <w:noProof/>
              </w:rPr>
              <w:t>Session</w:t>
            </w:r>
          </w:p>
        </w:tc>
        <w:tc>
          <w:tcPr>
            <w:tcW w:w="4454" w:type="dxa"/>
          </w:tcPr>
          <w:p w14:paraId="67F40156" w14:textId="7413D6CE" w:rsidR="00790F59" w:rsidRPr="00B85C4E" w:rsidRDefault="00FE1AAA" w:rsidP="00DA7E42">
            <w:pPr>
              <w:jc w:val="center"/>
              <w:cnfStyle w:val="100000000000" w:firstRow="1" w:lastRow="0" w:firstColumn="0" w:lastColumn="0" w:oddVBand="0" w:evenVBand="0" w:oddHBand="0" w:evenHBand="0" w:firstRowFirstColumn="0" w:firstRowLastColumn="0" w:lastRowFirstColumn="0" w:lastRowLastColumn="0"/>
            </w:pPr>
            <w:r w:rsidRPr="00B85C4E">
              <w:rPr>
                <w:bCs/>
              </w:rPr>
              <w:t>Activit</w:t>
            </w:r>
            <w:r>
              <w:rPr>
                <w:bCs/>
              </w:rPr>
              <w:t>és et durées</w:t>
            </w:r>
          </w:p>
        </w:tc>
      </w:tr>
      <w:tr w:rsidR="002B21C4" w:rsidRPr="00B85C4E" w14:paraId="548A0D30" w14:textId="77777777" w:rsidTr="19682FAD">
        <w:tc>
          <w:tcPr>
            <w:cnfStyle w:val="001000000000" w:firstRow="0" w:lastRow="0" w:firstColumn="1" w:lastColumn="0" w:oddVBand="0" w:evenVBand="0" w:oddHBand="0" w:evenHBand="0" w:firstRowFirstColumn="0" w:firstRowLastColumn="0" w:lastRowFirstColumn="0" w:lastRowLastColumn="0"/>
            <w:tcW w:w="4726" w:type="dxa"/>
          </w:tcPr>
          <w:p w14:paraId="4A89A99E" w14:textId="0F67B48B" w:rsidR="00790F59" w:rsidRPr="00B85C4E" w:rsidRDefault="002B21C4" w:rsidP="00DA7E42">
            <w:pPr>
              <w:rPr>
                <w:b w:val="0"/>
                <w:bCs/>
                <w:noProof/>
              </w:rPr>
            </w:pPr>
            <w:r>
              <w:rPr>
                <w:noProof/>
              </w:rPr>
              <w:drawing>
                <wp:inline distT="0" distB="0" distL="0" distR="0" wp14:anchorId="610647FA" wp14:editId="3A77F031">
                  <wp:extent cx="2636007" cy="1479954"/>
                  <wp:effectExtent l="0" t="0" r="0" b="6350"/>
                  <wp:docPr id="391906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50670" cy="1488186"/>
                          </a:xfrm>
                          <a:prstGeom prst="rect">
                            <a:avLst/>
                          </a:prstGeom>
                          <a:noFill/>
                          <a:ln>
                            <a:noFill/>
                          </a:ln>
                        </pic:spPr>
                      </pic:pic>
                    </a:graphicData>
                  </a:graphic>
                </wp:inline>
              </w:drawing>
            </w:r>
          </w:p>
        </w:tc>
        <w:tc>
          <w:tcPr>
            <w:tcW w:w="4454" w:type="dxa"/>
          </w:tcPr>
          <w:p w14:paraId="1E3CDF94" w14:textId="41E3F215" w:rsidR="00790F59" w:rsidRPr="00B85C4E" w:rsidRDefault="00790F59"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rsidR="00E62538">
              <w:t xml:space="preserve">ée </w:t>
            </w:r>
            <w:r w:rsidRPr="00B85C4E">
              <w:t>:</w:t>
            </w:r>
            <w:proofErr w:type="gramEnd"/>
            <w:r w:rsidRPr="00B85C4E">
              <w:t xml:space="preserve"> </w:t>
            </w:r>
            <w:r>
              <w:t>30</w:t>
            </w:r>
            <w:r w:rsidRPr="00B85C4E">
              <w:t xml:space="preserve"> minutes</w:t>
            </w:r>
          </w:p>
          <w:p w14:paraId="08D64127" w14:textId="1A42FCD8" w:rsidR="00EA7A7A" w:rsidRPr="00EA7A7A" w:rsidRDefault="00EA7A7A" w:rsidP="00EA7A7A">
            <w:pPr>
              <w:pStyle w:val="Bullet1"/>
              <w:cnfStyle w:val="000000000000" w:firstRow="0" w:lastRow="0" w:firstColumn="0" w:lastColumn="0" w:oddVBand="0" w:evenVBand="0" w:oddHBand="0" w:evenHBand="0" w:firstRowFirstColumn="0" w:firstRowLastColumn="0" w:lastRowFirstColumn="0" w:lastRowLastColumn="0"/>
              <w:rPr>
                <w:lang w:val="fr-FR"/>
              </w:rPr>
            </w:pPr>
            <w:r w:rsidRPr="00EA7A7A">
              <w:rPr>
                <w:lang w:val="fr-FR"/>
              </w:rPr>
              <w:t>Récapitulatif du jour 1</w:t>
            </w:r>
          </w:p>
          <w:p w14:paraId="1E8E3D7A" w14:textId="414FC35F" w:rsidR="00EA7A7A" w:rsidRPr="00EA7A7A" w:rsidRDefault="00EA7A7A" w:rsidP="00EA7A7A">
            <w:pPr>
              <w:pStyle w:val="Bullet1"/>
              <w:cnfStyle w:val="000000000000" w:firstRow="0" w:lastRow="0" w:firstColumn="0" w:lastColumn="0" w:oddVBand="0" w:evenVBand="0" w:oddHBand="0" w:evenHBand="0" w:firstRowFirstColumn="0" w:firstRowLastColumn="0" w:lastRowFirstColumn="0" w:lastRowLastColumn="0"/>
              <w:rPr>
                <w:lang w:val="fr-FR"/>
              </w:rPr>
            </w:pPr>
            <w:r w:rsidRPr="00EA7A7A">
              <w:rPr>
                <w:lang w:val="fr-FR"/>
              </w:rPr>
              <w:t>Exercice de rétroaction</w:t>
            </w:r>
          </w:p>
          <w:p w14:paraId="51D946A7" w14:textId="2095C9D4" w:rsidR="00EA7A7A" w:rsidRPr="00EA7A7A" w:rsidRDefault="00EA7A7A" w:rsidP="00EA7A7A">
            <w:pPr>
              <w:pStyle w:val="Bullet1"/>
              <w:cnfStyle w:val="000000000000" w:firstRow="0" w:lastRow="0" w:firstColumn="0" w:lastColumn="0" w:oddVBand="0" w:evenVBand="0" w:oddHBand="0" w:evenHBand="0" w:firstRowFirstColumn="0" w:firstRowLastColumn="0" w:lastRowFirstColumn="0" w:lastRowLastColumn="0"/>
              <w:rPr>
                <w:lang w:val="fr-FR"/>
              </w:rPr>
            </w:pPr>
            <w:r w:rsidRPr="00EA7A7A">
              <w:rPr>
                <w:lang w:val="fr-FR"/>
              </w:rPr>
              <w:t>Notre rivière</w:t>
            </w:r>
          </w:p>
          <w:p w14:paraId="1778615B" w14:textId="36423A82" w:rsidR="00EA7A7A" w:rsidRPr="00EA7A7A" w:rsidRDefault="00EA7A7A" w:rsidP="00EA7A7A">
            <w:pPr>
              <w:pStyle w:val="Bullet1"/>
              <w:cnfStyle w:val="000000000000" w:firstRow="0" w:lastRow="0" w:firstColumn="0" w:lastColumn="0" w:oddVBand="0" w:evenVBand="0" w:oddHBand="0" w:evenHBand="0" w:firstRowFirstColumn="0" w:firstRowLastColumn="0" w:lastRowFirstColumn="0" w:lastRowLastColumn="0"/>
              <w:rPr>
                <w:lang w:val="fr-FR"/>
              </w:rPr>
            </w:pPr>
            <w:r w:rsidRPr="00EA7A7A">
              <w:rPr>
                <w:lang w:val="fr-FR"/>
              </w:rPr>
              <w:t>Aperçu du contenu</w:t>
            </w:r>
          </w:p>
          <w:p w14:paraId="003B926A" w14:textId="03A8D21B" w:rsidR="00EA7A7A" w:rsidRPr="00EA7A7A" w:rsidRDefault="00EA7A7A" w:rsidP="00EA7A7A">
            <w:pPr>
              <w:pStyle w:val="Bullet1"/>
              <w:cnfStyle w:val="000000000000" w:firstRow="0" w:lastRow="0" w:firstColumn="0" w:lastColumn="0" w:oddVBand="0" w:evenVBand="0" w:oddHBand="0" w:evenHBand="0" w:firstRowFirstColumn="0" w:firstRowLastColumn="0" w:lastRowFirstColumn="0" w:lastRowLastColumn="0"/>
              <w:rPr>
                <w:lang w:val="fr-FR"/>
              </w:rPr>
            </w:pPr>
            <w:r w:rsidRPr="00EA7A7A">
              <w:rPr>
                <w:lang w:val="fr-FR"/>
              </w:rPr>
              <w:t>Exercice : Principes directeurs pour la participation</w:t>
            </w:r>
          </w:p>
          <w:p w14:paraId="36BB8FD7" w14:textId="7F0FF260" w:rsidR="00790F59" w:rsidRPr="00EA7A7A" w:rsidRDefault="00EA7A7A" w:rsidP="00EA7A7A">
            <w:pPr>
              <w:pStyle w:val="Bullet1"/>
              <w:cnfStyle w:val="000000000000" w:firstRow="0" w:lastRow="0" w:firstColumn="0" w:lastColumn="0" w:oddVBand="0" w:evenVBand="0" w:oddHBand="0" w:evenHBand="0" w:firstRowFirstColumn="0" w:firstRowLastColumn="0" w:lastRowFirstColumn="0" w:lastRowLastColumn="0"/>
              <w:rPr>
                <w:lang w:val="fr-FR"/>
              </w:rPr>
            </w:pPr>
            <w:r w:rsidRPr="00EA7A7A">
              <w:rPr>
                <w:lang w:val="fr-FR"/>
              </w:rPr>
              <w:t>Objectifs d'apprentissage</w:t>
            </w:r>
          </w:p>
        </w:tc>
      </w:tr>
      <w:tr w:rsidR="002B21C4" w:rsidRPr="00752292" w14:paraId="4D5C40DB" w14:textId="77777777" w:rsidTr="19682FAD">
        <w:tc>
          <w:tcPr>
            <w:cnfStyle w:val="001000000000" w:firstRow="0" w:lastRow="0" w:firstColumn="1" w:lastColumn="0" w:oddVBand="0" w:evenVBand="0" w:oddHBand="0" w:evenHBand="0" w:firstRowFirstColumn="0" w:firstRowLastColumn="0" w:lastRowFirstColumn="0" w:lastRowLastColumn="0"/>
            <w:tcW w:w="4726" w:type="dxa"/>
          </w:tcPr>
          <w:p w14:paraId="4F28BB5C" w14:textId="35EC3B71" w:rsidR="00790F59" w:rsidRPr="00B85C4E" w:rsidRDefault="002B21C4" w:rsidP="00DA7E42">
            <w:pPr>
              <w:rPr>
                <w:b w:val="0"/>
                <w:bCs/>
                <w:noProof/>
              </w:rPr>
            </w:pPr>
            <w:r>
              <w:rPr>
                <w:noProof/>
              </w:rPr>
              <w:drawing>
                <wp:inline distT="0" distB="0" distL="0" distR="0" wp14:anchorId="01DBB04A" wp14:editId="45CBE75F">
                  <wp:extent cx="2626918" cy="1478572"/>
                  <wp:effectExtent l="0" t="0" r="2540" b="7620"/>
                  <wp:docPr id="9307763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39210" cy="1485490"/>
                          </a:xfrm>
                          <a:prstGeom prst="rect">
                            <a:avLst/>
                          </a:prstGeom>
                          <a:noFill/>
                          <a:ln>
                            <a:noFill/>
                          </a:ln>
                        </pic:spPr>
                      </pic:pic>
                    </a:graphicData>
                  </a:graphic>
                </wp:inline>
              </w:drawing>
            </w:r>
          </w:p>
        </w:tc>
        <w:tc>
          <w:tcPr>
            <w:tcW w:w="4454" w:type="dxa"/>
          </w:tcPr>
          <w:p w14:paraId="68A898DA" w14:textId="7539080C" w:rsidR="00790F59" w:rsidRPr="00B85C4E" w:rsidRDefault="00E62538"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790F59" w:rsidRPr="00B85C4E">
              <w:t xml:space="preserve"> </w:t>
            </w:r>
            <w:r w:rsidR="00790F59">
              <w:t>15</w:t>
            </w:r>
            <w:r w:rsidR="00790F59" w:rsidRPr="00B85C4E">
              <w:t xml:space="preserve"> minutes</w:t>
            </w:r>
          </w:p>
          <w:p w14:paraId="26FCDAA2" w14:textId="4E2CF1ED" w:rsidR="00790F59" w:rsidRPr="00054459" w:rsidRDefault="00054459" w:rsidP="00054459">
            <w:pPr>
              <w:pStyle w:val="Bullet1"/>
              <w:cnfStyle w:val="000000000000" w:firstRow="0" w:lastRow="0" w:firstColumn="0" w:lastColumn="0" w:oddVBand="0" w:evenVBand="0" w:oddHBand="0" w:evenHBand="0" w:firstRowFirstColumn="0" w:firstRowLastColumn="0" w:lastRowFirstColumn="0" w:lastRowLastColumn="0"/>
              <w:rPr>
                <w:lang w:val="fr-FR"/>
              </w:rPr>
            </w:pPr>
            <w:r w:rsidRPr="00054459">
              <w:rPr>
                <w:lang w:val="fr-FR"/>
              </w:rPr>
              <w:t xml:space="preserve">Exercice </w:t>
            </w:r>
            <w:r w:rsidR="00E27197">
              <w:rPr>
                <w:lang w:val="fr-FR"/>
              </w:rPr>
              <w:t>sur la rivière</w:t>
            </w:r>
            <w:r w:rsidRPr="00054459">
              <w:rPr>
                <w:lang w:val="fr-FR"/>
              </w:rPr>
              <w:t xml:space="preserve"> : ressources en eau en amont et en aval</w:t>
            </w:r>
          </w:p>
        </w:tc>
      </w:tr>
      <w:tr w:rsidR="002B21C4" w:rsidRPr="00752292" w14:paraId="51B146C5" w14:textId="77777777" w:rsidTr="19682FAD">
        <w:tc>
          <w:tcPr>
            <w:cnfStyle w:val="001000000000" w:firstRow="0" w:lastRow="0" w:firstColumn="1" w:lastColumn="0" w:oddVBand="0" w:evenVBand="0" w:oddHBand="0" w:evenHBand="0" w:firstRowFirstColumn="0" w:firstRowLastColumn="0" w:lastRowFirstColumn="0" w:lastRowLastColumn="0"/>
            <w:tcW w:w="4726" w:type="dxa"/>
          </w:tcPr>
          <w:p w14:paraId="673100C0" w14:textId="00E36473" w:rsidR="00790F59" w:rsidRPr="00B85C4E" w:rsidRDefault="002B21C4" w:rsidP="00DA7E42">
            <w:pPr>
              <w:rPr>
                <w:b w:val="0"/>
                <w:bCs/>
                <w:noProof/>
              </w:rPr>
            </w:pPr>
            <w:r>
              <w:rPr>
                <w:noProof/>
              </w:rPr>
              <w:drawing>
                <wp:inline distT="0" distB="0" distL="0" distR="0" wp14:anchorId="49068B19" wp14:editId="58656B22">
                  <wp:extent cx="2643370" cy="1485240"/>
                  <wp:effectExtent l="0" t="0" r="5080" b="1270"/>
                  <wp:docPr id="19989526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51056" cy="1489559"/>
                          </a:xfrm>
                          <a:prstGeom prst="rect">
                            <a:avLst/>
                          </a:prstGeom>
                          <a:noFill/>
                          <a:ln>
                            <a:noFill/>
                          </a:ln>
                        </pic:spPr>
                      </pic:pic>
                    </a:graphicData>
                  </a:graphic>
                </wp:inline>
              </w:drawing>
            </w:r>
          </w:p>
        </w:tc>
        <w:tc>
          <w:tcPr>
            <w:tcW w:w="4454" w:type="dxa"/>
          </w:tcPr>
          <w:p w14:paraId="5DF6B4DE" w14:textId="2B3D0456" w:rsidR="00790F59" w:rsidRDefault="00E62538"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790F59" w:rsidRPr="00B85C4E">
              <w:t xml:space="preserve"> </w:t>
            </w:r>
            <w:r w:rsidR="00790F59">
              <w:t>1 h</w:t>
            </w:r>
            <w:r>
              <w:t>eure</w:t>
            </w:r>
          </w:p>
          <w:p w14:paraId="18624AE9" w14:textId="5074F034" w:rsidR="00054459" w:rsidRPr="00054459" w:rsidRDefault="00054459" w:rsidP="00054459">
            <w:pPr>
              <w:pStyle w:val="Bullet1"/>
              <w:cnfStyle w:val="000000000000" w:firstRow="0" w:lastRow="0" w:firstColumn="0" w:lastColumn="0" w:oddVBand="0" w:evenVBand="0" w:oddHBand="0" w:evenHBand="0" w:firstRowFirstColumn="0" w:firstRowLastColumn="0" w:lastRowFirstColumn="0" w:lastRowLastColumn="0"/>
              <w:rPr>
                <w:lang w:val="fr-FR"/>
              </w:rPr>
            </w:pPr>
            <w:r w:rsidRPr="00054459">
              <w:rPr>
                <w:lang w:val="fr-FR"/>
              </w:rPr>
              <w:t>Récapitulatif : Qu'est-ce qu'un risque climatique ?</w:t>
            </w:r>
          </w:p>
          <w:p w14:paraId="0DE08046" w14:textId="138235CA" w:rsidR="00054459" w:rsidRPr="00054459" w:rsidRDefault="00054459" w:rsidP="00054459">
            <w:pPr>
              <w:pStyle w:val="Bullet1"/>
              <w:cnfStyle w:val="000000000000" w:firstRow="0" w:lastRow="0" w:firstColumn="0" w:lastColumn="0" w:oddVBand="0" w:evenVBand="0" w:oddHBand="0" w:evenHBand="0" w:firstRowFirstColumn="0" w:firstRowLastColumn="0" w:lastRowFirstColumn="0" w:lastRowLastColumn="0"/>
              <w:rPr>
                <w:lang w:val="fr-FR"/>
              </w:rPr>
            </w:pPr>
            <w:r w:rsidRPr="00054459">
              <w:rPr>
                <w:lang w:val="fr-FR"/>
              </w:rPr>
              <w:t>Impacts climatiques sur les groupes marginalisés</w:t>
            </w:r>
          </w:p>
          <w:p w14:paraId="1ECA4B23" w14:textId="024C424A" w:rsidR="00790F59" w:rsidRPr="00054459" w:rsidRDefault="00054459" w:rsidP="00054459">
            <w:pPr>
              <w:pStyle w:val="Bullet1"/>
              <w:cnfStyle w:val="000000000000" w:firstRow="0" w:lastRow="0" w:firstColumn="0" w:lastColumn="0" w:oddVBand="0" w:evenVBand="0" w:oddHBand="0" w:evenHBand="0" w:firstRowFirstColumn="0" w:firstRowLastColumn="0" w:lastRowFirstColumn="0" w:lastRowLastColumn="0"/>
              <w:rPr>
                <w:lang w:val="fr-FR"/>
              </w:rPr>
            </w:pPr>
            <w:r w:rsidRPr="00054459">
              <w:rPr>
                <w:lang w:val="fr-FR"/>
              </w:rPr>
              <w:t>Exercice : Quels sont les risques climatiques dans votre contexte ?</w:t>
            </w:r>
          </w:p>
        </w:tc>
      </w:tr>
      <w:tr w:rsidR="002B21C4" w:rsidRPr="00B85C4E" w14:paraId="7BDBC0CC" w14:textId="77777777" w:rsidTr="19682FAD">
        <w:tc>
          <w:tcPr>
            <w:cnfStyle w:val="001000000000" w:firstRow="0" w:lastRow="0" w:firstColumn="1" w:lastColumn="0" w:oddVBand="0" w:evenVBand="0" w:oddHBand="0" w:evenHBand="0" w:firstRowFirstColumn="0" w:firstRowLastColumn="0" w:lastRowFirstColumn="0" w:lastRowLastColumn="0"/>
            <w:tcW w:w="4726" w:type="dxa"/>
          </w:tcPr>
          <w:p w14:paraId="18F4D13B" w14:textId="0DBECC7D" w:rsidR="00790F59" w:rsidRPr="00B85C4E" w:rsidRDefault="002B21C4" w:rsidP="00DA7E42">
            <w:pPr>
              <w:rPr>
                <w:b w:val="0"/>
                <w:bCs/>
                <w:noProof/>
              </w:rPr>
            </w:pPr>
            <w:r>
              <w:rPr>
                <w:noProof/>
              </w:rPr>
              <w:drawing>
                <wp:inline distT="0" distB="0" distL="0" distR="0" wp14:anchorId="5CCF8E3A" wp14:editId="5075F5D9">
                  <wp:extent cx="2669202" cy="1502371"/>
                  <wp:effectExtent l="0" t="0" r="0" b="3175"/>
                  <wp:docPr id="16452448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86186" cy="1511931"/>
                          </a:xfrm>
                          <a:prstGeom prst="rect">
                            <a:avLst/>
                          </a:prstGeom>
                          <a:noFill/>
                          <a:ln>
                            <a:noFill/>
                          </a:ln>
                        </pic:spPr>
                      </pic:pic>
                    </a:graphicData>
                  </a:graphic>
                </wp:inline>
              </w:drawing>
            </w:r>
          </w:p>
        </w:tc>
        <w:tc>
          <w:tcPr>
            <w:tcW w:w="4454" w:type="dxa"/>
          </w:tcPr>
          <w:p w14:paraId="030B79DD" w14:textId="7F68FF54" w:rsidR="00790F59" w:rsidRDefault="00E62538"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t xml:space="preserve"> </w:t>
            </w:r>
            <w:r w:rsidR="00790F59">
              <w:t>2 h</w:t>
            </w:r>
            <w:r>
              <w:t>eures</w:t>
            </w:r>
          </w:p>
          <w:p w14:paraId="13A56C82" w14:textId="09927FC5" w:rsidR="00054459" w:rsidRPr="00752292" w:rsidRDefault="19682FAD" w:rsidP="19682FAD">
            <w:pPr>
              <w:pStyle w:val="ListParagraph"/>
              <w:cnfStyle w:val="000000000000" w:firstRow="0" w:lastRow="0" w:firstColumn="0" w:lastColumn="0" w:oddVBand="0" w:evenVBand="0" w:oddHBand="0" w:evenHBand="0" w:firstRowFirstColumn="0" w:firstRowLastColumn="0" w:lastRowFirstColumn="0" w:lastRowLastColumn="0"/>
              <w:rPr>
                <w:lang w:val="fr-FR"/>
              </w:rPr>
            </w:pPr>
            <w:r w:rsidRPr="00752292">
              <w:rPr>
                <w:lang w:val="fr-FR"/>
              </w:rPr>
              <w:t>Qu'est-ce qu'une évaluation des risques climatiques (ERC) ?</w:t>
            </w:r>
          </w:p>
          <w:p w14:paraId="4C4066BB" w14:textId="543C4DF4" w:rsidR="00054459" w:rsidRPr="00054459" w:rsidRDefault="00054459" w:rsidP="00054459">
            <w:pPr>
              <w:pStyle w:val="ListParagraph"/>
              <w:numPr>
                <w:ilvl w:val="0"/>
                <w:numId w:val="10"/>
              </w:numPr>
              <w:cnfStyle w:val="000000000000" w:firstRow="0" w:lastRow="0" w:firstColumn="0" w:lastColumn="0" w:oddVBand="0" w:evenVBand="0" w:oddHBand="0" w:evenHBand="0" w:firstRowFirstColumn="0" w:firstRowLastColumn="0" w:lastRowFirstColumn="0" w:lastRowLastColumn="0"/>
              <w:rPr>
                <w:lang w:val="fr-FR"/>
              </w:rPr>
            </w:pPr>
            <w:r w:rsidRPr="00054459">
              <w:rPr>
                <w:lang w:val="fr-FR"/>
              </w:rPr>
              <w:t xml:space="preserve">Principales étapes d'une </w:t>
            </w:r>
            <w:r w:rsidR="009C2B40">
              <w:rPr>
                <w:lang w:val="fr-FR"/>
              </w:rPr>
              <w:t>ERC</w:t>
            </w:r>
          </w:p>
          <w:p w14:paraId="5DB1F3EA" w14:textId="28877BFC" w:rsidR="00054459" w:rsidRPr="00054459" w:rsidRDefault="00054459" w:rsidP="00054459">
            <w:pPr>
              <w:pStyle w:val="ListParagraph"/>
              <w:numPr>
                <w:ilvl w:val="0"/>
                <w:numId w:val="10"/>
              </w:numPr>
              <w:cnfStyle w:val="000000000000" w:firstRow="0" w:lastRow="0" w:firstColumn="0" w:lastColumn="0" w:oddVBand="0" w:evenVBand="0" w:oddHBand="0" w:evenHBand="0" w:firstRowFirstColumn="0" w:firstRowLastColumn="0" w:lastRowFirstColumn="0" w:lastRowLastColumn="0"/>
              <w:rPr>
                <w:lang w:val="fr-FR"/>
              </w:rPr>
            </w:pPr>
            <w:r w:rsidRPr="00054459">
              <w:rPr>
                <w:lang w:val="fr-FR"/>
              </w:rPr>
              <w:t xml:space="preserve">Équité et inclusion dans les </w:t>
            </w:r>
            <w:r w:rsidR="009C2B40">
              <w:rPr>
                <w:lang w:val="fr-FR"/>
              </w:rPr>
              <w:t>ERC</w:t>
            </w:r>
          </w:p>
          <w:p w14:paraId="0EE74C00" w14:textId="128E6C11" w:rsidR="00054459" w:rsidRPr="00054459" w:rsidRDefault="00054459" w:rsidP="00054459">
            <w:pPr>
              <w:pStyle w:val="ListParagraph"/>
              <w:numPr>
                <w:ilvl w:val="0"/>
                <w:numId w:val="10"/>
              </w:numPr>
              <w:cnfStyle w:val="000000000000" w:firstRow="0" w:lastRow="0" w:firstColumn="0" w:lastColumn="0" w:oddVBand="0" w:evenVBand="0" w:oddHBand="0" w:evenHBand="0" w:firstRowFirstColumn="0" w:firstRowLastColumn="0" w:lastRowFirstColumn="0" w:lastRowLastColumn="0"/>
              <w:rPr>
                <w:lang w:val="fr-FR"/>
              </w:rPr>
            </w:pPr>
            <w:r w:rsidRPr="00054459">
              <w:rPr>
                <w:lang w:val="fr-FR"/>
              </w:rPr>
              <w:t>EXEMPLE : Évaluations de la vulnérabilité au Rwanda</w:t>
            </w:r>
          </w:p>
          <w:p w14:paraId="5A5B565E" w14:textId="70AC2D10" w:rsidR="00054459" w:rsidRPr="00054459" w:rsidRDefault="00054459" w:rsidP="00054459">
            <w:pPr>
              <w:pStyle w:val="ListParagraph"/>
              <w:numPr>
                <w:ilvl w:val="0"/>
                <w:numId w:val="10"/>
              </w:numPr>
              <w:cnfStyle w:val="000000000000" w:firstRow="0" w:lastRow="0" w:firstColumn="0" w:lastColumn="0" w:oddVBand="0" w:evenVBand="0" w:oddHBand="0" w:evenHBand="0" w:firstRowFirstColumn="0" w:firstRowLastColumn="0" w:lastRowFirstColumn="0" w:lastRowLastColumn="0"/>
              <w:rPr>
                <w:lang w:val="fr-FR"/>
              </w:rPr>
            </w:pPr>
            <w:r w:rsidRPr="00054459">
              <w:rPr>
                <w:lang w:val="fr-FR"/>
              </w:rPr>
              <w:t xml:space="preserve">Exercice de récapitulation </w:t>
            </w:r>
            <w:r w:rsidR="00343DBA">
              <w:rPr>
                <w:lang w:val="fr-FR"/>
              </w:rPr>
              <w:t xml:space="preserve">sur les </w:t>
            </w:r>
            <w:r w:rsidR="009C2B40">
              <w:rPr>
                <w:lang w:val="fr-FR"/>
              </w:rPr>
              <w:t>ERC</w:t>
            </w:r>
          </w:p>
          <w:p w14:paraId="7D0D4117" w14:textId="77777777" w:rsidR="00054459" w:rsidRPr="00054459" w:rsidRDefault="00054459" w:rsidP="00054459">
            <w:pPr>
              <w:pStyle w:val="ListParagraph"/>
              <w:numPr>
                <w:ilvl w:val="0"/>
                <w:numId w:val="10"/>
              </w:numPr>
              <w:cnfStyle w:val="000000000000" w:firstRow="0" w:lastRow="0" w:firstColumn="0" w:lastColumn="0" w:oddVBand="0" w:evenVBand="0" w:oddHBand="0" w:evenHBand="0" w:firstRowFirstColumn="0" w:firstRowLastColumn="0" w:lastRowFirstColumn="0" w:lastRowLastColumn="0"/>
              <w:rPr>
                <w:lang w:val="fr-FR"/>
              </w:rPr>
            </w:pPr>
            <w:r w:rsidRPr="00054459">
              <w:rPr>
                <w:lang w:val="fr-FR"/>
              </w:rPr>
              <w:t>Photo de groupe</w:t>
            </w:r>
          </w:p>
          <w:p w14:paraId="360BC044" w14:textId="5737D2F9" w:rsidR="00790F59" w:rsidRPr="00D32AF6" w:rsidRDefault="00790F59" w:rsidP="00054459">
            <w:pPr>
              <w:pStyle w:val="ListParagraph"/>
              <w:numPr>
                <w:ilvl w:val="0"/>
                <w:numId w:val="0"/>
              </w:numPr>
              <w:ind w:left="360"/>
              <w:cnfStyle w:val="000000000000" w:firstRow="0" w:lastRow="0" w:firstColumn="0" w:lastColumn="0" w:oddVBand="0" w:evenVBand="0" w:oddHBand="0" w:evenHBand="0" w:firstRowFirstColumn="0" w:firstRowLastColumn="0" w:lastRowFirstColumn="0" w:lastRowLastColumn="0"/>
            </w:pPr>
          </w:p>
        </w:tc>
      </w:tr>
      <w:tr w:rsidR="002B21C4" w:rsidRPr="00B85C4E" w14:paraId="6E753935" w14:textId="77777777" w:rsidTr="19682FAD">
        <w:tc>
          <w:tcPr>
            <w:cnfStyle w:val="001000000000" w:firstRow="0" w:lastRow="0" w:firstColumn="1" w:lastColumn="0" w:oddVBand="0" w:evenVBand="0" w:oddHBand="0" w:evenHBand="0" w:firstRowFirstColumn="0" w:firstRowLastColumn="0" w:lastRowFirstColumn="0" w:lastRowLastColumn="0"/>
            <w:tcW w:w="4726" w:type="dxa"/>
          </w:tcPr>
          <w:p w14:paraId="388058FB" w14:textId="645BB47B" w:rsidR="00790F59" w:rsidRPr="00B85C4E" w:rsidRDefault="002B21C4" w:rsidP="00DA7E42">
            <w:pPr>
              <w:rPr>
                <w:b w:val="0"/>
                <w:bCs/>
                <w:noProof/>
              </w:rPr>
            </w:pPr>
            <w:r>
              <w:rPr>
                <w:noProof/>
              </w:rPr>
              <w:lastRenderedPageBreak/>
              <w:drawing>
                <wp:inline distT="0" distB="0" distL="0" distR="0" wp14:anchorId="3E48A2EF" wp14:editId="1B741C7F">
                  <wp:extent cx="2653346" cy="1487377"/>
                  <wp:effectExtent l="0" t="0" r="0" b="0"/>
                  <wp:docPr id="2472000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69537" cy="1496453"/>
                          </a:xfrm>
                          <a:prstGeom prst="rect">
                            <a:avLst/>
                          </a:prstGeom>
                          <a:noFill/>
                          <a:ln>
                            <a:noFill/>
                          </a:ln>
                        </pic:spPr>
                      </pic:pic>
                    </a:graphicData>
                  </a:graphic>
                </wp:inline>
              </w:drawing>
            </w:r>
          </w:p>
        </w:tc>
        <w:tc>
          <w:tcPr>
            <w:tcW w:w="4454" w:type="dxa"/>
          </w:tcPr>
          <w:p w14:paraId="2EE26D3A" w14:textId="0F82514D" w:rsidR="00790F59" w:rsidRPr="00B85C4E" w:rsidRDefault="00E62538"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790F59" w:rsidRPr="00B85C4E">
              <w:t xml:space="preserve"> 1 h</w:t>
            </w:r>
            <w:r>
              <w:t>eure</w:t>
            </w:r>
          </w:p>
          <w:p w14:paraId="3F850DF5" w14:textId="77777777" w:rsidR="00790F59" w:rsidRPr="00B85C4E" w:rsidRDefault="00790F59" w:rsidP="00DA7E42">
            <w:pPr>
              <w:jc w:val="center"/>
              <w:cnfStyle w:val="000000000000" w:firstRow="0" w:lastRow="0" w:firstColumn="0" w:lastColumn="0" w:oddVBand="0" w:evenVBand="0" w:oddHBand="0" w:evenHBand="0" w:firstRowFirstColumn="0" w:firstRowLastColumn="0" w:lastRowFirstColumn="0" w:lastRowLastColumn="0"/>
              <w:rPr>
                <w:b/>
                <w:bCs/>
              </w:rPr>
            </w:pPr>
          </w:p>
        </w:tc>
      </w:tr>
      <w:tr w:rsidR="002B21C4" w:rsidRPr="00B85C4E" w14:paraId="024DECBF" w14:textId="77777777" w:rsidTr="19682FAD">
        <w:tc>
          <w:tcPr>
            <w:cnfStyle w:val="001000000000" w:firstRow="0" w:lastRow="0" w:firstColumn="1" w:lastColumn="0" w:oddVBand="0" w:evenVBand="0" w:oddHBand="0" w:evenHBand="0" w:firstRowFirstColumn="0" w:firstRowLastColumn="0" w:lastRowFirstColumn="0" w:lastRowLastColumn="0"/>
            <w:tcW w:w="4726" w:type="dxa"/>
          </w:tcPr>
          <w:p w14:paraId="222091DA" w14:textId="1CF42670" w:rsidR="00790F59" w:rsidRPr="00B85C4E" w:rsidRDefault="002B21C4" w:rsidP="00DA7E42">
            <w:pPr>
              <w:rPr>
                <w:b w:val="0"/>
                <w:bCs/>
                <w:noProof/>
              </w:rPr>
            </w:pPr>
            <w:r>
              <w:rPr>
                <w:noProof/>
              </w:rPr>
              <w:drawing>
                <wp:inline distT="0" distB="0" distL="0" distR="0" wp14:anchorId="23782183" wp14:editId="53205BF1">
                  <wp:extent cx="2674488" cy="1608772"/>
                  <wp:effectExtent l="0" t="0" r="0" b="0"/>
                  <wp:docPr id="704786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85223" cy="1615229"/>
                          </a:xfrm>
                          <a:prstGeom prst="rect">
                            <a:avLst/>
                          </a:prstGeom>
                          <a:noFill/>
                          <a:ln>
                            <a:noFill/>
                          </a:ln>
                        </pic:spPr>
                      </pic:pic>
                    </a:graphicData>
                  </a:graphic>
                </wp:inline>
              </w:drawing>
            </w:r>
          </w:p>
        </w:tc>
        <w:tc>
          <w:tcPr>
            <w:tcW w:w="4454" w:type="dxa"/>
          </w:tcPr>
          <w:p w14:paraId="56882BBD" w14:textId="61BC258C" w:rsidR="00790F59" w:rsidRDefault="00E62538"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790F59" w:rsidRPr="00B85C4E">
              <w:t xml:space="preserve"> </w:t>
            </w:r>
            <w:r w:rsidR="00790F59">
              <w:t>30</w:t>
            </w:r>
            <w:r w:rsidR="00790F59" w:rsidRPr="00B85C4E">
              <w:t xml:space="preserve"> minutes</w:t>
            </w:r>
          </w:p>
          <w:p w14:paraId="5BCFFB0B" w14:textId="5DFBCEE6" w:rsidR="007271CE" w:rsidRPr="007271CE" w:rsidRDefault="007271CE" w:rsidP="007271CE">
            <w:pPr>
              <w:pStyle w:val="ListParagraph"/>
              <w:numPr>
                <w:ilvl w:val="0"/>
                <w:numId w:val="12"/>
              </w:numPr>
              <w:cnfStyle w:val="000000000000" w:firstRow="0" w:lastRow="0" w:firstColumn="0" w:lastColumn="0" w:oddVBand="0" w:evenVBand="0" w:oddHBand="0" w:evenHBand="0" w:firstRowFirstColumn="0" w:firstRowLastColumn="0" w:lastRowFirstColumn="0" w:lastRowLastColumn="0"/>
              <w:rPr>
                <w:lang w:val="fr-FR"/>
              </w:rPr>
            </w:pPr>
            <w:r w:rsidRPr="007271CE">
              <w:rPr>
                <w:lang w:val="fr-FR"/>
              </w:rPr>
              <w:t>Dynamiseur : Lance, mur, gazelle</w:t>
            </w:r>
          </w:p>
          <w:p w14:paraId="54DEB7AD" w14:textId="77777777" w:rsidR="007271CE" w:rsidRPr="007271CE" w:rsidRDefault="007271CE" w:rsidP="007271CE">
            <w:pPr>
              <w:pStyle w:val="ListParagraph"/>
              <w:numPr>
                <w:ilvl w:val="0"/>
                <w:numId w:val="12"/>
              </w:numPr>
              <w:cnfStyle w:val="000000000000" w:firstRow="0" w:lastRow="0" w:firstColumn="0" w:lastColumn="0" w:oddVBand="0" w:evenVBand="0" w:oddHBand="0" w:evenHBand="0" w:firstRowFirstColumn="0" w:firstRowLastColumn="0" w:lastRowFirstColumn="0" w:lastRowLastColumn="0"/>
              <w:rPr>
                <w:lang w:val="fr-FR"/>
              </w:rPr>
            </w:pPr>
            <w:r w:rsidRPr="007271CE">
              <w:rPr>
                <w:lang w:val="fr-FR"/>
              </w:rPr>
              <w:t>Approches ascendantes</w:t>
            </w:r>
          </w:p>
          <w:p w14:paraId="2650BC20" w14:textId="14C8A258" w:rsidR="00790F59" w:rsidRPr="007271CE" w:rsidRDefault="00790F59" w:rsidP="007271CE">
            <w:pPr>
              <w:cnfStyle w:val="000000000000" w:firstRow="0" w:lastRow="0" w:firstColumn="0" w:lastColumn="0" w:oddVBand="0" w:evenVBand="0" w:oddHBand="0" w:evenHBand="0" w:firstRowFirstColumn="0" w:firstRowLastColumn="0" w:lastRowFirstColumn="0" w:lastRowLastColumn="0"/>
            </w:pPr>
          </w:p>
        </w:tc>
      </w:tr>
      <w:tr w:rsidR="002B21C4" w:rsidRPr="00B85C4E" w14:paraId="791C30DF" w14:textId="77777777" w:rsidTr="19682FAD">
        <w:tc>
          <w:tcPr>
            <w:cnfStyle w:val="001000000000" w:firstRow="0" w:lastRow="0" w:firstColumn="1" w:lastColumn="0" w:oddVBand="0" w:evenVBand="0" w:oddHBand="0" w:evenHBand="0" w:firstRowFirstColumn="0" w:firstRowLastColumn="0" w:lastRowFirstColumn="0" w:lastRowLastColumn="0"/>
            <w:tcW w:w="4726" w:type="dxa"/>
          </w:tcPr>
          <w:p w14:paraId="02801C0E" w14:textId="28015355" w:rsidR="00790F59" w:rsidRPr="00B85C4E" w:rsidRDefault="002B21C4" w:rsidP="00DA7E42">
            <w:pPr>
              <w:rPr>
                <w:b w:val="0"/>
                <w:bCs/>
                <w:noProof/>
              </w:rPr>
            </w:pPr>
            <w:r>
              <w:rPr>
                <w:noProof/>
              </w:rPr>
              <w:drawing>
                <wp:inline distT="0" distB="0" distL="0" distR="0" wp14:anchorId="1031CFF8" wp14:editId="47062E05">
                  <wp:extent cx="2685059" cy="1510711"/>
                  <wp:effectExtent l="0" t="0" r="1270" b="0"/>
                  <wp:docPr id="17327106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02362" cy="1520446"/>
                          </a:xfrm>
                          <a:prstGeom prst="rect">
                            <a:avLst/>
                          </a:prstGeom>
                          <a:noFill/>
                          <a:ln>
                            <a:noFill/>
                          </a:ln>
                        </pic:spPr>
                      </pic:pic>
                    </a:graphicData>
                  </a:graphic>
                </wp:inline>
              </w:drawing>
            </w:r>
          </w:p>
        </w:tc>
        <w:tc>
          <w:tcPr>
            <w:tcW w:w="4454" w:type="dxa"/>
          </w:tcPr>
          <w:p w14:paraId="07C0EF34" w14:textId="60F602FE" w:rsidR="00790F59" w:rsidRPr="00B85C4E" w:rsidRDefault="00E62538"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790F59" w:rsidRPr="00B85C4E">
              <w:t xml:space="preserve"> </w:t>
            </w:r>
            <w:r w:rsidR="00790F59">
              <w:t>1 h</w:t>
            </w:r>
            <w:r>
              <w:t>eure</w:t>
            </w:r>
          </w:p>
          <w:p w14:paraId="01F416F4" w14:textId="1849B9B3" w:rsidR="005C0A03" w:rsidRPr="005C0A03" w:rsidRDefault="005C0A03" w:rsidP="005C0A03">
            <w:pPr>
              <w:pStyle w:val="Bullet1"/>
              <w:cnfStyle w:val="000000000000" w:firstRow="0" w:lastRow="0" w:firstColumn="0" w:lastColumn="0" w:oddVBand="0" w:evenVBand="0" w:oddHBand="0" w:evenHBand="0" w:firstRowFirstColumn="0" w:firstRowLastColumn="0" w:lastRowFirstColumn="0" w:lastRowLastColumn="0"/>
              <w:rPr>
                <w:lang w:val="fr-FR"/>
              </w:rPr>
            </w:pPr>
            <w:r w:rsidRPr="005C0A03">
              <w:rPr>
                <w:lang w:val="fr-FR"/>
              </w:rPr>
              <w:t xml:space="preserve">Types de résultats </w:t>
            </w:r>
            <w:r w:rsidR="008D3447">
              <w:rPr>
                <w:lang w:val="fr-FR"/>
              </w:rPr>
              <w:t xml:space="preserve">relatifs aux </w:t>
            </w:r>
            <w:r w:rsidR="009C2B40">
              <w:rPr>
                <w:lang w:val="fr-FR"/>
              </w:rPr>
              <w:t>ERC</w:t>
            </w:r>
          </w:p>
          <w:p w14:paraId="525A9BEA" w14:textId="651E2447" w:rsidR="00790F59" w:rsidRPr="005C0A03" w:rsidRDefault="005C0A03" w:rsidP="005C0A03">
            <w:pPr>
              <w:pStyle w:val="Bullet1"/>
              <w:cnfStyle w:val="000000000000" w:firstRow="0" w:lastRow="0" w:firstColumn="0" w:lastColumn="0" w:oddVBand="0" w:evenVBand="0" w:oddHBand="0" w:evenHBand="0" w:firstRowFirstColumn="0" w:firstRowLastColumn="0" w:lastRowFirstColumn="0" w:lastRowLastColumn="0"/>
              <w:rPr>
                <w:lang w:val="fr-FR"/>
              </w:rPr>
            </w:pPr>
            <w:r w:rsidRPr="005C0A03">
              <w:rPr>
                <w:lang w:val="fr-FR"/>
              </w:rPr>
              <w:t>Exercice : Expérience et partage</w:t>
            </w:r>
          </w:p>
        </w:tc>
      </w:tr>
      <w:tr w:rsidR="002B21C4" w:rsidRPr="00B85C4E" w14:paraId="45452D37" w14:textId="77777777" w:rsidTr="19682FAD">
        <w:tc>
          <w:tcPr>
            <w:cnfStyle w:val="001000000000" w:firstRow="0" w:lastRow="0" w:firstColumn="1" w:lastColumn="0" w:oddVBand="0" w:evenVBand="0" w:oddHBand="0" w:evenHBand="0" w:firstRowFirstColumn="0" w:firstRowLastColumn="0" w:lastRowFirstColumn="0" w:lastRowLastColumn="0"/>
            <w:tcW w:w="4726" w:type="dxa"/>
          </w:tcPr>
          <w:p w14:paraId="498BD2F9" w14:textId="3625C984" w:rsidR="00790F59" w:rsidRPr="00B85C4E" w:rsidRDefault="002B21C4" w:rsidP="002B21C4">
            <w:pPr>
              <w:rPr>
                <w:b w:val="0"/>
                <w:bCs/>
                <w:noProof/>
              </w:rPr>
            </w:pPr>
            <w:r>
              <w:rPr>
                <w:noProof/>
              </w:rPr>
              <w:drawing>
                <wp:inline distT="0" distB="0" distL="0" distR="0" wp14:anchorId="5799946A" wp14:editId="6F0C542D">
                  <wp:extent cx="2675809" cy="1506381"/>
                  <wp:effectExtent l="0" t="0" r="0" b="0"/>
                  <wp:docPr id="286097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93424" cy="1516297"/>
                          </a:xfrm>
                          <a:prstGeom prst="rect">
                            <a:avLst/>
                          </a:prstGeom>
                          <a:noFill/>
                          <a:ln>
                            <a:noFill/>
                          </a:ln>
                        </pic:spPr>
                      </pic:pic>
                    </a:graphicData>
                  </a:graphic>
                </wp:inline>
              </w:drawing>
            </w:r>
          </w:p>
        </w:tc>
        <w:tc>
          <w:tcPr>
            <w:tcW w:w="4454" w:type="dxa"/>
          </w:tcPr>
          <w:p w14:paraId="14296CF5" w14:textId="4D2C78D5" w:rsidR="00790F59" w:rsidRDefault="00E62538"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790F59" w:rsidRPr="00B85C4E">
              <w:t xml:space="preserve"> </w:t>
            </w:r>
            <w:r w:rsidR="00790F59">
              <w:t>30</w:t>
            </w:r>
            <w:r w:rsidR="00790F59" w:rsidRPr="00B85C4E">
              <w:t xml:space="preserve"> minutes</w:t>
            </w:r>
          </w:p>
          <w:p w14:paraId="7FE3A6C5" w14:textId="6482399C" w:rsidR="005F1A30" w:rsidRPr="005F1A30" w:rsidRDefault="005F1A30" w:rsidP="005F1A30">
            <w:pPr>
              <w:pStyle w:val="Bullet1"/>
              <w:cnfStyle w:val="000000000000" w:firstRow="0" w:lastRow="0" w:firstColumn="0" w:lastColumn="0" w:oddVBand="0" w:evenVBand="0" w:oddHBand="0" w:evenHBand="0" w:firstRowFirstColumn="0" w:firstRowLastColumn="0" w:lastRowFirstColumn="0" w:lastRowLastColumn="0"/>
              <w:rPr>
                <w:lang w:val="fr-FR"/>
              </w:rPr>
            </w:pPr>
            <w:r w:rsidRPr="005F1A30">
              <w:rPr>
                <w:lang w:val="fr-FR"/>
              </w:rPr>
              <w:t>Outils d'évaluation des risques climatiques</w:t>
            </w:r>
          </w:p>
          <w:p w14:paraId="4EFC6F43" w14:textId="748F70BD" w:rsidR="00790F59" w:rsidRPr="003A5C5B" w:rsidRDefault="005F1A30" w:rsidP="003A5C5B">
            <w:pPr>
              <w:pStyle w:val="Bullet1"/>
              <w:cnfStyle w:val="000000000000" w:firstRow="0" w:lastRow="0" w:firstColumn="0" w:lastColumn="0" w:oddVBand="0" w:evenVBand="0" w:oddHBand="0" w:evenHBand="0" w:firstRowFirstColumn="0" w:firstRowLastColumn="0" w:lastRowFirstColumn="0" w:lastRowLastColumn="0"/>
              <w:rPr>
                <w:lang w:val="fr-FR"/>
              </w:rPr>
            </w:pPr>
            <w:r w:rsidRPr="005F1A30">
              <w:rPr>
                <w:lang w:val="fr-FR"/>
              </w:rPr>
              <w:t>Conférencier invité</w:t>
            </w:r>
          </w:p>
        </w:tc>
      </w:tr>
      <w:tr w:rsidR="002B21C4" w:rsidRPr="00B85C4E" w14:paraId="6239F92D" w14:textId="77777777" w:rsidTr="19682FAD">
        <w:tc>
          <w:tcPr>
            <w:cnfStyle w:val="001000000000" w:firstRow="0" w:lastRow="0" w:firstColumn="1" w:lastColumn="0" w:oddVBand="0" w:evenVBand="0" w:oddHBand="0" w:evenHBand="0" w:firstRowFirstColumn="0" w:firstRowLastColumn="0" w:lastRowFirstColumn="0" w:lastRowLastColumn="0"/>
            <w:tcW w:w="4726" w:type="dxa"/>
          </w:tcPr>
          <w:p w14:paraId="09E46296" w14:textId="3116709F" w:rsidR="00790F59" w:rsidRPr="00B85C4E" w:rsidRDefault="002B21C4" w:rsidP="00DA7E42">
            <w:pPr>
              <w:rPr>
                <w:b w:val="0"/>
                <w:bCs/>
                <w:noProof/>
              </w:rPr>
            </w:pPr>
            <w:r>
              <w:rPr>
                <w:noProof/>
              </w:rPr>
              <w:drawing>
                <wp:inline distT="0" distB="0" distL="0" distR="0" wp14:anchorId="7A90BFCD" wp14:editId="018BE63D">
                  <wp:extent cx="2674404" cy="1553951"/>
                  <wp:effectExtent l="0" t="0" r="0" b="8255"/>
                  <wp:docPr id="12876378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90529" cy="1563320"/>
                          </a:xfrm>
                          <a:prstGeom prst="rect">
                            <a:avLst/>
                          </a:prstGeom>
                          <a:noFill/>
                          <a:ln>
                            <a:noFill/>
                          </a:ln>
                        </pic:spPr>
                      </pic:pic>
                    </a:graphicData>
                  </a:graphic>
                </wp:inline>
              </w:drawing>
            </w:r>
          </w:p>
        </w:tc>
        <w:tc>
          <w:tcPr>
            <w:tcW w:w="4454" w:type="dxa"/>
          </w:tcPr>
          <w:p w14:paraId="19A6D289" w14:textId="1F829C82" w:rsidR="00790F59" w:rsidRPr="00B85C4E" w:rsidRDefault="00E62538"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790F59" w:rsidRPr="00B85C4E">
              <w:t xml:space="preserve"> </w:t>
            </w:r>
            <w:r w:rsidR="00790F59">
              <w:t>1 h</w:t>
            </w:r>
            <w:r>
              <w:t>eure</w:t>
            </w:r>
          </w:p>
          <w:p w14:paraId="2FE79488" w14:textId="77777777" w:rsidR="00790F59" w:rsidRPr="00B85C4E" w:rsidRDefault="00790F59" w:rsidP="00DA7E42">
            <w:pPr>
              <w:cnfStyle w:val="000000000000" w:firstRow="0" w:lastRow="0" w:firstColumn="0" w:lastColumn="0" w:oddVBand="0" w:evenVBand="0" w:oddHBand="0" w:evenHBand="0" w:firstRowFirstColumn="0" w:firstRowLastColumn="0" w:lastRowFirstColumn="0" w:lastRowLastColumn="0"/>
            </w:pPr>
          </w:p>
        </w:tc>
      </w:tr>
      <w:tr w:rsidR="002B21C4" w:rsidRPr="00B85C4E" w14:paraId="4503B7C0" w14:textId="77777777" w:rsidTr="19682FAD">
        <w:tc>
          <w:tcPr>
            <w:cnfStyle w:val="001000000000" w:firstRow="0" w:lastRow="0" w:firstColumn="1" w:lastColumn="0" w:oddVBand="0" w:evenVBand="0" w:oddHBand="0" w:evenHBand="0" w:firstRowFirstColumn="0" w:firstRowLastColumn="0" w:lastRowFirstColumn="0" w:lastRowLastColumn="0"/>
            <w:tcW w:w="4726" w:type="dxa"/>
          </w:tcPr>
          <w:p w14:paraId="65191008" w14:textId="71C89F9C" w:rsidR="00790F59" w:rsidRDefault="002B21C4" w:rsidP="00DA7E42">
            <w:pPr>
              <w:rPr>
                <w:noProof/>
              </w:rPr>
            </w:pPr>
            <w:r>
              <w:rPr>
                <w:noProof/>
              </w:rPr>
              <w:lastRenderedPageBreak/>
              <w:drawing>
                <wp:inline distT="0" distB="0" distL="0" distR="0" wp14:anchorId="554CDDCE" wp14:editId="60BE59E7">
                  <wp:extent cx="2685198" cy="1511667"/>
                  <wp:effectExtent l="0" t="0" r="1270" b="0"/>
                  <wp:docPr id="13034853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00469" cy="1520264"/>
                          </a:xfrm>
                          <a:prstGeom prst="rect">
                            <a:avLst/>
                          </a:prstGeom>
                          <a:noFill/>
                          <a:ln>
                            <a:noFill/>
                          </a:ln>
                        </pic:spPr>
                      </pic:pic>
                    </a:graphicData>
                  </a:graphic>
                </wp:inline>
              </w:drawing>
            </w:r>
          </w:p>
        </w:tc>
        <w:tc>
          <w:tcPr>
            <w:tcW w:w="4454" w:type="dxa"/>
          </w:tcPr>
          <w:p w14:paraId="0D88F733" w14:textId="5292B384" w:rsidR="00790F59" w:rsidRPr="00B85C4E" w:rsidRDefault="00CB0018"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790F59" w:rsidRPr="00B85C4E">
              <w:t xml:space="preserve"> 30 minutes</w:t>
            </w:r>
          </w:p>
          <w:p w14:paraId="02437A5B" w14:textId="3E71D4D2" w:rsidR="00274031" w:rsidRPr="00274031" w:rsidRDefault="00274031" w:rsidP="00274031">
            <w:pPr>
              <w:pStyle w:val="Bullet1"/>
              <w:cnfStyle w:val="000000000000" w:firstRow="0" w:lastRow="0" w:firstColumn="0" w:lastColumn="0" w:oddVBand="0" w:evenVBand="0" w:oddHBand="0" w:evenHBand="0" w:firstRowFirstColumn="0" w:firstRowLastColumn="0" w:lastRowFirstColumn="0" w:lastRowLastColumn="0"/>
              <w:rPr>
                <w:lang w:val="fr-FR"/>
              </w:rPr>
            </w:pPr>
            <w:r w:rsidRPr="00274031">
              <w:rPr>
                <w:lang w:val="fr-FR"/>
              </w:rPr>
              <w:t>Quiz</w:t>
            </w:r>
          </w:p>
          <w:p w14:paraId="71B9B019" w14:textId="484703AC" w:rsidR="00274031" w:rsidRPr="00274031" w:rsidRDefault="00274031" w:rsidP="00274031">
            <w:pPr>
              <w:pStyle w:val="Bullet1"/>
              <w:cnfStyle w:val="000000000000" w:firstRow="0" w:lastRow="0" w:firstColumn="0" w:lastColumn="0" w:oddVBand="0" w:evenVBand="0" w:oddHBand="0" w:evenHBand="0" w:firstRowFirstColumn="0" w:firstRowLastColumn="0" w:lastRowFirstColumn="0" w:lastRowLastColumn="0"/>
              <w:rPr>
                <w:lang w:val="fr-FR"/>
              </w:rPr>
            </w:pPr>
            <w:r w:rsidRPr="00274031">
              <w:rPr>
                <w:lang w:val="fr-FR"/>
              </w:rPr>
              <w:t>Exercice de réflexion</w:t>
            </w:r>
          </w:p>
          <w:p w14:paraId="7BA5B461" w14:textId="1F3B4CEB" w:rsidR="00274031" w:rsidRPr="00274031" w:rsidRDefault="00274031" w:rsidP="00274031">
            <w:pPr>
              <w:pStyle w:val="Bullet1"/>
              <w:cnfStyle w:val="000000000000" w:firstRow="0" w:lastRow="0" w:firstColumn="0" w:lastColumn="0" w:oddVBand="0" w:evenVBand="0" w:oddHBand="0" w:evenHBand="0" w:firstRowFirstColumn="0" w:firstRowLastColumn="0" w:lastRowFirstColumn="0" w:lastRowLastColumn="0"/>
              <w:rPr>
                <w:lang w:val="fr-FR"/>
              </w:rPr>
            </w:pPr>
            <w:r w:rsidRPr="00274031">
              <w:rPr>
                <w:lang w:val="fr-FR"/>
              </w:rPr>
              <w:t>Points clés</w:t>
            </w:r>
          </w:p>
          <w:p w14:paraId="410A58F6" w14:textId="133E6B81" w:rsidR="00790F59" w:rsidRPr="00274031" w:rsidRDefault="00274031" w:rsidP="00274031">
            <w:pPr>
              <w:pStyle w:val="Bullet1"/>
              <w:cnfStyle w:val="000000000000" w:firstRow="0" w:lastRow="0" w:firstColumn="0" w:lastColumn="0" w:oddVBand="0" w:evenVBand="0" w:oddHBand="0" w:evenHBand="0" w:firstRowFirstColumn="0" w:firstRowLastColumn="0" w:lastRowFirstColumn="0" w:lastRowLastColumn="0"/>
              <w:rPr>
                <w:lang w:val="fr-FR"/>
              </w:rPr>
            </w:pPr>
            <w:r w:rsidRPr="00274031">
              <w:rPr>
                <w:lang w:val="fr-FR"/>
              </w:rPr>
              <w:t>Ressources supplémentaires</w:t>
            </w:r>
          </w:p>
        </w:tc>
      </w:tr>
    </w:tbl>
    <w:p w14:paraId="0F293ECB" w14:textId="77777777" w:rsidR="00DA7DE8" w:rsidRPr="00B85C4E" w:rsidRDefault="00DA7DE8" w:rsidP="00DA7DE8">
      <w:pPr>
        <w:pStyle w:val="Bullet1"/>
        <w:numPr>
          <w:ilvl w:val="0"/>
          <w:numId w:val="0"/>
        </w:numPr>
        <w:ind w:left="360" w:hanging="360"/>
        <w:rPr>
          <w:rFonts w:asciiTheme="minorHAnsi" w:hAnsiTheme="minorHAnsi"/>
        </w:rPr>
      </w:pPr>
    </w:p>
    <w:p w14:paraId="4169FC5E" w14:textId="3137F7ED" w:rsidR="00170368" w:rsidRPr="00B85C4E" w:rsidRDefault="00170368" w:rsidP="005B1928">
      <w:pPr>
        <w:pStyle w:val="Heading2"/>
        <w:jc w:val="both"/>
        <w:rPr>
          <w:rFonts w:asciiTheme="minorHAnsi" w:hAnsiTheme="minorHAnsi"/>
        </w:rPr>
      </w:pPr>
      <w:bookmarkStart w:id="39" w:name="_Toc224515322"/>
      <w:r w:rsidRPr="00B85C4E">
        <w:rPr>
          <w:rFonts w:asciiTheme="minorHAnsi" w:hAnsiTheme="minorHAnsi"/>
        </w:rPr>
        <w:t xml:space="preserve">Exercices </w:t>
      </w:r>
      <w:r w:rsidR="005B1928">
        <w:rPr>
          <w:rFonts w:asciiTheme="minorHAnsi" w:hAnsiTheme="minorHAnsi"/>
        </w:rPr>
        <w:t xml:space="preserve">sur le </w:t>
      </w:r>
      <w:r w:rsidRPr="00B85C4E">
        <w:rPr>
          <w:rFonts w:asciiTheme="minorHAnsi" w:hAnsiTheme="minorHAnsi"/>
        </w:rPr>
        <w:t>Module 3</w:t>
      </w:r>
      <w:bookmarkEnd w:id="39"/>
    </w:p>
    <w:p w14:paraId="1A036B6E" w14:textId="0ECB4430" w:rsidR="00170368" w:rsidRPr="00B85C4E" w:rsidRDefault="009856B7" w:rsidP="005B1928">
      <w:pPr>
        <w:pStyle w:val="Heading3"/>
        <w:jc w:val="both"/>
        <w:rPr>
          <w:rFonts w:asciiTheme="minorHAnsi" w:hAnsiTheme="minorHAnsi"/>
        </w:rPr>
      </w:pPr>
      <w:r w:rsidRPr="00B85C4E">
        <w:rPr>
          <w:rFonts w:asciiTheme="minorHAnsi" w:hAnsiTheme="minorHAnsi"/>
        </w:rPr>
        <w:t>Exercice de rétroaction</w:t>
      </w:r>
    </w:p>
    <w:p w14:paraId="077B84BC" w14:textId="77777777" w:rsidR="009A6BE5" w:rsidRPr="00B85C4E" w:rsidRDefault="009A6BE5" w:rsidP="005B1928">
      <w:pPr>
        <w:jc w:val="both"/>
      </w:pPr>
      <w:proofErr w:type="gramStart"/>
      <w:r w:rsidRPr="00B85C4E">
        <w:t>Durée :</w:t>
      </w:r>
      <w:proofErr w:type="gramEnd"/>
      <w:r w:rsidRPr="00B85C4E">
        <w:t xml:space="preserve"> 10 minutes</w:t>
      </w:r>
    </w:p>
    <w:p w14:paraId="01DEDCED" w14:textId="4E7BAC56" w:rsidR="009A6BE5" w:rsidRPr="00966108" w:rsidRDefault="009A6BE5" w:rsidP="005B1928">
      <w:pPr>
        <w:jc w:val="both"/>
        <w:rPr>
          <w:lang w:val="fr-FR"/>
        </w:rPr>
      </w:pPr>
      <w:r w:rsidRPr="00966108">
        <w:rPr>
          <w:lang w:val="fr-FR"/>
        </w:rPr>
        <w:t xml:space="preserve">Abordez brièvement les questions (positives et négatives) soulevées lors </w:t>
      </w:r>
      <w:r w:rsidR="00BE53DF" w:rsidRPr="00966108">
        <w:rPr>
          <w:lang w:val="fr-FR"/>
        </w:rPr>
        <w:t>de</w:t>
      </w:r>
      <w:r w:rsidRPr="00966108">
        <w:rPr>
          <w:lang w:val="fr-FR"/>
        </w:rPr>
        <w:t xml:space="preserve"> l'évaluation </w:t>
      </w:r>
      <w:r w:rsidR="00BE53DF" w:rsidRPr="00966108">
        <w:rPr>
          <w:lang w:val="fr-FR"/>
        </w:rPr>
        <w:t xml:space="preserve">du module 2 </w:t>
      </w:r>
      <w:r w:rsidRPr="00966108">
        <w:rPr>
          <w:lang w:val="fr-FR"/>
        </w:rPr>
        <w:t>et indiquez les changements qui ont été apportés pour y répondre</w:t>
      </w:r>
      <w:r w:rsidR="0024637C" w:rsidRPr="00966108">
        <w:rPr>
          <w:lang w:val="fr-FR"/>
        </w:rPr>
        <w:t>.</w:t>
      </w:r>
    </w:p>
    <w:p w14:paraId="7B140EE1" w14:textId="25E62C8C" w:rsidR="00E416C9" w:rsidRPr="00966108" w:rsidRDefault="009A6BE5" w:rsidP="005B1928">
      <w:pPr>
        <w:jc w:val="both"/>
        <w:rPr>
          <w:lang w:val="fr-FR"/>
        </w:rPr>
      </w:pPr>
      <w:r w:rsidRPr="00966108">
        <w:rPr>
          <w:lang w:val="fr-FR"/>
        </w:rPr>
        <w:t>Mettez en évidence les points en suspens et indiquez ceux qui ont été intégrés aujourd'hui</w:t>
      </w:r>
      <w:r w:rsidR="005D5842" w:rsidRPr="00966108">
        <w:rPr>
          <w:lang w:val="fr-FR"/>
        </w:rPr>
        <w:t>.</w:t>
      </w:r>
    </w:p>
    <w:p w14:paraId="658FC1F0" w14:textId="67507D6F" w:rsidR="009856B7" w:rsidRPr="00966108" w:rsidRDefault="0024637C" w:rsidP="005B1928">
      <w:pPr>
        <w:pStyle w:val="Heading3"/>
        <w:jc w:val="both"/>
        <w:rPr>
          <w:rFonts w:asciiTheme="minorHAnsi" w:hAnsiTheme="minorHAnsi"/>
          <w:lang w:val="fr-FR"/>
        </w:rPr>
      </w:pPr>
      <w:r w:rsidRPr="00966108">
        <w:rPr>
          <w:rFonts w:asciiTheme="minorHAnsi" w:hAnsiTheme="minorHAnsi"/>
          <w:lang w:val="fr-FR"/>
        </w:rPr>
        <w:t>Notre rivière</w:t>
      </w:r>
    </w:p>
    <w:p w14:paraId="764257F4" w14:textId="77777777" w:rsidR="0024637C" w:rsidRPr="00966108" w:rsidRDefault="0024637C" w:rsidP="005B1928">
      <w:pPr>
        <w:jc w:val="both"/>
        <w:rPr>
          <w:lang w:val="fr-FR"/>
        </w:rPr>
      </w:pPr>
      <w:r w:rsidRPr="00966108">
        <w:rPr>
          <w:lang w:val="fr-FR"/>
        </w:rPr>
        <w:t>Durée : 10 minutes</w:t>
      </w:r>
    </w:p>
    <w:p w14:paraId="067340E8" w14:textId="13DBBFE0" w:rsidR="00035A46" w:rsidRPr="00B85C4E" w:rsidRDefault="00035A46" w:rsidP="005B1928">
      <w:pPr>
        <w:jc w:val="both"/>
      </w:pPr>
      <w:r w:rsidRPr="00966108">
        <w:rPr>
          <w:lang w:val="fr-FR"/>
        </w:rPr>
        <w:t xml:space="preserve">Comme thème fédérateur tout au long de la </w:t>
      </w:r>
      <w:r w:rsidR="005D5842" w:rsidRPr="00966108">
        <w:rPr>
          <w:lang w:val="fr-FR"/>
        </w:rPr>
        <w:t>masterclass</w:t>
      </w:r>
      <w:r w:rsidRPr="00966108">
        <w:rPr>
          <w:lang w:val="fr-FR"/>
        </w:rPr>
        <w:t xml:space="preserve">, nous utilisons la métaphore d'une rivière. Chaque jour sera représenté par une partie de la rivière. </w:t>
      </w:r>
      <w:r w:rsidRPr="00B85C4E">
        <w:t>Aujourd'hui, nous allons traverser des rapides.</w:t>
      </w:r>
    </w:p>
    <w:p w14:paraId="5747AB32" w14:textId="36C24D27" w:rsidR="00035A46" w:rsidRPr="00966108" w:rsidRDefault="00035A46" w:rsidP="005B1928">
      <w:pPr>
        <w:pStyle w:val="Bullet1"/>
        <w:jc w:val="both"/>
        <w:rPr>
          <w:rFonts w:asciiTheme="minorHAnsi" w:hAnsiTheme="minorHAnsi"/>
          <w:lang w:val="fr-FR"/>
        </w:rPr>
      </w:pPr>
      <w:r w:rsidRPr="00966108">
        <w:rPr>
          <w:rFonts w:asciiTheme="minorHAnsi" w:hAnsiTheme="minorHAnsi"/>
          <w:lang w:val="fr-FR"/>
        </w:rPr>
        <w:t xml:space="preserve">Discutez du symbolisme que nous pouvons associer aux rapides et à l'évaluation des risques. </w:t>
      </w:r>
    </w:p>
    <w:p w14:paraId="6CF2091B" w14:textId="7E0A9BC1" w:rsidR="00035A46" w:rsidRPr="00966108" w:rsidRDefault="00035A46" w:rsidP="005B1928">
      <w:pPr>
        <w:pStyle w:val="Bullet1"/>
        <w:jc w:val="both"/>
        <w:rPr>
          <w:rFonts w:asciiTheme="minorHAnsi" w:hAnsiTheme="minorHAnsi"/>
          <w:i/>
          <w:iCs/>
          <w:lang w:val="fr-FR"/>
        </w:rPr>
      </w:pPr>
      <w:r w:rsidRPr="00966108">
        <w:rPr>
          <w:rFonts w:asciiTheme="minorHAnsi" w:hAnsiTheme="minorHAnsi"/>
          <w:lang w:val="fr-FR"/>
        </w:rPr>
        <w:t xml:space="preserve">Les participants peuvent-ils donner des exemples de ce qu'ils font pour juger s'ils peuvent passer avec leur bateau ? </w:t>
      </w:r>
      <w:r w:rsidRPr="00966108">
        <w:rPr>
          <w:rFonts w:asciiTheme="minorHAnsi" w:hAnsiTheme="minorHAnsi"/>
          <w:i/>
          <w:iCs/>
          <w:lang w:val="fr-FR"/>
        </w:rPr>
        <w:t xml:space="preserve">Quelqu'un suggère-t-il de contourner les rapides à pied ? Quelqu'un suggère-t-il de prendre des cours de natation, de construire un bateau plus grand, de porter un casque ? </w:t>
      </w:r>
    </w:p>
    <w:p w14:paraId="1C54349E" w14:textId="75E4B351" w:rsidR="00035A46" w:rsidRPr="00966108" w:rsidRDefault="00035A46" w:rsidP="005B1928">
      <w:pPr>
        <w:jc w:val="both"/>
        <w:rPr>
          <w:lang w:val="fr-FR"/>
        </w:rPr>
      </w:pPr>
      <w:r w:rsidRPr="00966108">
        <w:rPr>
          <w:lang w:val="fr-FR"/>
        </w:rPr>
        <w:t>Ce sont là autant d'exemples de la manière dont les gens évaluent un risque et trouvent des solutions pour réduire leur vulnérabilité</w:t>
      </w:r>
      <w:r w:rsidR="004575A2" w:rsidRPr="00966108">
        <w:rPr>
          <w:lang w:val="fr-FR"/>
        </w:rPr>
        <w:t xml:space="preserve">. </w:t>
      </w:r>
      <w:r w:rsidRPr="00966108">
        <w:rPr>
          <w:lang w:val="fr-FR"/>
        </w:rPr>
        <w:t xml:space="preserve">Comment s'adaptent-ils pour être sûrs de survivre à cette partie périlleuse </w:t>
      </w:r>
      <w:r w:rsidR="004575A2" w:rsidRPr="00966108">
        <w:rPr>
          <w:lang w:val="fr-FR"/>
        </w:rPr>
        <w:t xml:space="preserve">du </w:t>
      </w:r>
      <w:r w:rsidRPr="00966108">
        <w:rPr>
          <w:lang w:val="fr-FR"/>
        </w:rPr>
        <w:t xml:space="preserve">voyage </w:t>
      </w:r>
      <w:r w:rsidR="004575A2" w:rsidRPr="00966108">
        <w:rPr>
          <w:lang w:val="fr-FR"/>
        </w:rPr>
        <w:t>?</w:t>
      </w:r>
    </w:p>
    <w:p w14:paraId="20A6D3FA" w14:textId="63ADE7C2" w:rsidR="004575A2" w:rsidRPr="00966108" w:rsidRDefault="00035A46" w:rsidP="005B1928">
      <w:pPr>
        <w:jc w:val="both"/>
        <w:rPr>
          <w:lang w:val="fr-FR"/>
        </w:rPr>
      </w:pPr>
      <w:r w:rsidRPr="00966108">
        <w:rPr>
          <w:lang w:val="fr-FR"/>
        </w:rPr>
        <w:t>Si vous utilisez une corde, vous pouvez la dérouler davantage, mais n'hésitez pas à faire des nœuds, des boucles et autres pour représenter les rapides.</w:t>
      </w:r>
    </w:p>
    <w:p w14:paraId="4BE5605B" w14:textId="77777777" w:rsidR="004575A2" w:rsidRPr="00966108" w:rsidRDefault="004575A2" w:rsidP="005B1928">
      <w:pPr>
        <w:pStyle w:val="Heading3"/>
        <w:jc w:val="both"/>
        <w:rPr>
          <w:rFonts w:asciiTheme="minorHAnsi" w:hAnsiTheme="minorHAnsi"/>
          <w:lang w:val="fr-FR"/>
        </w:rPr>
      </w:pPr>
      <w:r w:rsidRPr="00966108">
        <w:rPr>
          <w:rFonts w:asciiTheme="minorHAnsi" w:hAnsiTheme="minorHAnsi"/>
          <w:lang w:val="fr-FR"/>
        </w:rPr>
        <w:t>Exercice : Principes directeurs pour la participation</w:t>
      </w:r>
    </w:p>
    <w:p w14:paraId="39AE722E" w14:textId="77777777" w:rsidR="004575A2" w:rsidRPr="00966108" w:rsidRDefault="004575A2" w:rsidP="005B1928">
      <w:pPr>
        <w:jc w:val="both"/>
        <w:rPr>
          <w:lang w:val="fr-FR"/>
        </w:rPr>
      </w:pPr>
      <w:r w:rsidRPr="00966108">
        <w:rPr>
          <w:lang w:val="fr-FR"/>
        </w:rPr>
        <w:t>Durée : 5 minutes</w:t>
      </w:r>
    </w:p>
    <w:p w14:paraId="745F107F" w14:textId="77777777" w:rsidR="004575A2" w:rsidRPr="00966108" w:rsidRDefault="004575A2" w:rsidP="005B1928">
      <w:pPr>
        <w:spacing w:after="160" w:line="259" w:lineRule="auto"/>
        <w:jc w:val="both"/>
        <w:rPr>
          <w:lang w:val="fr-FR"/>
        </w:rPr>
      </w:pPr>
      <w:r w:rsidRPr="00966108">
        <w:rPr>
          <w:lang w:val="fr-FR"/>
        </w:rPr>
        <w:t>Au début de chaque journée, rappelez aux participants ces principes simples de « bonne conduite » :</w:t>
      </w:r>
    </w:p>
    <w:p w14:paraId="7E08C468" w14:textId="77777777" w:rsidR="004575A2" w:rsidRPr="00966108" w:rsidRDefault="004575A2" w:rsidP="005B1928">
      <w:pPr>
        <w:pStyle w:val="Bullet1"/>
        <w:jc w:val="both"/>
        <w:rPr>
          <w:rFonts w:asciiTheme="minorHAnsi" w:hAnsiTheme="minorHAnsi"/>
          <w:lang w:val="fr-FR"/>
        </w:rPr>
      </w:pPr>
      <w:r w:rsidRPr="00966108">
        <w:rPr>
          <w:rFonts w:asciiTheme="minorHAnsi" w:hAnsiTheme="minorHAnsi"/>
          <w:lang w:val="fr-FR"/>
        </w:rPr>
        <w:t>Écoutez attentivement, suivez le cours et prenez vos propres notes.</w:t>
      </w:r>
    </w:p>
    <w:p w14:paraId="3163B5C1" w14:textId="77777777" w:rsidR="004575A2" w:rsidRPr="00966108" w:rsidRDefault="004575A2" w:rsidP="005B1928">
      <w:pPr>
        <w:pStyle w:val="Bullet1"/>
        <w:jc w:val="both"/>
        <w:rPr>
          <w:rFonts w:asciiTheme="minorHAnsi" w:hAnsiTheme="minorHAnsi"/>
          <w:lang w:val="fr-FR"/>
        </w:rPr>
      </w:pPr>
      <w:r w:rsidRPr="00966108">
        <w:rPr>
          <w:rFonts w:asciiTheme="minorHAnsi" w:hAnsiTheme="minorHAnsi"/>
          <w:lang w:val="fr-FR"/>
        </w:rPr>
        <w:t>N'hésitez pas à poser des questions ou à demander des éclaircissements aux formateurs à tout moment.</w:t>
      </w:r>
    </w:p>
    <w:p w14:paraId="59407D36" w14:textId="77777777" w:rsidR="004575A2" w:rsidRPr="00966108" w:rsidRDefault="004575A2" w:rsidP="005B1928">
      <w:pPr>
        <w:pStyle w:val="Bullet1"/>
        <w:jc w:val="both"/>
        <w:rPr>
          <w:rFonts w:asciiTheme="minorHAnsi" w:hAnsiTheme="minorHAnsi"/>
          <w:lang w:val="fr-FR"/>
        </w:rPr>
      </w:pPr>
      <w:r w:rsidRPr="00966108">
        <w:rPr>
          <w:rFonts w:asciiTheme="minorHAnsi" w:hAnsiTheme="minorHAnsi"/>
          <w:lang w:val="fr-FR"/>
        </w:rPr>
        <w:t>Votre expérience personnelle est précieuse, et nous vous encourageons à la partager.</w:t>
      </w:r>
    </w:p>
    <w:p w14:paraId="02922D69" w14:textId="563E4563" w:rsidR="00CB62BB" w:rsidRPr="00966108" w:rsidRDefault="004575A2" w:rsidP="005B1928">
      <w:pPr>
        <w:pStyle w:val="Bullet1"/>
        <w:jc w:val="both"/>
        <w:rPr>
          <w:rFonts w:asciiTheme="minorHAnsi" w:hAnsiTheme="minorHAnsi"/>
          <w:lang w:val="fr-FR"/>
        </w:rPr>
      </w:pPr>
      <w:r w:rsidRPr="00966108">
        <w:rPr>
          <w:rFonts w:asciiTheme="minorHAnsi" w:hAnsiTheme="minorHAnsi"/>
          <w:lang w:val="fr-FR"/>
        </w:rPr>
        <w:t xml:space="preserve">Partagez et discutez avec les autres pendant les exercices, les pauses et les réflexions. </w:t>
      </w:r>
    </w:p>
    <w:p w14:paraId="1E73C216" w14:textId="77B563F8" w:rsidR="00A8375A" w:rsidRPr="00966108" w:rsidRDefault="00A8375A" w:rsidP="005B1928">
      <w:pPr>
        <w:pStyle w:val="Heading3"/>
        <w:jc w:val="both"/>
        <w:rPr>
          <w:rFonts w:asciiTheme="minorHAnsi" w:hAnsiTheme="minorHAnsi"/>
          <w:lang w:val="fr-FR"/>
        </w:rPr>
      </w:pPr>
      <w:r w:rsidRPr="00966108">
        <w:rPr>
          <w:rFonts w:asciiTheme="minorHAnsi" w:hAnsiTheme="minorHAnsi"/>
          <w:lang w:val="fr-FR"/>
        </w:rPr>
        <w:t>Exercice sur la rivière : ressources en eau en amont et en aval</w:t>
      </w:r>
    </w:p>
    <w:p w14:paraId="59E97DF6" w14:textId="77777777" w:rsidR="00A8375A" w:rsidRPr="00966108" w:rsidRDefault="00A8375A" w:rsidP="005B1928">
      <w:pPr>
        <w:jc w:val="both"/>
        <w:rPr>
          <w:lang w:val="fr-FR"/>
        </w:rPr>
      </w:pPr>
      <w:r w:rsidRPr="00966108">
        <w:rPr>
          <w:lang w:val="fr-FR"/>
        </w:rPr>
        <w:t>Durée : 15 minutes</w:t>
      </w:r>
    </w:p>
    <w:p w14:paraId="1DDB5589" w14:textId="3D2C8A3D" w:rsidR="00A8375A" w:rsidRPr="00966108" w:rsidRDefault="00A8375A" w:rsidP="005B1928">
      <w:pPr>
        <w:spacing w:after="160" w:line="259" w:lineRule="auto"/>
        <w:jc w:val="both"/>
        <w:rPr>
          <w:lang w:val="fr-FR"/>
        </w:rPr>
      </w:pPr>
      <w:r w:rsidRPr="00966108">
        <w:rPr>
          <w:lang w:val="fr-FR"/>
        </w:rPr>
        <w:lastRenderedPageBreak/>
        <w:t>Dans cet exercice, la corde sera utilisée pour visualiser les services liés à l'eau en amont et en aval.</w:t>
      </w:r>
    </w:p>
    <w:p w14:paraId="026D2730" w14:textId="74A24407" w:rsidR="00A8375A" w:rsidRPr="00966108" w:rsidRDefault="00A8375A" w:rsidP="005B1928">
      <w:pPr>
        <w:spacing w:after="160" w:line="259" w:lineRule="auto"/>
        <w:jc w:val="both"/>
        <w:rPr>
          <w:lang w:val="fr-FR"/>
        </w:rPr>
      </w:pPr>
      <w:r w:rsidRPr="00966108">
        <w:rPr>
          <w:lang w:val="fr-FR"/>
        </w:rPr>
        <w:t>Demandez aux participants de réfléchir à des exemples de services liés à l'eau en amont et en aval et de les placer le long de la corde. Laissez-les se placer physiquement à l'endroit où ils se sentent le plus à leur place le long de la rivière.</w:t>
      </w:r>
    </w:p>
    <w:p w14:paraId="19783093" w14:textId="5EBD5574" w:rsidR="00F86468" w:rsidRPr="00966108" w:rsidRDefault="00023364" w:rsidP="005B1928">
      <w:pPr>
        <w:jc w:val="both"/>
        <w:rPr>
          <w:lang w:val="fr-FR"/>
        </w:rPr>
      </w:pPr>
      <w:r w:rsidRPr="00966108">
        <w:rPr>
          <w:lang w:val="fr-FR"/>
        </w:rPr>
        <w:t xml:space="preserve">Demandez aux participants </w:t>
      </w:r>
      <w:r w:rsidR="00F86468" w:rsidRPr="00966108">
        <w:rPr>
          <w:lang w:val="fr-FR"/>
        </w:rPr>
        <w:t xml:space="preserve">de </w:t>
      </w:r>
      <w:r w:rsidRPr="00966108">
        <w:rPr>
          <w:lang w:val="fr-FR"/>
        </w:rPr>
        <w:t xml:space="preserve">lire </w:t>
      </w:r>
      <w:r w:rsidR="00F86468" w:rsidRPr="00966108">
        <w:rPr>
          <w:lang w:val="fr-FR"/>
        </w:rPr>
        <w:t xml:space="preserve">les notes autour d'eux et de voir si </w:t>
      </w:r>
      <w:r w:rsidRPr="00966108">
        <w:rPr>
          <w:lang w:val="fr-FR"/>
        </w:rPr>
        <w:t xml:space="preserve">elles </w:t>
      </w:r>
      <w:r w:rsidR="00F86468" w:rsidRPr="00966108">
        <w:rPr>
          <w:lang w:val="fr-FR"/>
        </w:rPr>
        <w:t xml:space="preserve">représentent leur travail. Y a-t-il des notes mal placées ? Y a-t-il beaucoup de notes qui </w:t>
      </w:r>
      <w:r w:rsidR="00C40DBD" w:rsidRPr="00966108">
        <w:rPr>
          <w:lang w:val="fr-FR"/>
        </w:rPr>
        <w:t xml:space="preserve">ne peuvent </w:t>
      </w:r>
      <w:r w:rsidR="00F86468" w:rsidRPr="00966108">
        <w:rPr>
          <w:lang w:val="fr-FR"/>
        </w:rPr>
        <w:t>être placées nulle part ?</w:t>
      </w:r>
    </w:p>
    <w:p w14:paraId="3F0C17E6" w14:textId="65D99D8F" w:rsidR="00F86468" w:rsidRPr="00966108" w:rsidRDefault="00827DE7" w:rsidP="005B1928">
      <w:pPr>
        <w:pStyle w:val="Heading3"/>
        <w:jc w:val="both"/>
        <w:rPr>
          <w:lang w:val="fr-FR"/>
        </w:rPr>
      </w:pPr>
      <w:r w:rsidRPr="00966108">
        <w:rPr>
          <w:lang w:val="fr-FR"/>
        </w:rPr>
        <w:t xml:space="preserve">Exercice : </w:t>
      </w:r>
      <w:r w:rsidR="00271406" w:rsidRPr="00966108">
        <w:rPr>
          <w:lang w:val="fr-FR"/>
        </w:rPr>
        <w:t>Quels sont les risques climatiques dans votre contexte ?</w:t>
      </w:r>
    </w:p>
    <w:p w14:paraId="6FDDB49E" w14:textId="39070299" w:rsidR="009C3834" w:rsidRPr="00966108" w:rsidRDefault="009C3834" w:rsidP="005B1928">
      <w:pPr>
        <w:jc w:val="both"/>
        <w:rPr>
          <w:lang w:val="fr-FR"/>
        </w:rPr>
      </w:pPr>
      <w:r w:rsidRPr="00966108">
        <w:rPr>
          <w:lang w:val="fr-FR"/>
        </w:rPr>
        <w:t>Durée : 15 minutes</w:t>
      </w:r>
    </w:p>
    <w:p w14:paraId="6EA57E49" w14:textId="3597545A" w:rsidR="00E833C6" w:rsidRPr="00966108" w:rsidRDefault="009C3834" w:rsidP="005B1928">
      <w:pPr>
        <w:jc w:val="both"/>
        <w:rPr>
          <w:lang w:val="fr-FR"/>
        </w:rPr>
      </w:pPr>
      <w:r w:rsidRPr="00966108">
        <w:rPr>
          <w:lang w:val="fr-FR"/>
        </w:rPr>
        <w:t xml:space="preserve">Prenez quelques minutes pour entamer une discussion avec les participants. Discutez des différents risques climatiques auxquels ils sont confrontés dans leur contexte. </w:t>
      </w:r>
      <w:r w:rsidR="00E833C6" w:rsidRPr="00966108">
        <w:rPr>
          <w:b/>
          <w:bCs/>
          <w:lang w:val="fr-FR"/>
        </w:rPr>
        <w:t xml:space="preserve"> Quel risque le changement climatique représente-t-il pour les services liés à l'eau ? </w:t>
      </w:r>
      <w:r w:rsidR="00E833C6" w:rsidRPr="00966108">
        <w:rPr>
          <w:lang w:val="fr-FR"/>
        </w:rPr>
        <w:t>Cette question est au cœur des évaluations des risques climatiques.</w:t>
      </w:r>
    </w:p>
    <w:p w14:paraId="40D45A61" w14:textId="7CD41138" w:rsidR="009C3834" w:rsidRPr="00966108" w:rsidRDefault="009C3834" w:rsidP="005B1928">
      <w:pPr>
        <w:jc w:val="both"/>
        <w:rPr>
          <w:lang w:val="fr-FR"/>
        </w:rPr>
      </w:pPr>
      <w:r w:rsidRPr="00966108">
        <w:rPr>
          <w:lang w:val="fr-FR"/>
        </w:rPr>
        <w:t>Vous pouvez utiliser ces questions pour susciter la discussion avec les participants.</w:t>
      </w:r>
    </w:p>
    <w:p w14:paraId="55A56BAC" w14:textId="10DB607B" w:rsidR="009C3834" w:rsidRPr="00966108" w:rsidRDefault="00550B66" w:rsidP="005B1928">
      <w:pPr>
        <w:pStyle w:val="Bullet1"/>
        <w:jc w:val="both"/>
        <w:rPr>
          <w:lang w:val="fr-FR"/>
        </w:rPr>
      </w:pPr>
      <w:r w:rsidRPr="00966108">
        <w:rPr>
          <w:lang w:val="fr-FR"/>
        </w:rPr>
        <w:t>Quels sont les risques auxquels votre contexte est confronté ?</w:t>
      </w:r>
    </w:p>
    <w:p w14:paraId="5BB24BBF" w14:textId="6A424C52" w:rsidR="00340871" w:rsidRDefault="00340871" w:rsidP="005B1928">
      <w:pPr>
        <w:pStyle w:val="Bullet1"/>
        <w:jc w:val="both"/>
        <w:rPr>
          <w:lang w:val="en-US"/>
        </w:rPr>
      </w:pPr>
      <w:r w:rsidRPr="00340871">
        <w:rPr>
          <w:lang w:val="en-US"/>
        </w:rPr>
        <w:t xml:space="preserve">Qui sera </w:t>
      </w:r>
      <w:proofErr w:type="gramStart"/>
      <w:r w:rsidRPr="00340871">
        <w:rPr>
          <w:lang w:val="en-US"/>
        </w:rPr>
        <w:t>touché ?</w:t>
      </w:r>
      <w:proofErr w:type="gramEnd"/>
    </w:p>
    <w:p w14:paraId="46B8A616" w14:textId="0914A4E3" w:rsidR="00340871" w:rsidRPr="00966108" w:rsidRDefault="00340871" w:rsidP="005B1928">
      <w:pPr>
        <w:pStyle w:val="Bullet1"/>
        <w:jc w:val="both"/>
        <w:rPr>
          <w:lang w:val="fr-FR"/>
        </w:rPr>
      </w:pPr>
      <w:r w:rsidRPr="00966108">
        <w:rPr>
          <w:lang w:val="fr-FR"/>
        </w:rPr>
        <w:t xml:space="preserve">Pouvez-vous associer des risques particuliers à des groupes particuliers </w:t>
      </w:r>
      <w:r w:rsidR="00FF3858" w:rsidRPr="00966108">
        <w:rPr>
          <w:lang w:val="fr-FR"/>
        </w:rPr>
        <w:t>?</w:t>
      </w:r>
    </w:p>
    <w:p w14:paraId="56702623" w14:textId="5E0A9B19" w:rsidR="009C3834" w:rsidRPr="00966108" w:rsidRDefault="00E833C6" w:rsidP="005B1928">
      <w:pPr>
        <w:jc w:val="both"/>
        <w:rPr>
          <w:lang w:val="fr-FR"/>
        </w:rPr>
      </w:pPr>
      <w:r w:rsidRPr="00966108">
        <w:rPr>
          <w:lang w:val="fr-FR"/>
        </w:rPr>
        <w:t xml:space="preserve">Vous pouvez également </w:t>
      </w:r>
      <w:r w:rsidR="009C3834" w:rsidRPr="00966108">
        <w:rPr>
          <w:lang w:val="fr-FR"/>
        </w:rPr>
        <w:t xml:space="preserve">montrer cette vidéo (2 minutes) présentant les évaluations des risques climatiques. La vidéo présente les impacts du changement climatique et la gestion des risques. Elle a été réalisée par le Consortium climatique allemand, en collaboration avec le Fonds mondial pour la nature (WWF) Allemagne. </w:t>
      </w:r>
    </w:p>
    <w:p w14:paraId="3C4EEB90" w14:textId="24E76460" w:rsidR="009C3834" w:rsidRPr="00966108" w:rsidRDefault="005B1111" w:rsidP="005B1928">
      <w:pPr>
        <w:jc w:val="both"/>
        <w:rPr>
          <w:lang w:val="fr-FR"/>
        </w:rPr>
      </w:pPr>
      <w:hyperlink r:id="rId53" w:history="1">
        <w:r w:rsidRPr="00DC15AC">
          <w:rPr>
            <w:rStyle w:val="Hyperlink"/>
            <w:lang w:val="fr-FR"/>
          </w:rPr>
          <w:t>https://youtu.be/7XB4xOHNEPc</w:t>
        </w:r>
      </w:hyperlink>
    </w:p>
    <w:p w14:paraId="68076EB6" w14:textId="5F65B74E" w:rsidR="00A56D2B" w:rsidRPr="00CE4B01" w:rsidRDefault="000327D7" w:rsidP="005B1928">
      <w:pPr>
        <w:pStyle w:val="Heading3"/>
        <w:jc w:val="both"/>
        <w:rPr>
          <w:lang w:val="fr-FR"/>
        </w:rPr>
      </w:pPr>
      <w:r w:rsidRPr="00CE4B01">
        <w:rPr>
          <w:lang w:val="fr-FR"/>
        </w:rPr>
        <w:t xml:space="preserve">Exercice pratique </w:t>
      </w:r>
      <w:r w:rsidR="00A56D2B" w:rsidRPr="00CE4B01">
        <w:rPr>
          <w:lang w:val="fr-FR"/>
        </w:rPr>
        <w:t xml:space="preserve">: </w:t>
      </w:r>
      <w:r w:rsidR="00CE4B01">
        <w:rPr>
          <w:lang w:val="fr-FR"/>
        </w:rPr>
        <w:t>c</w:t>
      </w:r>
      <w:r w:rsidR="009863E4" w:rsidRPr="00CE4B01">
        <w:rPr>
          <w:lang w:val="fr-FR"/>
        </w:rPr>
        <w:t xml:space="preserve">omment obtenir des données pour </w:t>
      </w:r>
      <w:r w:rsidR="005B1928" w:rsidRPr="00CE4B01">
        <w:rPr>
          <w:lang w:val="fr-FR"/>
        </w:rPr>
        <w:t xml:space="preserve">les </w:t>
      </w:r>
      <w:r w:rsidR="009C2B40">
        <w:rPr>
          <w:lang w:val="fr-FR"/>
        </w:rPr>
        <w:t>ERC</w:t>
      </w:r>
      <w:r w:rsidR="009863E4" w:rsidRPr="00CE4B01">
        <w:rPr>
          <w:lang w:val="fr-FR"/>
        </w:rPr>
        <w:t xml:space="preserve"> ?</w:t>
      </w:r>
    </w:p>
    <w:p w14:paraId="002F3056" w14:textId="65B299E2" w:rsidR="00A56D2B" w:rsidRPr="00CE4B01" w:rsidRDefault="00A56D2B" w:rsidP="005B1928">
      <w:pPr>
        <w:jc w:val="both"/>
        <w:rPr>
          <w:lang w:val="fr-FR"/>
        </w:rPr>
      </w:pPr>
      <w:r w:rsidRPr="00CE4B01">
        <w:rPr>
          <w:lang w:val="fr-FR"/>
        </w:rPr>
        <w:t>Durée :</w:t>
      </w:r>
      <w:r w:rsidR="009863E4" w:rsidRPr="00CE4B01">
        <w:rPr>
          <w:lang w:val="fr-FR"/>
        </w:rPr>
        <w:t xml:space="preserve"> 30 </w:t>
      </w:r>
      <w:r w:rsidRPr="00CE4B01">
        <w:rPr>
          <w:lang w:val="fr-FR"/>
        </w:rPr>
        <w:t>minutes</w:t>
      </w:r>
    </w:p>
    <w:p w14:paraId="4C509A79" w14:textId="66ADE967" w:rsidR="00A56D2B" w:rsidRPr="00CE4B01" w:rsidRDefault="002D0372" w:rsidP="005B1928">
      <w:pPr>
        <w:jc w:val="both"/>
        <w:rPr>
          <w:lang w:val="fr-FR"/>
        </w:rPr>
      </w:pPr>
      <w:r w:rsidRPr="00CE4B01">
        <w:rPr>
          <w:lang w:val="fr-FR"/>
        </w:rPr>
        <w:t xml:space="preserve">Objectif : Identifier les risques climatiques pesant sur les services </w:t>
      </w:r>
      <w:r w:rsidR="009201FC" w:rsidRPr="00CE4B01">
        <w:rPr>
          <w:lang w:val="fr-FR"/>
        </w:rPr>
        <w:t xml:space="preserve">d’approvisionnement en </w:t>
      </w:r>
      <w:r w:rsidRPr="00CE4B01">
        <w:rPr>
          <w:lang w:val="fr-FR"/>
        </w:rPr>
        <w:t>eau en apprenant à extraire des données critiques depuis les plateformes de référence.</w:t>
      </w:r>
    </w:p>
    <w:p w14:paraId="3583EFB3" w14:textId="77777777" w:rsidR="00AA1615" w:rsidRPr="00CE4B01" w:rsidRDefault="00C60AE2" w:rsidP="005B1928">
      <w:pPr>
        <w:pStyle w:val="Bullet1"/>
        <w:jc w:val="both"/>
        <w:rPr>
          <w:lang w:val="fr-FR"/>
        </w:rPr>
      </w:pPr>
      <w:r w:rsidRPr="00CE4B01">
        <w:rPr>
          <w:lang w:val="fr-FR"/>
        </w:rPr>
        <w:t xml:space="preserve">Étape 1 : Analyse des risques actuels (Screening via </w:t>
      </w:r>
      <w:proofErr w:type="gramStart"/>
      <w:r w:rsidRPr="00CE4B01">
        <w:rPr>
          <w:lang w:val="fr-FR"/>
        </w:rPr>
        <w:t>ThinkHazard!</w:t>
      </w:r>
      <w:proofErr w:type="gramEnd"/>
      <w:r w:rsidRPr="00CE4B01">
        <w:rPr>
          <w:lang w:val="fr-FR"/>
        </w:rPr>
        <w:t>)</w:t>
      </w:r>
    </w:p>
    <w:p w14:paraId="25A3A523" w14:textId="539C7D68" w:rsidR="00C60AE2" w:rsidRPr="00CE4B01" w:rsidRDefault="00C60AE2" w:rsidP="005B1928">
      <w:pPr>
        <w:pStyle w:val="Bullet1"/>
        <w:numPr>
          <w:ilvl w:val="0"/>
          <w:numId w:val="0"/>
        </w:numPr>
        <w:ind w:left="360"/>
        <w:jc w:val="both"/>
        <w:rPr>
          <w:lang w:val="fr-FR"/>
        </w:rPr>
      </w:pPr>
      <w:r w:rsidRPr="00CE4B01">
        <w:rPr>
          <w:lang w:val="fr-FR"/>
        </w:rPr>
        <w:t>Cette plateforme est utilisée pour identifier les menaces immédiates sur le site du projet.</w:t>
      </w:r>
    </w:p>
    <w:p w14:paraId="1202F3FA" w14:textId="7104B251" w:rsidR="00C60AE2" w:rsidRPr="00CE4B01" w:rsidRDefault="00C60AE2" w:rsidP="005B1928">
      <w:pPr>
        <w:numPr>
          <w:ilvl w:val="0"/>
          <w:numId w:val="16"/>
        </w:numPr>
        <w:spacing w:after="0"/>
        <w:jc w:val="both"/>
        <w:rPr>
          <w:lang w:val="fr-FR"/>
        </w:rPr>
      </w:pPr>
      <w:r w:rsidRPr="00CE4B01">
        <w:rPr>
          <w:lang w:val="fr-FR"/>
        </w:rPr>
        <w:t>Action : saisir la localisation ciblée dans la barre de recherche.</w:t>
      </w:r>
    </w:p>
    <w:p w14:paraId="78CD5EE9" w14:textId="77777777" w:rsidR="00AA1615" w:rsidRPr="00CE4B01" w:rsidRDefault="00C60AE2" w:rsidP="005B1928">
      <w:pPr>
        <w:numPr>
          <w:ilvl w:val="0"/>
          <w:numId w:val="16"/>
        </w:numPr>
        <w:spacing w:after="0"/>
        <w:jc w:val="both"/>
        <w:rPr>
          <w:lang w:val="fr-FR"/>
        </w:rPr>
      </w:pPr>
      <w:r w:rsidRPr="00CE4B01">
        <w:rPr>
          <w:lang w:val="fr-FR"/>
        </w:rPr>
        <w:t>Données à collecter : le niveau de risque global (classé par catégories : Élevé, Moyen ou Faible).</w:t>
      </w:r>
    </w:p>
    <w:p w14:paraId="0FFFC2DC" w14:textId="5C74682D" w:rsidR="00C60AE2" w:rsidRPr="00CE4B01" w:rsidRDefault="00C60AE2" w:rsidP="005B1928">
      <w:pPr>
        <w:numPr>
          <w:ilvl w:val="0"/>
          <w:numId w:val="16"/>
        </w:numPr>
        <w:spacing w:after="0"/>
        <w:jc w:val="both"/>
        <w:rPr>
          <w:lang w:val="fr-FR"/>
        </w:rPr>
      </w:pPr>
      <w:r w:rsidRPr="00CE4B01">
        <w:rPr>
          <w:lang w:val="fr-FR"/>
        </w:rPr>
        <w:t>Les types d'aléas prioritaires (ex : liés à l'eau ou aux événements extrêmes).</w:t>
      </w:r>
    </w:p>
    <w:p w14:paraId="61E320FA" w14:textId="4F0D01E6" w:rsidR="00C60AE2" w:rsidRPr="00CE4B01" w:rsidRDefault="00C60AE2" w:rsidP="005B1928">
      <w:pPr>
        <w:numPr>
          <w:ilvl w:val="0"/>
          <w:numId w:val="16"/>
        </w:numPr>
        <w:spacing w:after="0"/>
        <w:jc w:val="both"/>
        <w:rPr>
          <w:lang w:val="fr-FR"/>
        </w:rPr>
      </w:pPr>
      <w:r w:rsidRPr="00CE4B01">
        <w:rPr>
          <w:lang w:val="fr-FR"/>
        </w:rPr>
        <w:t>Résultat attendu : récupérer les recommandations techniques fournies dans le rapport PDF complet pour orienter la conception des infrastructures.</w:t>
      </w:r>
    </w:p>
    <w:p w14:paraId="00332626" w14:textId="187299ED" w:rsidR="00D75D60" w:rsidRPr="00CE4B01" w:rsidRDefault="00D75D60" w:rsidP="005B1928">
      <w:pPr>
        <w:pStyle w:val="Bullet1"/>
        <w:spacing w:after="0"/>
        <w:jc w:val="both"/>
        <w:rPr>
          <w:lang w:val="fr-FR"/>
        </w:rPr>
      </w:pPr>
      <w:r w:rsidRPr="00CE4B01">
        <w:rPr>
          <w:lang w:val="fr-FR"/>
        </w:rPr>
        <w:t>Étape 2 : Analyse du passé (Données historiques via le CCKP)</w:t>
      </w:r>
    </w:p>
    <w:p w14:paraId="454B312F" w14:textId="77777777" w:rsidR="00D75D60" w:rsidRPr="00CE4B01" w:rsidRDefault="00D75D60" w:rsidP="005B1928">
      <w:pPr>
        <w:spacing w:after="0"/>
        <w:jc w:val="both"/>
        <w:rPr>
          <w:lang w:val="fr-FR"/>
        </w:rPr>
      </w:pPr>
      <w:r w:rsidRPr="00CE4B01">
        <w:rPr>
          <w:lang w:val="fr-FR"/>
        </w:rPr>
        <w:t>Cette étape sert à comprendre les tendances de fond et la vulnérabilité historique de la zone.</w:t>
      </w:r>
    </w:p>
    <w:p w14:paraId="70AAA673" w14:textId="77777777" w:rsidR="00D75D60" w:rsidRPr="00CE4B01" w:rsidRDefault="00D75D60" w:rsidP="005B1928">
      <w:pPr>
        <w:numPr>
          <w:ilvl w:val="0"/>
          <w:numId w:val="17"/>
        </w:numPr>
        <w:spacing w:after="0"/>
        <w:jc w:val="both"/>
        <w:rPr>
          <w:lang w:val="fr-FR"/>
        </w:rPr>
      </w:pPr>
      <w:r w:rsidRPr="00CE4B01">
        <w:rPr>
          <w:lang w:val="fr-FR"/>
        </w:rPr>
        <w:t>Action : Utiliser la section « Climatologie » puis l'onglet « Historique ».</w:t>
      </w:r>
    </w:p>
    <w:p w14:paraId="5DC071DA" w14:textId="77777777" w:rsidR="00D75D60" w:rsidRPr="00CE4B01" w:rsidRDefault="00D75D60" w:rsidP="005B1928">
      <w:pPr>
        <w:numPr>
          <w:ilvl w:val="0"/>
          <w:numId w:val="17"/>
        </w:numPr>
        <w:spacing w:after="0"/>
        <w:jc w:val="both"/>
        <w:rPr>
          <w:lang w:val="fr-FR"/>
        </w:rPr>
      </w:pPr>
      <w:r w:rsidRPr="00CE4B01">
        <w:rPr>
          <w:lang w:val="fr-FR"/>
        </w:rPr>
        <w:t>Données à collecter :</w:t>
      </w:r>
    </w:p>
    <w:p w14:paraId="3ADC9D93" w14:textId="77777777" w:rsidR="00D75D60" w:rsidRPr="00CE4B01" w:rsidRDefault="00D75D60" w:rsidP="005B1928">
      <w:pPr>
        <w:numPr>
          <w:ilvl w:val="1"/>
          <w:numId w:val="17"/>
        </w:numPr>
        <w:tabs>
          <w:tab w:val="num" w:pos="1440"/>
        </w:tabs>
        <w:spacing w:after="0"/>
        <w:jc w:val="both"/>
        <w:rPr>
          <w:lang w:val="fr-FR"/>
        </w:rPr>
      </w:pPr>
      <w:r w:rsidRPr="00CE4B01">
        <w:rPr>
          <w:lang w:val="fr-FR"/>
        </w:rPr>
        <w:t>Les tendances à long terme : comparer les moyennes annuelles sur plusieurs décennies pour voir si une évolution se dessine.</w:t>
      </w:r>
    </w:p>
    <w:p w14:paraId="3C95E107" w14:textId="77777777" w:rsidR="00D75D60" w:rsidRPr="00CE4B01" w:rsidRDefault="00D75D60" w:rsidP="005B1928">
      <w:pPr>
        <w:numPr>
          <w:ilvl w:val="1"/>
          <w:numId w:val="17"/>
        </w:numPr>
        <w:tabs>
          <w:tab w:val="num" w:pos="1440"/>
        </w:tabs>
        <w:spacing w:after="0"/>
        <w:jc w:val="both"/>
        <w:rPr>
          <w:lang w:val="fr-FR"/>
        </w:rPr>
      </w:pPr>
      <w:r w:rsidRPr="00CE4B01">
        <w:rPr>
          <w:lang w:val="fr-FR"/>
        </w:rPr>
        <w:t>Les événements extrêmes : Repérer les points les plus hauts ou les plus bas sur les graphiques de précipitations et de température pour identifier les années de crise passées.</w:t>
      </w:r>
    </w:p>
    <w:p w14:paraId="5CE68E1A" w14:textId="77777777" w:rsidR="00D75D60" w:rsidRPr="00CE4B01" w:rsidRDefault="00D75D60" w:rsidP="005B1928">
      <w:pPr>
        <w:numPr>
          <w:ilvl w:val="0"/>
          <w:numId w:val="17"/>
        </w:numPr>
        <w:spacing w:after="0"/>
        <w:jc w:val="both"/>
        <w:rPr>
          <w:lang w:val="fr-FR"/>
        </w:rPr>
      </w:pPr>
      <w:r w:rsidRPr="00CE4B01">
        <w:rPr>
          <w:lang w:val="fr-FR"/>
        </w:rPr>
        <w:lastRenderedPageBreak/>
        <w:t>Résultat attendu : Définir un « profil de base » du climat local avant l'influence des changements récents.</w:t>
      </w:r>
    </w:p>
    <w:p w14:paraId="13E65D01" w14:textId="77777777" w:rsidR="00D75D60" w:rsidRPr="00CE4B01" w:rsidRDefault="00D75D60" w:rsidP="005B1928">
      <w:pPr>
        <w:pStyle w:val="Bullet1"/>
        <w:spacing w:after="0"/>
        <w:jc w:val="both"/>
        <w:rPr>
          <w:lang w:val="fr-FR"/>
        </w:rPr>
      </w:pPr>
      <w:r w:rsidRPr="00CE4B01">
        <w:rPr>
          <w:lang w:val="fr-FR"/>
        </w:rPr>
        <w:t>Étape 3 : Analyse du futur (Projections via le CCKP)</w:t>
      </w:r>
    </w:p>
    <w:p w14:paraId="078AB5E0" w14:textId="77777777" w:rsidR="00D75D60" w:rsidRPr="00CE4B01" w:rsidRDefault="00D75D60" w:rsidP="005B1928">
      <w:pPr>
        <w:jc w:val="both"/>
        <w:rPr>
          <w:lang w:val="fr-FR"/>
        </w:rPr>
      </w:pPr>
      <w:r w:rsidRPr="00CE4B01">
        <w:rPr>
          <w:lang w:val="fr-FR"/>
        </w:rPr>
        <w:t>Cette étape permet d'anticiper les conditions climatiques durant toute la durée de vie de l'ouvrage.</w:t>
      </w:r>
    </w:p>
    <w:p w14:paraId="6F7002ED" w14:textId="77777777" w:rsidR="00D75D60" w:rsidRPr="00CE4B01" w:rsidRDefault="00D75D60" w:rsidP="005B1928">
      <w:pPr>
        <w:numPr>
          <w:ilvl w:val="0"/>
          <w:numId w:val="18"/>
        </w:numPr>
        <w:spacing w:after="0"/>
        <w:jc w:val="both"/>
        <w:rPr>
          <w:lang w:val="fr-FR"/>
        </w:rPr>
      </w:pPr>
      <w:r w:rsidRPr="00CE4B01">
        <w:rPr>
          <w:lang w:val="fr-FR"/>
        </w:rPr>
        <w:t>Action : Utiliser la section « Projections climatiques ».</w:t>
      </w:r>
    </w:p>
    <w:p w14:paraId="372D32E9" w14:textId="77777777" w:rsidR="00D75D60" w:rsidRPr="00CE4B01" w:rsidRDefault="00D75D60" w:rsidP="005B1928">
      <w:pPr>
        <w:numPr>
          <w:ilvl w:val="0"/>
          <w:numId w:val="18"/>
        </w:numPr>
        <w:spacing w:after="0"/>
        <w:jc w:val="both"/>
        <w:rPr>
          <w:lang w:val="fr-FR"/>
        </w:rPr>
      </w:pPr>
      <w:r w:rsidRPr="00CE4B01">
        <w:rPr>
          <w:lang w:val="fr-FR"/>
        </w:rPr>
        <w:t>Paramétrage : Sélectionner un scénario d'émissions (modèles SSP) et un horizon temporel futur (ex : 2040-2059).</w:t>
      </w:r>
    </w:p>
    <w:p w14:paraId="5C06F560" w14:textId="77777777" w:rsidR="00D75D60" w:rsidRPr="00CE4B01" w:rsidRDefault="00D75D60" w:rsidP="005B1928">
      <w:pPr>
        <w:numPr>
          <w:ilvl w:val="0"/>
          <w:numId w:val="18"/>
        </w:numPr>
        <w:spacing w:after="0"/>
        <w:jc w:val="both"/>
        <w:rPr>
          <w:lang w:val="fr-FR"/>
        </w:rPr>
      </w:pPr>
      <w:r w:rsidRPr="00CE4B01">
        <w:rPr>
          <w:lang w:val="fr-FR"/>
        </w:rPr>
        <w:t>Données à collecter :</w:t>
      </w:r>
    </w:p>
    <w:p w14:paraId="120050D3" w14:textId="77777777" w:rsidR="00D75D60" w:rsidRPr="00CE4B01" w:rsidRDefault="00D75D60" w:rsidP="005B1928">
      <w:pPr>
        <w:numPr>
          <w:ilvl w:val="1"/>
          <w:numId w:val="19"/>
        </w:numPr>
        <w:spacing w:after="0"/>
        <w:jc w:val="both"/>
        <w:rPr>
          <w:lang w:val="fr-FR"/>
        </w:rPr>
      </w:pPr>
      <w:r w:rsidRPr="00CE4B01">
        <w:rPr>
          <w:lang w:val="fr-FR"/>
        </w:rPr>
        <w:t>L'évolution des moyennes : Noter les changements prévus des variables clés (chaleur, humidité, etc.).</w:t>
      </w:r>
    </w:p>
    <w:p w14:paraId="3129662D" w14:textId="77777777" w:rsidR="00D75D60" w:rsidRPr="00CE4B01" w:rsidRDefault="00D75D60" w:rsidP="005B1928">
      <w:pPr>
        <w:numPr>
          <w:ilvl w:val="1"/>
          <w:numId w:val="19"/>
        </w:numPr>
        <w:spacing w:after="0"/>
        <w:jc w:val="both"/>
        <w:rPr>
          <w:lang w:val="fr-FR"/>
        </w:rPr>
      </w:pPr>
      <w:r w:rsidRPr="00CE4B01">
        <w:rPr>
          <w:lang w:val="fr-FR"/>
        </w:rPr>
        <w:t>La variabilité : Analyser si la distribution des phénomènes climatiques devient plus irrégulière ou plus intense par rapport au passé.</w:t>
      </w:r>
    </w:p>
    <w:p w14:paraId="1C4196AE" w14:textId="77777777" w:rsidR="00D75D60" w:rsidRPr="00CE4B01" w:rsidRDefault="00D75D60" w:rsidP="005B1928">
      <w:pPr>
        <w:numPr>
          <w:ilvl w:val="0"/>
          <w:numId w:val="18"/>
        </w:numPr>
        <w:spacing w:after="0"/>
        <w:jc w:val="both"/>
        <w:rPr>
          <w:lang w:val="fr-FR"/>
        </w:rPr>
      </w:pPr>
      <w:r w:rsidRPr="00CE4B01">
        <w:rPr>
          <w:lang w:val="fr-FR"/>
        </w:rPr>
        <w:t>Résultat attendu : Identifier les futurs défis que l'infrastructure devra supporter pour rester fonctionnelle.</w:t>
      </w:r>
    </w:p>
    <w:p w14:paraId="324E28DF" w14:textId="5C361CC7" w:rsidR="005B1111" w:rsidRPr="00DC15AC" w:rsidRDefault="0019452F" w:rsidP="005B1928">
      <w:pPr>
        <w:pStyle w:val="Heading3"/>
        <w:jc w:val="both"/>
        <w:rPr>
          <w:lang w:val="fr-FR"/>
        </w:rPr>
      </w:pPr>
      <w:r w:rsidRPr="00DC15AC">
        <w:rPr>
          <w:lang w:val="fr-FR"/>
        </w:rPr>
        <w:t xml:space="preserve">Exercice de récapitulatif </w:t>
      </w:r>
      <w:r w:rsidR="003047AF">
        <w:rPr>
          <w:lang w:val="fr-FR"/>
        </w:rPr>
        <w:t xml:space="preserve">sur les </w:t>
      </w:r>
      <w:r w:rsidR="009C2B40">
        <w:rPr>
          <w:lang w:val="fr-FR"/>
        </w:rPr>
        <w:t>ERC</w:t>
      </w:r>
    </w:p>
    <w:p w14:paraId="1D78933A" w14:textId="77777777" w:rsidR="0019452F" w:rsidRPr="00966108" w:rsidRDefault="0019452F" w:rsidP="005B1928">
      <w:pPr>
        <w:jc w:val="both"/>
        <w:rPr>
          <w:lang w:val="fr-FR"/>
        </w:rPr>
      </w:pPr>
      <w:r w:rsidRPr="00966108">
        <w:rPr>
          <w:lang w:val="fr-FR"/>
        </w:rPr>
        <w:t>Durée : 5 minutes</w:t>
      </w:r>
    </w:p>
    <w:p w14:paraId="51E8D798" w14:textId="48F623DB" w:rsidR="00FD7BA2" w:rsidRPr="00966108" w:rsidRDefault="00FD7BA2" w:rsidP="005B1928">
      <w:pPr>
        <w:jc w:val="both"/>
        <w:rPr>
          <w:lang w:val="fr-FR"/>
        </w:rPr>
      </w:pPr>
      <w:r w:rsidRPr="00966108">
        <w:rPr>
          <w:lang w:val="fr-FR"/>
        </w:rPr>
        <w:t xml:space="preserve">Demandez aux participants de faire une pause et de discuter avec leurs partenaires/leur table pendant quelques minutes </w:t>
      </w:r>
      <w:r w:rsidR="00C34837" w:rsidRPr="00966108">
        <w:rPr>
          <w:lang w:val="fr-FR"/>
        </w:rPr>
        <w:t>s'ils ont des questions</w:t>
      </w:r>
      <w:r w:rsidRPr="00966108">
        <w:rPr>
          <w:lang w:val="fr-FR"/>
        </w:rPr>
        <w:t>.</w:t>
      </w:r>
    </w:p>
    <w:p w14:paraId="6CA3BF0D" w14:textId="77777777" w:rsidR="00FD7BA2" w:rsidRPr="00966108" w:rsidRDefault="00FD7BA2" w:rsidP="005B1928">
      <w:pPr>
        <w:jc w:val="both"/>
        <w:rPr>
          <w:lang w:val="fr-FR"/>
        </w:rPr>
      </w:pPr>
      <w:r w:rsidRPr="00966108">
        <w:rPr>
          <w:lang w:val="fr-FR"/>
        </w:rPr>
        <w:t xml:space="preserve">Une fois qu'ils ont discuté pendant quelques minutes, invitez quelques participants à partager leur expérience avec le reste des participants dans la salle. </w:t>
      </w:r>
    </w:p>
    <w:p w14:paraId="5954E788" w14:textId="29EC1FBD" w:rsidR="0019452F" w:rsidRPr="00966108" w:rsidRDefault="001A1F30" w:rsidP="005B1928">
      <w:pPr>
        <w:pStyle w:val="Heading3"/>
        <w:jc w:val="both"/>
        <w:rPr>
          <w:lang w:val="fr-FR"/>
        </w:rPr>
      </w:pPr>
      <w:r w:rsidRPr="00966108">
        <w:rPr>
          <w:rFonts w:asciiTheme="majorHAnsi" w:hAnsiTheme="majorHAnsi"/>
          <w:color w:val="0B5FBA" w:themeColor="accent1"/>
          <w:lang w:val="fr-FR"/>
        </w:rPr>
        <w:t xml:space="preserve">Énergisant </w:t>
      </w:r>
      <w:r w:rsidRPr="00966108">
        <w:rPr>
          <w:lang w:val="fr-FR"/>
        </w:rPr>
        <w:t>: Lance, mur, gazelle</w:t>
      </w:r>
    </w:p>
    <w:p w14:paraId="07C2E91D" w14:textId="77777777" w:rsidR="004D56F4" w:rsidRPr="00966108" w:rsidRDefault="004D56F4" w:rsidP="005B1928">
      <w:pPr>
        <w:jc w:val="both"/>
        <w:rPr>
          <w:lang w:val="fr-FR"/>
        </w:rPr>
      </w:pPr>
      <w:r w:rsidRPr="00966108">
        <w:rPr>
          <w:lang w:val="fr-FR"/>
        </w:rPr>
        <w:t xml:space="preserve">Cet exercice énergisant </w:t>
      </w:r>
      <w:r w:rsidR="00ED41BE" w:rsidRPr="00966108">
        <w:rPr>
          <w:lang w:val="fr-FR"/>
        </w:rPr>
        <w:t xml:space="preserve">ressemble </w:t>
      </w:r>
      <w:r w:rsidRPr="00966108">
        <w:rPr>
          <w:lang w:val="fr-FR"/>
        </w:rPr>
        <w:t xml:space="preserve">au jeu pierre, papier, </w:t>
      </w:r>
      <w:r w:rsidR="00ED41BE" w:rsidRPr="00966108">
        <w:rPr>
          <w:lang w:val="fr-FR"/>
        </w:rPr>
        <w:t xml:space="preserve">ciseaux, mais avec des actions représentant différents objets et animaux. </w:t>
      </w:r>
    </w:p>
    <w:p w14:paraId="66FD32BB" w14:textId="77777777" w:rsidR="00D72B47" w:rsidRDefault="00ED41BE" w:rsidP="005B1928">
      <w:pPr>
        <w:pStyle w:val="Bullet1"/>
        <w:jc w:val="both"/>
      </w:pPr>
      <w:r w:rsidRPr="00966108">
        <w:rPr>
          <w:lang w:val="fr-FR"/>
        </w:rPr>
        <w:t xml:space="preserve">Divisez votre groupe en deux (pour former les équipes, </w:t>
      </w:r>
      <w:r w:rsidR="00D72B47" w:rsidRPr="00966108">
        <w:rPr>
          <w:lang w:val="fr-FR"/>
        </w:rPr>
        <w:t xml:space="preserve">vous pouvez demander </w:t>
      </w:r>
      <w:r w:rsidRPr="00966108">
        <w:rPr>
          <w:lang w:val="fr-FR"/>
        </w:rPr>
        <w:t xml:space="preserve">aux participants de croiser les bras : environ 50 % croisent le bras droit sur le gauche et 50 % croisent le bras gauche sur le droit. </w:t>
      </w:r>
      <w:r w:rsidRPr="00ED41BE">
        <w:t xml:space="preserve">C'est un moyen rapide et amusant de les répartir). </w:t>
      </w:r>
    </w:p>
    <w:p w14:paraId="479C5303" w14:textId="40E68806" w:rsidR="00ED41BE" w:rsidRPr="00966108" w:rsidRDefault="00ED41BE" w:rsidP="005B1928">
      <w:pPr>
        <w:pStyle w:val="Bullet1"/>
        <w:jc w:val="both"/>
        <w:rPr>
          <w:lang w:val="fr-FR"/>
        </w:rPr>
      </w:pPr>
      <w:r w:rsidRPr="00966108">
        <w:rPr>
          <w:lang w:val="fr-FR"/>
        </w:rPr>
        <w:t>Demandez-leur de décider secrètement s'ils seront :</w:t>
      </w:r>
    </w:p>
    <w:p w14:paraId="53296E62" w14:textId="77777777" w:rsidR="00ED41BE" w:rsidRPr="00966108" w:rsidRDefault="00ED41BE" w:rsidP="005B1928">
      <w:pPr>
        <w:pStyle w:val="ListParagraph"/>
        <w:numPr>
          <w:ilvl w:val="1"/>
          <w:numId w:val="4"/>
        </w:numPr>
        <w:jc w:val="both"/>
        <w:rPr>
          <w:lang w:val="fr-FR"/>
        </w:rPr>
      </w:pPr>
      <w:r w:rsidRPr="00966108">
        <w:rPr>
          <w:lang w:val="fr-FR"/>
        </w:rPr>
        <w:t>Une lance (une main tendue vers l'avant et l'autre vers l'arrière),</w:t>
      </w:r>
    </w:p>
    <w:p w14:paraId="777C8CB3" w14:textId="77777777" w:rsidR="00ED41BE" w:rsidRPr="00966108" w:rsidRDefault="00ED41BE" w:rsidP="005B1928">
      <w:pPr>
        <w:pStyle w:val="ListParagraph"/>
        <w:numPr>
          <w:ilvl w:val="1"/>
          <w:numId w:val="4"/>
        </w:numPr>
        <w:jc w:val="both"/>
        <w:rPr>
          <w:lang w:val="fr-FR"/>
        </w:rPr>
      </w:pPr>
      <w:proofErr w:type="gramStart"/>
      <w:r w:rsidRPr="00966108">
        <w:rPr>
          <w:lang w:val="fr-FR"/>
        </w:rPr>
        <w:t>un</w:t>
      </w:r>
      <w:proofErr w:type="gramEnd"/>
      <w:r w:rsidRPr="00966108">
        <w:rPr>
          <w:lang w:val="fr-FR"/>
        </w:rPr>
        <w:t xml:space="preserve"> mur (les deux mains sur les côtés) </w:t>
      </w:r>
    </w:p>
    <w:p w14:paraId="002EACD6" w14:textId="77777777" w:rsidR="00ED41BE" w:rsidRPr="00966108" w:rsidRDefault="00ED41BE" w:rsidP="005B1928">
      <w:pPr>
        <w:pStyle w:val="ListParagraph"/>
        <w:numPr>
          <w:ilvl w:val="1"/>
          <w:numId w:val="4"/>
        </w:numPr>
        <w:jc w:val="both"/>
        <w:rPr>
          <w:lang w:val="fr-FR"/>
        </w:rPr>
      </w:pPr>
      <w:proofErr w:type="gramStart"/>
      <w:r w:rsidRPr="00966108">
        <w:rPr>
          <w:lang w:val="fr-FR"/>
        </w:rPr>
        <w:t>ou</w:t>
      </w:r>
      <w:proofErr w:type="gramEnd"/>
      <w:r w:rsidRPr="00966108">
        <w:rPr>
          <w:lang w:val="fr-FR"/>
        </w:rPr>
        <w:t xml:space="preserve"> une gazelle (les deux mains pointées vers le haut et vers l'avant).</w:t>
      </w:r>
    </w:p>
    <w:p w14:paraId="19A94052" w14:textId="77777777" w:rsidR="00ED41BE" w:rsidRPr="00966108" w:rsidRDefault="00ED41BE" w:rsidP="005B1928">
      <w:pPr>
        <w:jc w:val="both"/>
        <w:rPr>
          <w:lang w:val="fr-FR"/>
        </w:rPr>
      </w:pPr>
      <w:r w:rsidRPr="00966108">
        <w:rPr>
          <w:lang w:val="fr-FR"/>
        </w:rPr>
        <w:t>Les deux groupes s'alignent face à face, dos à dos. À trois, demandez-leur de se retourner et de révéler l'action qu'ils ont choisie.</w:t>
      </w:r>
    </w:p>
    <w:p w14:paraId="0D155493" w14:textId="7B333CDE" w:rsidR="00ED41BE" w:rsidRPr="00966108" w:rsidRDefault="00ED41BE" w:rsidP="005B1928">
      <w:pPr>
        <w:jc w:val="both"/>
        <w:rPr>
          <w:lang w:val="fr-FR"/>
        </w:rPr>
      </w:pPr>
      <w:r w:rsidRPr="00966108">
        <w:rPr>
          <w:lang w:val="fr-FR"/>
        </w:rPr>
        <w:t xml:space="preserve">N'oubliez pas </w:t>
      </w:r>
      <w:r w:rsidR="00191B01" w:rsidRPr="00966108">
        <w:rPr>
          <w:lang w:val="fr-FR"/>
        </w:rPr>
        <w:t xml:space="preserve">que pour </w:t>
      </w:r>
      <w:r w:rsidRPr="00966108">
        <w:rPr>
          <w:lang w:val="fr-FR"/>
        </w:rPr>
        <w:t xml:space="preserve">gagner, le mur peut briser la lance, la lance peut tuer la gazelle et la gazelle peut sauter par-dessus le mur. </w:t>
      </w:r>
    </w:p>
    <w:p w14:paraId="065A3187" w14:textId="77B3175E" w:rsidR="00ED41BE" w:rsidRPr="00966108" w:rsidRDefault="00ED41BE" w:rsidP="005B1928">
      <w:pPr>
        <w:jc w:val="both"/>
        <w:rPr>
          <w:lang w:val="fr-FR"/>
        </w:rPr>
      </w:pPr>
      <w:r w:rsidRPr="00966108">
        <w:rPr>
          <w:lang w:val="fr-FR"/>
        </w:rPr>
        <w:t>Faites jusqu'à trois tours et voyez qui gagne</w:t>
      </w:r>
      <w:r w:rsidR="00191B01" w:rsidRPr="00966108">
        <w:rPr>
          <w:lang w:val="fr-FR"/>
        </w:rPr>
        <w:t>.</w:t>
      </w:r>
    </w:p>
    <w:p w14:paraId="457C1AA8" w14:textId="4517836F" w:rsidR="00F24C03" w:rsidRPr="00966108" w:rsidRDefault="00F24C03" w:rsidP="005B1928">
      <w:pPr>
        <w:pStyle w:val="Heading3"/>
        <w:jc w:val="both"/>
        <w:rPr>
          <w:lang w:val="fr-FR"/>
        </w:rPr>
      </w:pPr>
      <w:r w:rsidRPr="00966108">
        <w:rPr>
          <w:lang w:val="fr-FR"/>
        </w:rPr>
        <w:t>Exercice : Expérimenter et partager</w:t>
      </w:r>
    </w:p>
    <w:p w14:paraId="407B6195" w14:textId="0F5BD8E2" w:rsidR="0046689B" w:rsidRPr="00966108" w:rsidRDefault="0046689B" w:rsidP="005B1928">
      <w:pPr>
        <w:jc w:val="both"/>
        <w:rPr>
          <w:lang w:val="fr-FR"/>
        </w:rPr>
      </w:pPr>
      <w:r w:rsidRPr="00966108">
        <w:rPr>
          <w:lang w:val="fr-FR"/>
        </w:rPr>
        <w:t>Durée : 10 minutes</w:t>
      </w:r>
    </w:p>
    <w:p w14:paraId="5319A12A" w14:textId="2F894727" w:rsidR="000D1F3A" w:rsidRPr="00966108" w:rsidRDefault="000D1F3A" w:rsidP="005B1928">
      <w:pPr>
        <w:jc w:val="both"/>
        <w:rPr>
          <w:lang w:val="fr-FR"/>
        </w:rPr>
      </w:pPr>
      <w:r w:rsidRPr="00966108">
        <w:rPr>
          <w:lang w:val="fr-FR"/>
        </w:rPr>
        <w:t xml:space="preserve">Demandez aux participants de faire une pause et de discuter </w:t>
      </w:r>
      <w:r w:rsidR="0046689B" w:rsidRPr="00966108">
        <w:rPr>
          <w:lang w:val="fr-FR"/>
        </w:rPr>
        <w:t xml:space="preserve">des questions suivantes </w:t>
      </w:r>
      <w:r w:rsidRPr="00966108">
        <w:rPr>
          <w:lang w:val="fr-FR"/>
        </w:rPr>
        <w:t>avec leurs partenaires/à leur table pendant quelques minutes.</w:t>
      </w:r>
    </w:p>
    <w:p w14:paraId="6E0E9A2A" w14:textId="22FAD849" w:rsidR="0046689B" w:rsidRPr="00966108" w:rsidRDefault="0046689B" w:rsidP="005B1928">
      <w:pPr>
        <w:pStyle w:val="Bullet1"/>
        <w:jc w:val="both"/>
        <w:rPr>
          <w:lang w:val="fr-FR"/>
        </w:rPr>
      </w:pPr>
      <w:r w:rsidRPr="00966108">
        <w:rPr>
          <w:lang w:val="fr-FR"/>
        </w:rPr>
        <w:lastRenderedPageBreak/>
        <w:t xml:space="preserve">Avez-vous déjà travaillé avec les résultats d'une </w:t>
      </w:r>
      <w:r w:rsidR="009C2B40">
        <w:rPr>
          <w:lang w:val="fr-FR"/>
        </w:rPr>
        <w:t>ERC</w:t>
      </w:r>
      <w:r w:rsidRPr="00966108">
        <w:rPr>
          <w:lang w:val="fr-FR"/>
        </w:rPr>
        <w:t xml:space="preserve"> ?</w:t>
      </w:r>
    </w:p>
    <w:p w14:paraId="1C5CA57D" w14:textId="0C4821C5" w:rsidR="0046689B" w:rsidRPr="00966108" w:rsidRDefault="0046689B" w:rsidP="005B1928">
      <w:pPr>
        <w:pStyle w:val="Bullet1"/>
        <w:jc w:val="both"/>
        <w:rPr>
          <w:lang w:val="fr-FR"/>
        </w:rPr>
      </w:pPr>
      <w:r w:rsidRPr="00966108">
        <w:rPr>
          <w:lang w:val="fr-FR"/>
        </w:rPr>
        <w:t xml:space="preserve">Avez-vous déjà utilisé une </w:t>
      </w:r>
      <w:r w:rsidR="009C2B40">
        <w:rPr>
          <w:lang w:val="fr-FR"/>
        </w:rPr>
        <w:t>ERC</w:t>
      </w:r>
      <w:r w:rsidRPr="00966108">
        <w:rPr>
          <w:lang w:val="fr-FR"/>
        </w:rPr>
        <w:t xml:space="preserve"> dans le cadre d'une prise de décision ? </w:t>
      </w:r>
    </w:p>
    <w:p w14:paraId="1948B415" w14:textId="77777777" w:rsidR="000D1F3A" w:rsidRPr="00966108" w:rsidRDefault="000D1F3A" w:rsidP="005B1928">
      <w:pPr>
        <w:jc w:val="both"/>
        <w:rPr>
          <w:lang w:val="fr-FR"/>
        </w:rPr>
      </w:pPr>
      <w:r w:rsidRPr="00966108">
        <w:rPr>
          <w:lang w:val="fr-FR"/>
        </w:rPr>
        <w:t xml:space="preserve">Une fois qu'ils ont discuté pendant quelques minutes, invitez quelques participants à partager leur expérience avec le reste des participants dans la salle. </w:t>
      </w:r>
    </w:p>
    <w:p w14:paraId="6A9172FA" w14:textId="26C4C72C" w:rsidR="00ED59D6" w:rsidRPr="00966108" w:rsidRDefault="00ED59D6" w:rsidP="005B1928">
      <w:pPr>
        <w:pStyle w:val="Heading3"/>
        <w:jc w:val="both"/>
        <w:rPr>
          <w:lang w:val="fr-FR"/>
        </w:rPr>
      </w:pPr>
      <w:r w:rsidRPr="00966108">
        <w:rPr>
          <w:lang w:val="fr-FR"/>
        </w:rPr>
        <w:t>Exercice : Décisions pour la décennie</w:t>
      </w:r>
    </w:p>
    <w:p w14:paraId="67F65DD5" w14:textId="4DD47128" w:rsidR="001E390F" w:rsidRPr="00966108" w:rsidRDefault="00ED59D6" w:rsidP="005B1928">
      <w:pPr>
        <w:jc w:val="both"/>
        <w:rPr>
          <w:lang w:val="fr-FR"/>
        </w:rPr>
      </w:pPr>
      <w:r w:rsidRPr="00966108">
        <w:rPr>
          <w:lang w:val="fr-FR"/>
        </w:rPr>
        <w:t xml:space="preserve">Il s'agit d'un jeu interactif développé par le Centre climatique de la Croix-Rouge </w:t>
      </w:r>
      <w:r w:rsidR="001E390F" w:rsidRPr="00966108">
        <w:rPr>
          <w:lang w:val="fr-FR"/>
        </w:rPr>
        <w:t>afin de favoriser l'apprentissage et le dialogue sur les aspects clés des investissements à long terme dans un contexte d'incertitude.</w:t>
      </w:r>
    </w:p>
    <w:p w14:paraId="0ADBF066" w14:textId="558873DF" w:rsidR="001E390F" w:rsidRPr="00966108" w:rsidRDefault="001E390F" w:rsidP="005B1928">
      <w:pPr>
        <w:jc w:val="both"/>
        <w:rPr>
          <w:lang w:val="fr-FR"/>
        </w:rPr>
      </w:pPr>
      <w:r w:rsidRPr="00966108">
        <w:rPr>
          <w:lang w:val="fr-FR"/>
        </w:rPr>
        <w:t xml:space="preserve">Le jeu aide les participants à (i) se préparer aux situations extrêmes, (ii) expérimenter et comprendre les impacts du changement climatique, (iii) coopérer pour mieux gérer les risques. </w:t>
      </w:r>
      <w:r w:rsidR="00DE0088" w:rsidRPr="00966108">
        <w:rPr>
          <w:lang w:val="fr-FR"/>
        </w:rPr>
        <w:t>Bien qu'il soit particulièrement adapté aux responsables gouvernementaux locaux et nationaux, ce jeu peut être utile à un large éventail de parties prenantes concernées par les risques climatiques à long terme.</w:t>
      </w:r>
    </w:p>
    <w:p w14:paraId="52903637" w14:textId="1585316B" w:rsidR="00ED59D6" w:rsidRPr="00966108" w:rsidRDefault="00ED59D6" w:rsidP="005B1928">
      <w:pPr>
        <w:jc w:val="both"/>
        <w:rPr>
          <w:lang w:val="fr-FR"/>
        </w:rPr>
      </w:pPr>
      <w:r w:rsidRPr="00966108">
        <w:rPr>
          <w:lang w:val="fr-FR"/>
        </w:rPr>
        <w:t xml:space="preserve">Les liens complets pour savoir comment animer ce jeu sont les suivants </w:t>
      </w:r>
      <w:r w:rsidR="001E390F" w:rsidRPr="00966108">
        <w:rPr>
          <w:lang w:val="fr-FR"/>
        </w:rPr>
        <w:t>:</w:t>
      </w:r>
    </w:p>
    <w:p w14:paraId="017CB872" w14:textId="77777777" w:rsidR="00ED59D6" w:rsidRPr="00966108" w:rsidRDefault="00ED59D6" w:rsidP="005B1928">
      <w:pPr>
        <w:pStyle w:val="ListParagraph"/>
        <w:jc w:val="both"/>
        <w:rPr>
          <w:lang w:val="fr-FR"/>
        </w:rPr>
      </w:pPr>
      <w:r w:rsidRPr="00966108">
        <w:rPr>
          <w:lang w:val="fr-FR"/>
        </w:rPr>
        <w:t>Notes complètes sur l'animation :</w:t>
      </w:r>
      <w:hyperlink r:id="rId54" w:history="1">
        <w:r w:rsidRPr="00966108">
          <w:rPr>
            <w:rStyle w:val="Hyperlink"/>
            <w:lang w:val="fr-FR"/>
          </w:rPr>
          <w:t xml:space="preserve"> https://www.climatecentre.org/wp-content/uploads/Decisions-for-the-Decade.pdf</w:t>
        </w:r>
      </w:hyperlink>
    </w:p>
    <w:p w14:paraId="28BCA670" w14:textId="77777777" w:rsidR="00ED59D6" w:rsidRPr="00966108" w:rsidRDefault="00ED59D6" w:rsidP="005B1928">
      <w:pPr>
        <w:pStyle w:val="ListParagraph"/>
        <w:jc w:val="both"/>
        <w:rPr>
          <w:lang w:val="fr-FR"/>
        </w:rPr>
      </w:pPr>
      <w:r w:rsidRPr="00966108">
        <w:rPr>
          <w:lang w:val="fr-FR"/>
        </w:rPr>
        <w:t>Vidéo explicative complète sur l'animation :</w:t>
      </w:r>
      <w:hyperlink r:id="rId55" w:history="1">
        <w:r w:rsidRPr="00966108">
          <w:rPr>
            <w:rStyle w:val="Hyperlink"/>
            <w:lang w:val="fr-FR"/>
          </w:rPr>
          <w:t xml:space="preserve"> https://vimeo.com/215056621</w:t>
        </w:r>
      </w:hyperlink>
    </w:p>
    <w:p w14:paraId="6849D2EE" w14:textId="77777777" w:rsidR="00ED59D6" w:rsidRPr="00966108" w:rsidRDefault="00ED59D6" w:rsidP="008A3100">
      <w:pPr>
        <w:pStyle w:val="ListParagraph"/>
        <w:rPr>
          <w:lang w:val="fr-FR"/>
        </w:rPr>
      </w:pPr>
      <w:r w:rsidRPr="00966108">
        <w:rPr>
          <w:lang w:val="fr-FR"/>
        </w:rPr>
        <w:t>Jeu hébergé sur la page du centre climatique :</w:t>
      </w:r>
      <w:hyperlink r:id="rId56" w:history="1">
        <w:r w:rsidRPr="00966108">
          <w:rPr>
            <w:rStyle w:val="Hyperlink"/>
            <w:lang w:val="fr-FR"/>
          </w:rPr>
          <w:t xml:space="preserve"> https://www.climatecentre.org/games/2520/decisions-for-the-decade/</w:t>
        </w:r>
      </w:hyperlink>
    </w:p>
    <w:p w14:paraId="732DDB4C" w14:textId="77777777" w:rsidR="00ED59D6" w:rsidRPr="00966108" w:rsidRDefault="00ED59D6" w:rsidP="005B1928">
      <w:pPr>
        <w:pStyle w:val="ListParagraph"/>
        <w:jc w:val="both"/>
        <w:rPr>
          <w:lang w:val="fr-FR"/>
        </w:rPr>
      </w:pPr>
      <w:r w:rsidRPr="00966108">
        <w:rPr>
          <w:lang w:val="fr-FR"/>
        </w:rPr>
        <w:t>Impression du cône :</w:t>
      </w:r>
      <w:hyperlink r:id="rId57" w:history="1">
        <w:r w:rsidRPr="00966108">
          <w:rPr>
            <w:rStyle w:val="Hyperlink"/>
            <w:lang w:val="fr-FR"/>
          </w:rPr>
          <w:t xml:space="preserve"> https://www.climatecentre.org/wp-content/uploads/ConeFinal-for-Print-.pdf</w:t>
        </w:r>
      </w:hyperlink>
    </w:p>
    <w:p w14:paraId="2B46A36F" w14:textId="4AFF4E25" w:rsidR="00021ECE" w:rsidRPr="00966108" w:rsidRDefault="00021ECE" w:rsidP="005B1928">
      <w:pPr>
        <w:pStyle w:val="Heading3"/>
        <w:jc w:val="both"/>
        <w:rPr>
          <w:rFonts w:asciiTheme="minorHAnsi" w:hAnsiTheme="minorHAnsi"/>
          <w:lang w:val="fr-FR"/>
        </w:rPr>
      </w:pPr>
      <w:r w:rsidRPr="00966108">
        <w:rPr>
          <w:rFonts w:asciiTheme="minorHAnsi" w:hAnsiTheme="minorHAnsi"/>
          <w:lang w:val="fr-FR"/>
        </w:rPr>
        <w:t xml:space="preserve">Quiz </w:t>
      </w:r>
      <w:r w:rsidR="00A5765A" w:rsidRPr="00966108">
        <w:rPr>
          <w:rFonts w:asciiTheme="minorHAnsi" w:hAnsiTheme="minorHAnsi"/>
          <w:lang w:val="fr-FR"/>
        </w:rPr>
        <w:t xml:space="preserve">du </w:t>
      </w:r>
      <w:r w:rsidRPr="00966108">
        <w:rPr>
          <w:rFonts w:asciiTheme="minorHAnsi" w:hAnsiTheme="minorHAnsi"/>
          <w:lang w:val="fr-FR"/>
        </w:rPr>
        <w:t>Module 3</w:t>
      </w:r>
    </w:p>
    <w:p w14:paraId="4FF8AD51" w14:textId="77777777" w:rsidR="00021ECE" w:rsidRPr="00966108" w:rsidRDefault="00021ECE" w:rsidP="005B1928">
      <w:pPr>
        <w:jc w:val="both"/>
        <w:rPr>
          <w:lang w:val="fr-FR"/>
        </w:rPr>
      </w:pPr>
      <w:r w:rsidRPr="00966108">
        <w:rPr>
          <w:lang w:val="fr-FR"/>
        </w:rPr>
        <w:t>Durée : 15 minutes</w:t>
      </w:r>
    </w:p>
    <w:p w14:paraId="121DEE05" w14:textId="1DBDBDF2" w:rsidR="00021ECE" w:rsidRPr="00966108" w:rsidRDefault="00021ECE" w:rsidP="005B1928">
      <w:pPr>
        <w:jc w:val="both"/>
        <w:rPr>
          <w:lang w:val="fr-FR"/>
        </w:rPr>
      </w:pPr>
      <w:r w:rsidRPr="00966108">
        <w:rPr>
          <w:lang w:val="fr-FR"/>
        </w:rPr>
        <w:t xml:space="preserve">Demandez aux participants de se connecter au cours en ligne et de répondre </w:t>
      </w:r>
      <w:hyperlink r:id="rId58" w:history="1">
        <w:r w:rsidRPr="00966108">
          <w:rPr>
            <w:rStyle w:val="Hyperlink"/>
            <w:lang w:val="fr-FR"/>
          </w:rPr>
          <w:t>au quiz</w:t>
        </w:r>
      </w:hyperlink>
      <w:r w:rsidRPr="00966108">
        <w:rPr>
          <w:lang w:val="fr-FR"/>
        </w:rPr>
        <w:t xml:space="preserve"> du module 3 afin de confirmer leurs connaissances et leur compréhension.</w:t>
      </w:r>
    </w:p>
    <w:p w14:paraId="2140F762" w14:textId="77777777" w:rsidR="00021ECE" w:rsidRPr="00966108" w:rsidRDefault="00021ECE" w:rsidP="005B1928">
      <w:pPr>
        <w:jc w:val="both"/>
        <w:rPr>
          <w:lang w:val="fr-FR"/>
        </w:rPr>
      </w:pPr>
      <w:r w:rsidRPr="00966108">
        <w:rPr>
          <w:lang w:val="fr-FR"/>
        </w:rPr>
        <w:t>Vous pouvez également utiliser des diapositives comportant cinq questions à choix multiples.</w:t>
      </w:r>
    </w:p>
    <w:p w14:paraId="545F1B9B" w14:textId="77777777" w:rsidR="00021ECE" w:rsidRPr="00966108" w:rsidRDefault="00021ECE" w:rsidP="005B1928">
      <w:pPr>
        <w:pStyle w:val="Heading3"/>
        <w:jc w:val="both"/>
        <w:rPr>
          <w:rFonts w:asciiTheme="minorHAnsi" w:hAnsiTheme="minorHAnsi"/>
          <w:lang w:val="fr-FR"/>
        </w:rPr>
      </w:pPr>
      <w:r w:rsidRPr="00966108">
        <w:rPr>
          <w:rFonts w:asciiTheme="minorHAnsi" w:hAnsiTheme="minorHAnsi"/>
          <w:lang w:val="fr-FR"/>
        </w:rPr>
        <w:t>Réflexion de fin de journée</w:t>
      </w:r>
    </w:p>
    <w:p w14:paraId="5FB2DB34" w14:textId="77777777" w:rsidR="00021ECE" w:rsidRPr="00966108" w:rsidRDefault="00021ECE" w:rsidP="005B1928">
      <w:pPr>
        <w:jc w:val="both"/>
        <w:rPr>
          <w:lang w:val="fr-FR"/>
        </w:rPr>
      </w:pPr>
      <w:r w:rsidRPr="00966108">
        <w:rPr>
          <w:lang w:val="fr-FR"/>
        </w:rPr>
        <w:t>Demandez aux participants d'écrire sur un post-it jaune ce qui s'est bien passé aujourd'hui et sur un post-it rose ce qui pourrait être amélioré. Vous pourrez ainsi déterminer si des changements sont nécessaires.</w:t>
      </w:r>
    </w:p>
    <w:p w14:paraId="336F4C95" w14:textId="77777777" w:rsidR="00021ECE" w:rsidRPr="00966108" w:rsidRDefault="00021ECE" w:rsidP="005B1928">
      <w:pPr>
        <w:jc w:val="both"/>
        <w:rPr>
          <w:lang w:val="fr-FR"/>
        </w:rPr>
      </w:pPr>
    </w:p>
    <w:p w14:paraId="103D272B" w14:textId="77777777" w:rsidR="00170368" w:rsidRPr="00966108" w:rsidRDefault="00170368" w:rsidP="005B1928">
      <w:pPr>
        <w:pStyle w:val="Heading2"/>
        <w:jc w:val="both"/>
        <w:rPr>
          <w:rFonts w:asciiTheme="minorHAnsi" w:hAnsiTheme="minorHAnsi"/>
          <w:lang w:val="fr-FR"/>
        </w:rPr>
      </w:pPr>
      <w:bookmarkStart w:id="40" w:name="_Toc224515323"/>
      <w:r w:rsidRPr="00966108">
        <w:rPr>
          <w:rFonts w:asciiTheme="minorHAnsi" w:hAnsiTheme="minorHAnsi"/>
          <w:lang w:val="fr-FR"/>
        </w:rPr>
        <w:t>Matériel nécessaire pour le module 3</w:t>
      </w:r>
      <w:bookmarkEnd w:id="40"/>
    </w:p>
    <w:p w14:paraId="31A4FF4B" w14:textId="77777777" w:rsidR="00DC3AFA" w:rsidRPr="00B85C4E" w:rsidRDefault="00DC3AFA" w:rsidP="005B1928">
      <w:pPr>
        <w:pStyle w:val="Bullet1"/>
        <w:jc w:val="both"/>
        <w:rPr>
          <w:rFonts w:asciiTheme="minorHAnsi" w:hAnsiTheme="minorHAnsi"/>
        </w:rPr>
      </w:pPr>
      <w:r w:rsidRPr="00B85C4E">
        <w:rPr>
          <w:rFonts w:asciiTheme="minorHAnsi" w:hAnsiTheme="minorHAnsi"/>
        </w:rPr>
        <w:t>Corde bleue d'environ 5 mètres</w:t>
      </w:r>
    </w:p>
    <w:p w14:paraId="21E2A794" w14:textId="03B8652A" w:rsidR="00DC3AFA" w:rsidRPr="00B85C4E" w:rsidRDefault="00DC3AFA" w:rsidP="005B1928">
      <w:pPr>
        <w:pStyle w:val="Bullet1"/>
        <w:jc w:val="both"/>
        <w:rPr>
          <w:rFonts w:asciiTheme="minorHAnsi" w:hAnsiTheme="minorHAnsi"/>
        </w:rPr>
      </w:pPr>
      <w:r w:rsidRPr="00B85C4E">
        <w:rPr>
          <w:rFonts w:asciiTheme="minorHAnsi" w:hAnsiTheme="minorHAnsi"/>
        </w:rPr>
        <w:t xml:space="preserve">Post-it de </w:t>
      </w:r>
      <w:r w:rsidR="00A5765A">
        <w:rPr>
          <w:rFonts w:asciiTheme="minorHAnsi" w:hAnsiTheme="minorHAnsi"/>
        </w:rPr>
        <w:t xml:space="preserve">diverses </w:t>
      </w:r>
      <w:r w:rsidRPr="00B85C4E">
        <w:rPr>
          <w:rFonts w:asciiTheme="minorHAnsi" w:hAnsiTheme="minorHAnsi"/>
        </w:rPr>
        <w:t>couleur</w:t>
      </w:r>
      <w:r w:rsidR="00A5765A">
        <w:rPr>
          <w:rFonts w:asciiTheme="minorHAnsi" w:hAnsiTheme="minorHAnsi"/>
        </w:rPr>
        <w:t>s</w:t>
      </w:r>
      <w:r w:rsidRPr="00B85C4E">
        <w:rPr>
          <w:rFonts w:asciiTheme="minorHAnsi" w:hAnsiTheme="minorHAnsi"/>
        </w:rPr>
        <w:t xml:space="preserve"> </w:t>
      </w:r>
    </w:p>
    <w:p w14:paraId="0F43AF9C" w14:textId="77777777" w:rsidR="00DC3AFA" w:rsidRDefault="00DC3AFA" w:rsidP="005B1928">
      <w:pPr>
        <w:pStyle w:val="Bullet1"/>
        <w:jc w:val="both"/>
        <w:rPr>
          <w:rFonts w:asciiTheme="minorHAnsi" w:hAnsiTheme="minorHAnsi"/>
        </w:rPr>
      </w:pPr>
      <w:r w:rsidRPr="00B85C4E">
        <w:rPr>
          <w:rFonts w:asciiTheme="minorHAnsi" w:hAnsiTheme="minorHAnsi"/>
        </w:rPr>
        <w:t>Tableaux à feuilles mobiles</w:t>
      </w:r>
    </w:p>
    <w:p w14:paraId="228E91AF" w14:textId="57B2C192" w:rsidR="00DC3AFA" w:rsidRPr="00966108" w:rsidRDefault="00DC3AFA" w:rsidP="005B1928">
      <w:pPr>
        <w:pStyle w:val="ListParagraph"/>
        <w:jc w:val="both"/>
        <w:rPr>
          <w:lang w:val="fr-FR"/>
        </w:rPr>
      </w:pPr>
      <w:r w:rsidRPr="00966108">
        <w:rPr>
          <w:lang w:val="fr-FR"/>
        </w:rPr>
        <w:t>Impression du cône :</w:t>
      </w:r>
      <w:hyperlink r:id="rId59" w:history="1">
        <w:r w:rsidRPr="00966108">
          <w:rPr>
            <w:rStyle w:val="Hyperlink"/>
            <w:lang w:val="fr-FR"/>
          </w:rPr>
          <w:t xml:space="preserve"> https://www.climatecentre.org/wp-content/uploads/ConeFinal-for-Print-.pdf</w:t>
        </w:r>
      </w:hyperlink>
    </w:p>
    <w:p w14:paraId="16BFE1B4" w14:textId="351E96E2" w:rsidR="00BE5B95" w:rsidRPr="00966108" w:rsidRDefault="00BE5B95" w:rsidP="005B1928">
      <w:pPr>
        <w:spacing w:after="160" w:line="259" w:lineRule="auto"/>
        <w:jc w:val="both"/>
        <w:rPr>
          <w:lang w:val="fr-FR"/>
        </w:rPr>
      </w:pPr>
      <w:r w:rsidRPr="00966108">
        <w:rPr>
          <w:lang w:val="fr-FR"/>
        </w:rPr>
        <w:br w:type="page"/>
      </w:r>
    </w:p>
    <w:p w14:paraId="3D805D0D" w14:textId="77777777" w:rsidR="008132BD" w:rsidRPr="00966108" w:rsidRDefault="008132BD" w:rsidP="008132BD">
      <w:pPr>
        <w:pStyle w:val="Heading2"/>
        <w:rPr>
          <w:rFonts w:asciiTheme="minorHAnsi" w:hAnsiTheme="minorHAnsi"/>
          <w:lang w:val="fr-FR"/>
        </w:rPr>
      </w:pPr>
      <w:bookmarkStart w:id="41" w:name="_Toc224515324"/>
      <w:r w:rsidRPr="00966108">
        <w:rPr>
          <w:rFonts w:asciiTheme="minorHAnsi" w:hAnsiTheme="minorHAnsi"/>
          <w:lang w:val="fr-FR"/>
        </w:rPr>
        <w:lastRenderedPageBreak/>
        <w:t>Votre journal d'apprentissage</w:t>
      </w:r>
      <w:bookmarkEnd w:id="41"/>
    </w:p>
    <w:p w14:paraId="0D351D97" w14:textId="77777777" w:rsidR="00353991" w:rsidRPr="00966108" w:rsidRDefault="00353991" w:rsidP="00BE5B95">
      <w:pPr>
        <w:spacing w:after="160" w:line="259" w:lineRule="auto"/>
        <w:rPr>
          <w:lang w:val="fr-FR"/>
        </w:rPr>
      </w:pPr>
    </w:p>
    <w:p w14:paraId="574B5339" w14:textId="6E249A01" w:rsidR="00BE5B95" w:rsidRPr="00966108" w:rsidRDefault="00BE5B95" w:rsidP="00BE5B95">
      <w:pPr>
        <w:spacing w:after="160" w:line="259" w:lineRule="auto"/>
        <w:rPr>
          <w:lang w:val="fr-FR"/>
        </w:rPr>
      </w:pPr>
      <w:r w:rsidRPr="00966108">
        <w:rPr>
          <w:lang w:val="fr-FR"/>
        </w:rPr>
        <w:t>Qu'est-ce qui a bien fonctionné ?</w:t>
      </w:r>
    </w:p>
    <w:tbl>
      <w:tblPr>
        <w:tblStyle w:val="IRCTable"/>
        <w:tblW w:w="0" w:type="auto"/>
        <w:shd w:val="clear" w:color="auto" w:fill="CCE3FC" w:themeFill="background2"/>
        <w:tblLook w:val="04A0" w:firstRow="1" w:lastRow="0" w:firstColumn="1" w:lastColumn="0" w:noHBand="0" w:noVBand="1"/>
      </w:tblPr>
      <w:tblGrid>
        <w:gridCol w:w="9170"/>
      </w:tblGrid>
      <w:tr w:rsidR="00BE5B95" w:rsidRPr="00752292" w14:paraId="6340588B" w14:textId="77777777" w:rsidTr="002F0D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7FC4992E" w14:textId="77777777" w:rsidR="00BE5B95" w:rsidRPr="00966108" w:rsidRDefault="00BE5B95" w:rsidP="00B551C5">
            <w:pPr>
              <w:spacing w:after="160" w:line="259" w:lineRule="auto"/>
              <w:rPr>
                <w:lang w:val="fr-FR"/>
              </w:rPr>
            </w:pPr>
          </w:p>
          <w:p w14:paraId="343573FF" w14:textId="77777777" w:rsidR="00BE5B95" w:rsidRPr="00966108" w:rsidRDefault="00BE5B95" w:rsidP="00B551C5">
            <w:pPr>
              <w:spacing w:after="160" w:line="259" w:lineRule="auto"/>
              <w:rPr>
                <w:lang w:val="fr-FR"/>
              </w:rPr>
            </w:pPr>
          </w:p>
          <w:p w14:paraId="01AFC1E7" w14:textId="77777777" w:rsidR="00BE5B95" w:rsidRPr="00966108" w:rsidRDefault="00BE5B95" w:rsidP="00B551C5">
            <w:pPr>
              <w:spacing w:after="160" w:line="259" w:lineRule="auto"/>
              <w:rPr>
                <w:lang w:val="fr-FR"/>
              </w:rPr>
            </w:pPr>
          </w:p>
          <w:p w14:paraId="5AA79D97" w14:textId="77777777" w:rsidR="00BE5B95" w:rsidRPr="00966108" w:rsidRDefault="00BE5B95" w:rsidP="00B551C5">
            <w:pPr>
              <w:spacing w:after="160" w:line="259" w:lineRule="auto"/>
              <w:rPr>
                <w:lang w:val="fr-FR"/>
              </w:rPr>
            </w:pPr>
          </w:p>
          <w:p w14:paraId="6B557D53" w14:textId="77777777" w:rsidR="00BE5B95" w:rsidRPr="00966108" w:rsidRDefault="00BE5B95" w:rsidP="00B551C5">
            <w:pPr>
              <w:spacing w:after="160" w:line="259" w:lineRule="auto"/>
              <w:rPr>
                <w:lang w:val="fr-FR"/>
              </w:rPr>
            </w:pPr>
          </w:p>
          <w:p w14:paraId="49B5C054" w14:textId="77777777" w:rsidR="00BE5B95" w:rsidRPr="00966108" w:rsidRDefault="00BE5B95" w:rsidP="00B551C5">
            <w:pPr>
              <w:spacing w:after="160" w:line="259" w:lineRule="auto"/>
              <w:rPr>
                <w:lang w:val="fr-FR"/>
              </w:rPr>
            </w:pPr>
          </w:p>
          <w:p w14:paraId="5CA03500" w14:textId="77777777" w:rsidR="00BE5B95" w:rsidRPr="00966108" w:rsidRDefault="00BE5B95" w:rsidP="00B551C5">
            <w:pPr>
              <w:spacing w:after="160" w:line="259" w:lineRule="auto"/>
              <w:rPr>
                <w:lang w:val="fr-FR"/>
              </w:rPr>
            </w:pPr>
          </w:p>
          <w:p w14:paraId="091E1CB7" w14:textId="77777777" w:rsidR="00BE5B95" w:rsidRPr="00966108" w:rsidRDefault="00BE5B95" w:rsidP="00B551C5">
            <w:pPr>
              <w:spacing w:after="160" w:line="259" w:lineRule="auto"/>
              <w:rPr>
                <w:lang w:val="fr-FR"/>
              </w:rPr>
            </w:pPr>
          </w:p>
        </w:tc>
      </w:tr>
    </w:tbl>
    <w:p w14:paraId="3691B1F3" w14:textId="77777777" w:rsidR="00BE5B95" w:rsidRPr="00966108" w:rsidRDefault="00BE5B95" w:rsidP="00BE5B95">
      <w:pPr>
        <w:spacing w:after="160" w:line="259" w:lineRule="auto"/>
        <w:rPr>
          <w:lang w:val="fr-FR"/>
        </w:rPr>
      </w:pPr>
    </w:p>
    <w:p w14:paraId="0E648EDF" w14:textId="77777777" w:rsidR="00BE5B95" w:rsidRPr="00966108" w:rsidRDefault="00BE5B95" w:rsidP="00BE5B95">
      <w:pPr>
        <w:spacing w:after="160" w:line="259" w:lineRule="auto"/>
        <w:rPr>
          <w:lang w:val="fr-FR"/>
        </w:rPr>
      </w:pPr>
      <w:r w:rsidRPr="00966108">
        <w:rPr>
          <w:lang w:val="fr-FR"/>
        </w:rPr>
        <w:t>Que faut-il améliorer en termes de contenu et de techniques d'apprentissage ?</w:t>
      </w:r>
    </w:p>
    <w:tbl>
      <w:tblPr>
        <w:tblStyle w:val="IRCTable"/>
        <w:tblW w:w="0" w:type="auto"/>
        <w:shd w:val="clear" w:color="auto" w:fill="CCE3FC" w:themeFill="background2"/>
        <w:tblLook w:val="04A0" w:firstRow="1" w:lastRow="0" w:firstColumn="1" w:lastColumn="0" w:noHBand="0" w:noVBand="1"/>
      </w:tblPr>
      <w:tblGrid>
        <w:gridCol w:w="9170"/>
      </w:tblGrid>
      <w:tr w:rsidR="00BE5B95" w:rsidRPr="00752292" w14:paraId="3D6DDBF5" w14:textId="77777777" w:rsidTr="002F0D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42C9C173" w14:textId="77777777" w:rsidR="00BE5B95" w:rsidRPr="00966108" w:rsidRDefault="00BE5B95" w:rsidP="00B551C5">
            <w:pPr>
              <w:spacing w:after="160" w:line="259" w:lineRule="auto"/>
              <w:rPr>
                <w:lang w:val="fr-FR"/>
              </w:rPr>
            </w:pPr>
          </w:p>
          <w:p w14:paraId="510F3AB5" w14:textId="77777777" w:rsidR="00BE5B95" w:rsidRPr="00966108" w:rsidRDefault="00BE5B95" w:rsidP="00B551C5">
            <w:pPr>
              <w:spacing w:after="160" w:line="259" w:lineRule="auto"/>
              <w:rPr>
                <w:lang w:val="fr-FR"/>
              </w:rPr>
            </w:pPr>
          </w:p>
          <w:p w14:paraId="504C1B1A" w14:textId="77777777" w:rsidR="00BE5B95" w:rsidRPr="00966108" w:rsidRDefault="00BE5B95" w:rsidP="00B551C5">
            <w:pPr>
              <w:spacing w:after="160" w:line="259" w:lineRule="auto"/>
              <w:rPr>
                <w:lang w:val="fr-FR"/>
              </w:rPr>
            </w:pPr>
          </w:p>
          <w:p w14:paraId="4F707E96" w14:textId="77777777" w:rsidR="00BE5B95" w:rsidRPr="00966108" w:rsidRDefault="00BE5B95" w:rsidP="00B551C5">
            <w:pPr>
              <w:spacing w:after="160" w:line="259" w:lineRule="auto"/>
              <w:rPr>
                <w:lang w:val="fr-FR"/>
              </w:rPr>
            </w:pPr>
          </w:p>
          <w:p w14:paraId="29B50F8B" w14:textId="77777777" w:rsidR="00BE5B95" w:rsidRPr="00966108" w:rsidRDefault="00BE5B95" w:rsidP="00B551C5">
            <w:pPr>
              <w:spacing w:after="160" w:line="259" w:lineRule="auto"/>
              <w:rPr>
                <w:lang w:val="fr-FR"/>
              </w:rPr>
            </w:pPr>
          </w:p>
          <w:p w14:paraId="2222132D" w14:textId="77777777" w:rsidR="00BE5B95" w:rsidRPr="00966108" w:rsidRDefault="00BE5B95" w:rsidP="00B551C5">
            <w:pPr>
              <w:spacing w:after="160" w:line="259" w:lineRule="auto"/>
              <w:rPr>
                <w:lang w:val="fr-FR"/>
              </w:rPr>
            </w:pPr>
          </w:p>
          <w:p w14:paraId="10466A5C" w14:textId="77777777" w:rsidR="00BE5B95" w:rsidRPr="00966108" w:rsidRDefault="00BE5B95" w:rsidP="00B551C5">
            <w:pPr>
              <w:spacing w:after="160" w:line="259" w:lineRule="auto"/>
              <w:rPr>
                <w:lang w:val="fr-FR"/>
              </w:rPr>
            </w:pPr>
          </w:p>
          <w:p w14:paraId="786B0A0F" w14:textId="77777777" w:rsidR="00BE5B95" w:rsidRPr="00966108" w:rsidRDefault="00BE5B95" w:rsidP="00B551C5">
            <w:pPr>
              <w:spacing w:after="160" w:line="259" w:lineRule="auto"/>
              <w:rPr>
                <w:lang w:val="fr-FR"/>
              </w:rPr>
            </w:pPr>
          </w:p>
        </w:tc>
      </w:tr>
    </w:tbl>
    <w:p w14:paraId="3A9C1F3F" w14:textId="77777777" w:rsidR="00BE5B95" w:rsidRPr="00966108" w:rsidRDefault="00BE5B95" w:rsidP="00BE5B95">
      <w:pPr>
        <w:spacing w:after="160" w:line="259" w:lineRule="auto"/>
        <w:rPr>
          <w:lang w:val="fr-FR"/>
        </w:rPr>
      </w:pPr>
    </w:p>
    <w:p w14:paraId="1267742E" w14:textId="3B5AF375" w:rsidR="00BE5B95" w:rsidRPr="00966108" w:rsidRDefault="00BE5B95" w:rsidP="00BE5B95">
      <w:pPr>
        <w:spacing w:after="160" w:line="259" w:lineRule="auto"/>
        <w:rPr>
          <w:lang w:val="fr-FR"/>
        </w:rPr>
      </w:pPr>
      <w:r w:rsidRPr="00966108">
        <w:rPr>
          <w:lang w:val="fr-FR"/>
        </w:rPr>
        <w:t xml:space="preserve">Ce </w:t>
      </w:r>
      <w:r w:rsidR="00A5765A" w:rsidRPr="00966108">
        <w:rPr>
          <w:lang w:val="fr-FR"/>
        </w:rPr>
        <w:t>dont je veux me souvenir</w:t>
      </w:r>
    </w:p>
    <w:tbl>
      <w:tblPr>
        <w:tblStyle w:val="IRCTable"/>
        <w:tblW w:w="0" w:type="auto"/>
        <w:shd w:val="clear" w:color="auto" w:fill="CCE3FC" w:themeFill="background2"/>
        <w:tblLook w:val="04A0" w:firstRow="1" w:lastRow="0" w:firstColumn="1" w:lastColumn="0" w:noHBand="0" w:noVBand="1"/>
      </w:tblPr>
      <w:tblGrid>
        <w:gridCol w:w="9170"/>
      </w:tblGrid>
      <w:tr w:rsidR="00BE5B95" w:rsidRPr="00752292" w14:paraId="3A64F97E" w14:textId="77777777" w:rsidTr="002F0D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25E0B658" w14:textId="77777777" w:rsidR="00BE5B95" w:rsidRPr="00966108" w:rsidRDefault="00BE5B95" w:rsidP="00B551C5">
            <w:pPr>
              <w:spacing w:after="160" w:line="259" w:lineRule="auto"/>
              <w:rPr>
                <w:lang w:val="fr-FR"/>
              </w:rPr>
            </w:pPr>
          </w:p>
          <w:p w14:paraId="38C01933" w14:textId="77777777" w:rsidR="00BE5B95" w:rsidRPr="00966108" w:rsidRDefault="00BE5B95" w:rsidP="00B551C5">
            <w:pPr>
              <w:spacing w:after="160" w:line="259" w:lineRule="auto"/>
              <w:rPr>
                <w:lang w:val="fr-FR"/>
              </w:rPr>
            </w:pPr>
          </w:p>
          <w:p w14:paraId="3C937B17" w14:textId="77777777" w:rsidR="00BE5B95" w:rsidRPr="00966108" w:rsidRDefault="00BE5B95" w:rsidP="00B551C5">
            <w:pPr>
              <w:spacing w:after="160" w:line="259" w:lineRule="auto"/>
              <w:rPr>
                <w:lang w:val="fr-FR"/>
              </w:rPr>
            </w:pPr>
          </w:p>
          <w:p w14:paraId="4CD74951" w14:textId="77777777" w:rsidR="008132BD" w:rsidRPr="00966108" w:rsidRDefault="008132BD" w:rsidP="00B551C5">
            <w:pPr>
              <w:spacing w:after="160" w:line="259" w:lineRule="auto"/>
              <w:rPr>
                <w:lang w:val="fr-FR"/>
              </w:rPr>
            </w:pPr>
          </w:p>
          <w:p w14:paraId="1183A31B" w14:textId="77777777" w:rsidR="00BE5B95" w:rsidRPr="00966108" w:rsidRDefault="00BE5B95" w:rsidP="00B551C5">
            <w:pPr>
              <w:spacing w:after="160" w:line="259" w:lineRule="auto"/>
              <w:rPr>
                <w:lang w:val="fr-FR"/>
              </w:rPr>
            </w:pPr>
          </w:p>
          <w:p w14:paraId="02150ABF" w14:textId="77777777" w:rsidR="00BE5B95" w:rsidRPr="00966108" w:rsidRDefault="00BE5B95" w:rsidP="00B551C5">
            <w:pPr>
              <w:spacing w:after="160" w:line="259" w:lineRule="auto"/>
              <w:rPr>
                <w:lang w:val="fr-FR"/>
              </w:rPr>
            </w:pPr>
          </w:p>
          <w:p w14:paraId="7C49E862" w14:textId="77777777" w:rsidR="00BE5B95" w:rsidRPr="00966108" w:rsidRDefault="00BE5B95" w:rsidP="00B551C5">
            <w:pPr>
              <w:spacing w:after="160" w:line="259" w:lineRule="auto"/>
              <w:rPr>
                <w:lang w:val="fr-FR"/>
              </w:rPr>
            </w:pPr>
          </w:p>
        </w:tc>
      </w:tr>
    </w:tbl>
    <w:p w14:paraId="41C9A2E8" w14:textId="6F146F37" w:rsidR="00170368" w:rsidRPr="00966108" w:rsidRDefault="00170368" w:rsidP="00BE5B95">
      <w:pPr>
        <w:pStyle w:val="Heading1"/>
        <w:rPr>
          <w:rFonts w:asciiTheme="minorHAnsi" w:hAnsiTheme="minorHAnsi"/>
          <w:lang w:val="fr-FR"/>
        </w:rPr>
      </w:pPr>
      <w:bookmarkStart w:id="42" w:name="_Toc224515325"/>
      <w:r w:rsidRPr="00966108">
        <w:rPr>
          <w:rFonts w:asciiTheme="minorHAnsi" w:hAnsiTheme="minorHAnsi"/>
          <w:lang w:val="fr-FR"/>
        </w:rPr>
        <w:lastRenderedPageBreak/>
        <w:t xml:space="preserve">Module 4 : </w:t>
      </w:r>
      <w:r w:rsidR="00532A0D" w:rsidRPr="00966108">
        <w:rPr>
          <w:rFonts w:asciiTheme="minorHAnsi" w:hAnsiTheme="minorHAnsi"/>
          <w:lang w:val="fr-FR"/>
        </w:rPr>
        <w:t>Options d'adaptation au changement climatique et de résilience</w:t>
      </w:r>
      <w:bookmarkEnd w:id="42"/>
    </w:p>
    <w:p w14:paraId="7B207D87" w14:textId="77777777" w:rsidR="00283634" w:rsidRPr="00966108" w:rsidRDefault="00283634" w:rsidP="00283634">
      <w:pPr>
        <w:pStyle w:val="Heading2"/>
        <w:rPr>
          <w:rFonts w:asciiTheme="minorHAnsi" w:hAnsiTheme="minorHAnsi"/>
          <w:lang w:val="fr-FR"/>
        </w:rPr>
      </w:pPr>
      <w:bookmarkStart w:id="43" w:name="_Toc224515326"/>
      <w:r w:rsidRPr="00966108">
        <w:rPr>
          <w:rFonts w:asciiTheme="minorHAnsi" w:hAnsiTheme="minorHAnsi"/>
          <w:lang w:val="fr-FR"/>
        </w:rPr>
        <w:t>Durée</w:t>
      </w:r>
      <w:bookmarkEnd w:id="43"/>
    </w:p>
    <w:p w14:paraId="287C9137" w14:textId="77777777" w:rsidR="00283634" w:rsidRPr="00966108" w:rsidRDefault="00283634" w:rsidP="00283634">
      <w:pPr>
        <w:rPr>
          <w:lang w:val="fr-FR"/>
        </w:rPr>
      </w:pPr>
      <w:r w:rsidRPr="00966108">
        <w:rPr>
          <w:lang w:val="fr-FR"/>
        </w:rPr>
        <w:t>8 heures</w:t>
      </w:r>
    </w:p>
    <w:p w14:paraId="59A99C36" w14:textId="77777777" w:rsidR="00170368" w:rsidRPr="00966108" w:rsidRDefault="00170368" w:rsidP="00BE5B95">
      <w:pPr>
        <w:pStyle w:val="Heading2"/>
        <w:rPr>
          <w:rFonts w:asciiTheme="minorHAnsi" w:hAnsiTheme="minorHAnsi"/>
          <w:lang w:val="fr-FR"/>
        </w:rPr>
      </w:pPr>
      <w:bookmarkStart w:id="44" w:name="_Toc224515327"/>
      <w:r w:rsidRPr="00966108">
        <w:rPr>
          <w:rFonts w:asciiTheme="minorHAnsi" w:hAnsiTheme="minorHAnsi"/>
          <w:lang w:val="fr-FR"/>
        </w:rPr>
        <w:t>Contenu clé du module 4</w:t>
      </w:r>
      <w:bookmarkEnd w:id="44"/>
    </w:p>
    <w:p w14:paraId="54B21D39" w14:textId="46442D5A" w:rsidR="001268B4" w:rsidRPr="00966108" w:rsidRDefault="001268B4" w:rsidP="00B62C23">
      <w:pPr>
        <w:jc w:val="both"/>
        <w:rPr>
          <w:lang w:val="fr-FR"/>
        </w:rPr>
      </w:pPr>
      <w:r w:rsidRPr="00966108">
        <w:rPr>
          <w:lang w:val="fr-FR"/>
        </w:rPr>
        <w:t>Ce module guide les participants à travers des approches techniques, stratégiques et politiques visant à renforcer la résilience climatique des infrastructures et des services d'approvisionnement en eau et d'assainissement, en s'appuyant sur les conclusions des évaluations des risques et de la vulnérabilité climatiques (</w:t>
      </w:r>
      <w:r w:rsidR="00392BB1">
        <w:rPr>
          <w:lang w:val="fr-FR"/>
        </w:rPr>
        <w:t>ERVC</w:t>
      </w:r>
      <w:r w:rsidRPr="00966108">
        <w:rPr>
          <w:lang w:val="fr-FR"/>
        </w:rPr>
        <w:t xml:space="preserve">). </w:t>
      </w:r>
    </w:p>
    <w:p w14:paraId="6D1CCDAB" w14:textId="4DB65650" w:rsidR="00283634" w:rsidRPr="00966108" w:rsidRDefault="00283634" w:rsidP="00B62C23">
      <w:pPr>
        <w:pStyle w:val="Heading2"/>
        <w:jc w:val="both"/>
        <w:rPr>
          <w:rFonts w:asciiTheme="minorHAnsi" w:hAnsiTheme="minorHAnsi"/>
          <w:lang w:val="fr-FR"/>
        </w:rPr>
      </w:pPr>
      <w:bookmarkStart w:id="45" w:name="_Toc224515328"/>
      <w:r w:rsidRPr="00966108">
        <w:rPr>
          <w:rFonts w:asciiTheme="minorHAnsi" w:hAnsiTheme="minorHAnsi"/>
          <w:lang w:val="fr-FR"/>
        </w:rPr>
        <w:t>Résultats d'apprentissage du module 4</w:t>
      </w:r>
      <w:bookmarkEnd w:id="45"/>
    </w:p>
    <w:p w14:paraId="36998BCB" w14:textId="78369CE0" w:rsidR="00387982" w:rsidRPr="00966108" w:rsidRDefault="00387982" w:rsidP="00B62C23">
      <w:pPr>
        <w:pStyle w:val="Bullet1"/>
        <w:numPr>
          <w:ilvl w:val="0"/>
          <w:numId w:val="0"/>
        </w:numPr>
        <w:ind w:left="360" w:hanging="360"/>
        <w:jc w:val="both"/>
        <w:rPr>
          <w:lang w:val="fr-FR"/>
        </w:rPr>
      </w:pPr>
      <w:r w:rsidRPr="00966108">
        <w:rPr>
          <w:lang w:val="fr-FR"/>
        </w:rPr>
        <w:t>À la fin de ce module, les participants seront en mesure :</w:t>
      </w:r>
    </w:p>
    <w:p w14:paraId="3B94AF75" w14:textId="42BC3B63" w:rsidR="00387982" w:rsidRPr="00966108" w:rsidRDefault="00B62C23" w:rsidP="00B62C23">
      <w:pPr>
        <w:pStyle w:val="Bullet1"/>
        <w:jc w:val="both"/>
        <w:rPr>
          <w:lang w:val="fr-FR"/>
        </w:rPr>
      </w:pPr>
      <w:r w:rsidRPr="00966108">
        <w:rPr>
          <w:b/>
          <w:bCs/>
          <w:lang w:val="fr-FR"/>
        </w:rPr>
        <w:t>D’e</w:t>
      </w:r>
      <w:r w:rsidR="00387982" w:rsidRPr="00966108">
        <w:rPr>
          <w:b/>
          <w:bCs/>
          <w:lang w:val="fr-FR"/>
        </w:rPr>
        <w:t xml:space="preserve">xpliquer </w:t>
      </w:r>
      <w:r w:rsidR="00387982" w:rsidRPr="00966108">
        <w:rPr>
          <w:lang w:val="fr-FR"/>
        </w:rPr>
        <w:t>les approches techniques, stratégiques et politiques visant à renforcer la résilience climatique des infrastructures et des services d'approvisionnement en eau et d'assainissement, y compris les solutions fondées sur la nature et les solutions non structurelles  </w:t>
      </w:r>
    </w:p>
    <w:p w14:paraId="521BE4A2" w14:textId="05FE6671" w:rsidR="00387982" w:rsidRPr="00966108" w:rsidRDefault="00387982" w:rsidP="00B62C23">
      <w:pPr>
        <w:pStyle w:val="Bullet1"/>
        <w:jc w:val="both"/>
        <w:rPr>
          <w:lang w:val="fr-FR"/>
        </w:rPr>
      </w:pPr>
      <w:r w:rsidRPr="00966108">
        <w:rPr>
          <w:b/>
          <w:bCs/>
          <w:lang w:val="fr-FR"/>
        </w:rPr>
        <w:t>D</w:t>
      </w:r>
      <w:r w:rsidR="00B62C23" w:rsidRPr="00966108">
        <w:rPr>
          <w:b/>
          <w:bCs/>
          <w:lang w:val="fr-FR"/>
        </w:rPr>
        <w:t>e d</w:t>
      </w:r>
      <w:r w:rsidRPr="00966108">
        <w:rPr>
          <w:b/>
          <w:bCs/>
          <w:lang w:val="fr-FR"/>
        </w:rPr>
        <w:t xml:space="preserve">écrire </w:t>
      </w:r>
      <w:r w:rsidRPr="00966108">
        <w:rPr>
          <w:lang w:val="fr-FR"/>
        </w:rPr>
        <w:t>comment la résilience est influencée par l'environnement général.</w:t>
      </w:r>
    </w:p>
    <w:p w14:paraId="131EFF7C" w14:textId="05487283" w:rsidR="00387982" w:rsidRPr="00966108" w:rsidRDefault="00B62C23" w:rsidP="00B62C23">
      <w:pPr>
        <w:pStyle w:val="Bullet1"/>
        <w:jc w:val="both"/>
        <w:rPr>
          <w:lang w:val="fr-FR"/>
        </w:rPr>
      </w:pPr>
      <w:r w:rsidRPr="00966108">
        <w:rPr>
          <w:b/>
          <w:bCs/>
          <w:lang w:val="fr-FR"/>
        </w:rPr>
        <w:t>D’e</w:t>
      </w:r>
      <w:r w:rsidR="00387982" w:rsidRPr="00966108">
        <w:rPr>
          <w:b/>
          <w:bCs/>
          <w:lang w:val="fr-FR"/>
        </w:rPr>
        <w:t xml:space="preserve">xpliquer </w:t>
      </w:r>
      <w:r w:rsidR="00387982" w:rsidRPr="00966108">
        <w:rPr>
          <w:lang w:val="fr-FR"/>
        </w:rPr>
        <w:t xml:space="preserve">les trois stratégies </w:t>
      </w:r>
      <w:r w:rsidR="00906C95" w:rsidRPr="00966108">
        <w:rPr>
          <w:lang w:val="fr-FR"/>
        </w:rPr>
        <w:t>(</w:t>
      </w:r>
      <w:r w:rsidR="00387982" w:rsidRPr="00966108">
        <w:rPr>
          <w:lang w:val="fr-FR"/>
        </w:rPr>
        <w:t>vertes</w:t>
      </w:r>
      <w:r w:rsidR="00906C95" w:rsidRPr="00966108">
        <w:rPr>
          <w:lang w:val="fr-FR"/>
        </w:rPr>
        <w:t xml:space="preserve">, </w:t>
      </w:r>
      <w:r w:rsidR="00387982" w:rsidRPr="00966108">
        <w:rPr>
          <w:lang w:val="fr-FR"/>
        </w:rPr>
        <w:t xml:space="preserve">bleues </w:t>
      </w:r>
      <w:r w:rsidR="00906C95" w:rsidRPr="00966108">
        <w:rPr>
          <w:lang w:val="fr-FR"/>
        </w:rPr>
        <w:t xml:space="preserve">et </w:t>
      </w:r>
      <w:r w:rsidR="00387982" w:rsidRPr="00966108">
        <w:rPr>
          <w:lang w:val="fr-FR"/>
        </w:rPr>
        <w:t>grises) et les stratégies hybrides, et identifier les cas dans lesquels chacune d'entre elles pourrait être appropriée</w:t>
      </w:r>
    </w:p>
    <w:p w14:paraId="34EDEA8C" w14:textId="77777777" w:rsidR="00283634" w:rsidRPr="00966108" w:rsidRDefault="00283634" w:rsidP="00B62C23">
      <w:pPr>
        <w:pStyle w:val="Bullet1"/>
        <w:numPr>
          <w:ilvl w:val="0"/>
          <w:numId w:val="0"/>
        </w:numPr>
        <w:ind w:left="360" w:hanging="360"/>
        <w:jc w:val="both"/>
        <w:rPr>
          <w:rFonts w:asciiTheme="minorHAnsi" w:hAnsiTheme="minorHAnsi"/>
          <w:lang w:val="fr-FR"/>
        </w:rPr>
      </w:pPr>
    </w:p>
    <w:p w14:paraId="264BB9A1" w14:textId="77777777" w:rsidR="00283634" w:rsidRPr="00541F4E" w:rsidRDefault="00283634" w:rsidP="00283634">
      <w:pPr>
        <w:spacing w:after="160" w:line="259" w:lineRule="auto"/>
        <w:rPr>
          <w:rFonts w:eastAsiaTheme="majorEastAsia" w:cstheme="majorBidi"/>
          <w:b/>
          <w:bCs/>
          <w:sz w:val="28"/>
          <w:szCs w:val="26"/>
          <w:lang w:val="fr-FR"/>
        </w:rPr>
      </w:pPr>
      <w:r w:rsidRPr="00966108">
        <w:rPr>
          <w:lang w:val="fr-FR"/>
        </w:rPr>
        <w:br w:type="page"/>
      </w:r>
    </w:p>
    <w:p w14:paraId="421D14E1" w14:textId="224508DA" w:rsidR="00283634" w:rsidRPr="00966108" w:rsidRDefault="00283634" w:rsidP="00283634">
      <w:pPr>
        <w:pStyle w:val="Heading2"/>
        <w:rPr>
          <w:rFonts w:asciiTheme="minorHAnsi" w:hAnsiTheme="minorHAnsi"/>
          <w:lang w:val="fr-FR"/>
        </w:rPr>
      </w:pPr>
      <w:bookmarkStart w:id="46" w:name="_Toc224515329"/>
      <w:r w:rsidRPr="00966108">
        <w:rPr>
          <w:rFonts w:asciiTheme="minorHAnsi" w:hAnsiTheme="minorHAnsi"/>
          <w:lang w:val="fr-FR"/>
        </w:rPr>
        <w:lastRenderedPageBreak/>
        <w:t>Aperçu du module 4</w:t>
      </w:r>
      <w:bookmarkEnd w:id="46"/>
    </w:p>
    <w:p w14:paraId="70B6C8D6" w14:textId="0E82DCB8" w:rsidR="00283634" w:rsidRPr="00966108" w:rsidRDefault="00283634" w:rsidP="00283634">
      <w:pPr>
        <w:rPr>
          <w:lang w:val="fr-FR"/>
        </w:rPr>
      </w:pPr>
      <w:r w:rsidRPr="00966108">
        <w:rPr>
          <w:lang w:val="fr-FR"/>
        </w:rPr>
        <w:t>Le module 4 est divisé en 7 sessions. Vous trouverez ci-dessous une explication détaillée de tous les exercices.</w:t>
      </w:r>
    </w:p>
    <w:tbl>
      <w:tblPr>
        <w:tblStyle w:val="IRCTable"/>
        <w:tblW w:w="0" w:type="auto"/>
        <w:tblLook w:val="04A0" w:firstRow="1" w:lastRow="0" w:firstColumn="1" w:lastColumn="0" w:noHBand="0" w:noVBand="1"/>
      </w:tblPr>
      <w:tblGrid>
        <w:gridCol w:w="5191"/>
        <w:gridCol w:w="3989"/>
      </w:tblGrid>
      <w:tr w:rsidR="00F1609F" w:rsidRPr="00B85C4E" w14:paraId="0F5BACA0" w14:textId="77777777" w:rsidTr="00DA7E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91" w:type="dxa"/>
          </w:tcPr>
          <w:p w14:paraId="5CA457E9" w14:textId="77777777" w:rsidR="00E36886" w:rsidRPr="00B85C4E" w:rsidRDefault="00E36886" w:rsidP="00DA7E42">
            <w:pPr>
              <w:jc w:val="center"/>
            </w:pPr>
            <w:r w:rsidRPr="00B85C4E">
              <w:rPr>
                <w:bCs/>
                <w:noProof/>
              </w:rPr>
              <w:t>Session</w:t>
            </w:r>
          </w:p>
        </w:tc>
        <w:tc>
          <w:tcPr>
            <w:tcW w:w="3989" w:type="dxa"/>
          </w:tcPr>
          <w:p w14:paraId="27CD7058" w14:textId="0DBF7478" w:rsidR="00E36886" w:rsidRPr="00B85C4E" w:rsidRDefault="00E36886" w:rsidP="00DA7E42">
            <w:pPr>
              <w:jc w:val="center"/>
              <w:cnfStyle w:val="100000000000" w:firstRow="1" w:lastRow="0" w:firstColumn="0" w:lastColumn="0" w:oddVBand="0" w:evenVBand="0" w:oddHBand="0" w:evenHBand="0" w:firstRowFirstColumn="0" w:firstRowLastColumn="0" w:lastRowFirstColumn="0" w:lastRowLastColumn="0"/>
            </w:pPr>
            <w:r w:rsidRPr="00B85C4E">
              <w:rPr>
                <w:bCs/>
              </w:rPr>
              <w:t>Activit</w:t>
            </w:r>
            <w:r w:rsidR="00FE1AAA">
              <w:rPr>
                <w:bCs/>
              </w:rPr>
              <w:t>és et durées</w:t>
            </w:r>
          </w:p>
        </w:tc>
      </w:tr>
      <w:tr w:rsidR="00F1609F" w:rsidRPr="00B85C4E" w14:paraId="6B436313" w14:textId="77777777" w:rsidTr="00DA7E42">
        <w:tc>
          <w:tcPr>
            <w:cnfStyle w:val="001000000000" w:firstRow="0" w:lastRow="0" w:firstColumn="1" w:lastColumn="0" w:oddVBand="0" w:evenVBand="0" w:oddHBand="0" w:evenHBand="0" w:firstRowFirstColumn="0" w:firstRowLastColumn="0" w:lastRowFirstColumn="0" w:lastRowLastColumn="0"/>
            <w:tcW w:w="5191" w:type="dxa"/>
          </w:tcPr>
          <w:p w14:paraId="4AFA22A2" w14:textId="5E737E5E" w:rsidR="00E36886" w:rsidRPr="00B85C4E" w:rsidRDefault="001615E4" w:rsidP="001615E4">
            <w:pPr>
              <w:jc w:val="center"/>
            </w:pPr>
            <w:r>
              <w:rPr>
                <w:noProof/>
              </w:rPr>
              <w:drawing>
                <wp:inline distT="0" distB="0" distL="0" distR="0" wp14:anchorId="0C0D30D8" wp14:editId="1AEA2DE7">
                  <wp:extent cx="2819484" cy="1590951"/>
                  <wp:effectExtent l="0" t="0" r="0" b="9525"/>
                  <wp:docPr id="8443822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32543" cy="1598320"/>
                          </a:xfrm>
                          <a:prstGeom prst="rect">
                            <a:avLst/>
                          </a:prstGeom>
                          <a:noFill/>
                          <a:ln>
                            <a:noFill/>
                          </a:ln>
                        </pic:spPr>
                      </pic:pic>
                    </a:graphicData>
                  </a:graphic>
                </wp:inline>
              </w:drawing>
            </w:r>
          </w:p>
        </w:tc>
        <w:tc>
          <w:tcPr>
            <w:tcW w:w="3989" w:type="dxa"/>
          </w:tcPr>
          <w:p w14:paraId="790F76A4" w14:textId="70F62CD1" w:rsidR="00E36886" w:rsidRPr="00B85C4E" w:rsidRDefault="00E36886"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rsidR="00AE77F9">
              <w:t>ée</w:t>
            </w:r>
            <w:r w:rsidR="00DD2E7B">
              <w:t xml:space="preserve"> </w:t>
            </w:r>
            <w:r w:rsidRPr="00B85C4E">
              <w:t>:</w:t>
            </w:r>
            <w:proofErr w:type="gramEnd"/>
            <w:r w:rsidRPr="00B85C4E">
              <w:t xml:space="preserve"> </w:t>
            </w:r>
            <w:r>
              <w:t>30</w:t>
            </w:r>
            <w:r w:rsidRPr="00B85C4E">
              <w:t xml:space="preserve"> minutes</w:t>
            </w:r>
          </w:p>
          <w:p w14:paraId="28C8246F" w14:textId="3524E04B" w:rsidR="00AE77F9" w:rsidRPr="00AE77F9" w:rsidRDefault="00AE77F9" w:rsidP="00AE77F9">
            <w:pPr>
              <w:pStyle w:val="Bullet1"/>
              <w:cnfStyle w:val="000000000000" w:firstRow="0" w:lastRow="0" w:firstColumn="0" w:lastColumn="0" w:oddVBand="0" w:evenVBand="0" w:oddHBand="0" w:evenHBand="0" w:firstRowFirstColumn="0" w:firstRowLastColumn="0" w:lastRowFirstColumn="0" w:lastRowLastColumn="0"/>
              <w:rPr>
                <w:lang w:val="fr-FR"/>
              </w:rPr>
            </w:pPr>
            <w:r w:rsidRPr="00AE77F9">
              <w:rPr>
                <w:lang w:val="fr-FR"/>
              </w:rPr>
              <w:t>Récapitulatif du jour 2</w:t>
            </w:r>
          </w:p>
          <w:p w14:paraId="212A83F4" w14:textId="1AB94B37" w:rsidR="00AE77F9" w:rsidRPr="00AE77F9" w:rsidRDefault="00AE77F9" w:rsidP="00AE77F9">
            <w:pPr>
              <w:pStyle w:val="Bullet1"/>
              <w:cnfStyle w:val="000000000000" w:firstRow="0" w:lastRow="0" w:firstColumn="0" w:lastColumn="0" w:oddVBand="0" w:evenVBand="0" w:oddHBand="0" w:evenHBand="0" w:firstRowFirstColumn="0" w:firstRowLastColumn="0" w:lastRowFirstColumn="0" w:lastRowLastColumn="0"/>
              <w:rPr>
                <w:lang w:val="fr-FR"/>
              </w:rPr>
            </w:pPr>
            <w:r w:rsidRPr="00AE77F9">
              <w:rPr>
                <w:lang w:val="fr-FR"/>
              </w:rPr>
              <w:t>Exercice de rétroaction</w:t>
            </w:r>
          </w:p>
          <w:p w14:paraId="7714E202" w14:textId="4F0C541E" w:rsidR="00AE77F9" w:rsidRPr="00AE77F9" w:rsidRDefault="00AE77F9" w:rsidP="00AE77F9">
            <w:pPr>
              <w:pStyle w:val="Bullet1"/>
              <w:cnfStyle w:val="000000000000" w:firstRow="0" w:lastRow="0" w:firstColumn="0" w:lastColumn="0" w:oddVBand="0" w:evenVBand="0" w:oddHBand="0" w:evenHBand="0" w:firstRowFirstColumn="0" w:firstRowLastColumn="0" w:lastRowFirstColumn="0" w:lastRowLastColumn="0"/>
              <w:rPr>
                <w:lang w:val="fr-FR"/>
              </w:rPr>
            </w:pPr>
            <w:r w:rsidRPr="00AE77F9">
              <w:rPr>
                <w:lang w:val="fr-FR"/>
              </w:rPr>
              <w:t>Notre rivière</w:t>
            </w:r>
          </w:p>
          <w:p w14:paraId="772F53AB" w14:textId="5AB68AA4" w:rsidR="00AE77F9" w:rsidRPr="00AE77F9" w:rsidRDefault="00AE77F9" w:rsidP="00AE77F9">
            <w:pPr>
              <w:pStyle w:val="Bullet1"/>
              <w:cnfStyle w:val="000000000000" w:firstRow="0" w:lastRow="0" w:firstColumn="0" w:lastColumn="0" w:oddVBand="0" w:evenVBand="0" w:oddHBand="0" w:evenHBand="0" w:firstRowFirstColumn="0" w:firstRowLastColumn="0" w:lastRowFirstColumn="0" w:lastRowLastColumn="0"/>
              <w:rPr>
                <w:lang w:val="fr-FR"/>
              </w:rPr>
            </w:pPr>
            <w:r w:rsidRPr="00AE77F9">
              <w:rPr>
                <w:lang w:val="fr-FR"/>
              </w:rPr>
              <w:t>Exercice : Principes directeurs pour la participation</w:t>
            </w:r>
          </w:p>
          <w:p w14:paraId="6DA9CB84" w14:textId="7A98FC36" w:rsidR="00AE77F9" w:rsidRPr="00AE77F9" w:rsidRDefault="00AE77F9" w:rsidP="00AE77F9">
            <w:pPr>
              <w:pStyle w:val="Bullet1"/>
              <w:cnfStyle w:val="000000000000" w:firstRow="0" w:lastRow="0" w:firstColumn="0" w:lastColumn="0" w:oddVBand="0" w:evenVBand="0" w:oddHBand="0" w:evenHBand="0" w:firstRowFirstColumn="0" w:firstRowLastColumn="0" w:lastRowFirstColumn="0" w:lastRowLastColumn="0"/>
              <w:rPr>
                <w:lang w:val="fr-FR"/>
              </w:rPr>
            </w:pPr>
            <w:r w:rsidRPr="00AE77F9">
              <w:rPr>
                <w:lang w:val="fr-FR"/>
              </w:rPr>
              <w:t>Aperçu du contenu</w:t>
            </w:r>
          </w:p>
          <w:p w14:paraId="659A4B30" w14:textId="3BAD1546" w:rsidR="00E36886" w:rsidRPr="00AE77F9" w:rsidRDefault="00AE77F9" w:rsidP="00AE77F9">
            <w:pPr>
              <w:pStyle w:val="Bullet1"/>
              <w:cnfStyle w:val="000000000000" w:firstRow="0" w:lastRow="0" w:firstColumn="0" w:lastColumn="0" w:oddVBand="0" w:evenVBand="0" w:oddHBand="0" w:evenHBand="0" w:firstRowFirstColumn="0" w:firstRowLastColumn="0" w:lastRowFirstColumn="0" w:lastRowLastColumn="0"/>
              <w:rPr>
                <w:lang w:val="fr-FR"/>
              </w:rPr>
            </w:pPr>
            <w:r w:rsidRPr="00AE77F9">
              <w:rPr>
                <w:lang w:val="fr-FR"/>
              </w:rPr>
              <w:t>Objectifs d'apprentissage</w:t>
            </w:r>
          </w:p>
        </w:tc>
      </w:tr>
      <w:tr w:rsidR="00F1609F" w:rsidRPr="00B85C4E" w14:paraId="59C364B1" w14:textId="77777777" w:rsidTr="00DA7E42">
        <w:tc>
          <w:tcPr>
            <w:cnfStyle w:val="001000000000" w:firstRow="0" w:lastRow="0" w:firstColumn="1" w:lastColumn="0" w:oddVBand="0" w:evenVBand="0" w:oddHBand="0" w:evenHBand="0" w:firstRowFirstColumn="0" w:firstRowLastColumn="0" w:lastRowFirstColumn="0" w:lastRowLastColumn="0"/>
            <w:tcW w:w="5191" w:type="dxa"/>
          </w:tcPr>
          <w:p w14:paraId="133CCCA9" w14:textId="56DF4D87" w:rsidR="00E36886" w:rsidRPr="00B85C4E" w:rsidRDefault="00F1609F" w:rsidP="00DA7E42">
            <w:pPr>
              <w:jc w:val="center"/>
            </w:pPr>
            <w:r>
              <w:rPr>
                <w:noProof/>
              </w:rPr>
              <w:drawing>
                <wp:inline distT="0" distB="0" distL="0" distR="0" wp14:anchorId="7A4F9E89" wp14:editId="5ECFBC08">
                  <wp:extent cx="2790770" cy="1569885"/>
                  <wp:effectExtent l="0" t="0" r="0" b="0"/>
                  <wp:docPr id="962385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02634" cy="1576559"/>
                          </a:xfrm>
                          <a:prstGeom prst="rect">
                            <a:avLst/>
                          </a:prstGeom>
                          <a:noFill/>
                          <a:ln>
                            <a:noFill/>
                          </a:ln>
                        </pic:spPr>
                      </pic:pic>
                    </a:graphicData>
                  </a:graphic>
                </wp:inline>
              </w:drawing>
            </w:r>
          </w:p>
        </w:tc>
        <w:tc>
          <w:tcPr>
            <w:tcW w:w="3989" w:type="dxa"/>
          </w:tcPr>
          <w:p w14:paraId="1E843382" w14:textId="32128110" w:rsidR="00E36886" w:rsidRPr="00B85C4E" w:rsidRDefault="00DD2E7B"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E36886" w:rsidRPr="00B85C4E">
              <w:t xml:space="preserve"> </w:t>
            </w:r>
            <w:r w:rsidR="00E36886">
              <w:t>30</w:t>
            </w:r>
            <w:r w:rsidR="00E36886" w:rsidRPr="00B85C4E">
              <w:t xml:space="preserve"> minutes</w:t>
            </w:r>
          </w:p>
          <w:p w14:paraId="0B011CB2" w14:textId="77777777" w:rsidR="00DD2E7B" w:rsidRPr="00DD2E7B" w:rsidRDefault="00DD2E7B" w:rsidP="00DD2E7B">
            <w:pPr>
              <w:pStyle w:val="Bullet1"/>
              <w:cnfStyle w:val="000000000000" w:firstRow="0" w:lastRow="0" w:firstColumn="0" w:lastColumn="0" w:oddVBand="0" w:evenVBand="0" w:oddHBand="0" w:evenHBand="0" w:firstRowFirstColumn="0" w:firstRowLastColumn="0" w:lastRowFirstColumn="0" w:lastRowLastColumn="0"/>
              <w:rPr>
                <w:lang w:val="fr-FR"/>
              </w:rPr>
            </w:pPr>
            <w:r w:rsidRPr="00DD2E7B">
              <w:rPr>
                <w:lang w:val="fr-FR"/>
              </w:rPr>
              <w:t>Rendre les infrastructures résilientes</w:t>
            </w:r>
          </w:p>
          <w:p w14:paraId="50B8B9F9" w14:textId="1A008DF4" w:rsidR="00E36886" w:rsidRPr="00B85C4E" w:rsidRDefault="00E36886" w:rsidP="00DD2E7B">
            <w:pPr>
              <w:pStyle w:val="Bullet1"/>
              <w:numPr>
                <w:ilvl w:val="0"/>
                <w:numId w:val="0"/>
              </w:numPr>
              <w:ind w:left="360"/>
              <w:cnfStyle w:val="000000000000" w:firstRow="0" w:lastRow="0" w:firstColumn="0" w:lastColumn="0" w:oddVBand="0" w:evenVBand="0" w:oddHBand="0" w:evenHBand="0" w:firstRowFirstColumn="0" w:firstRowLastColumn="0" w:lastRowFirstColumn="0" w:lastRowLastColumn="0"/>
            </w:pPr>
          </w:p>
        </w:tc>
      </w:tr>
      <w:tr w:rsidR="00F1609F" w:rsidRPr="00752292" w14:paraId="69DE74AA" w14:textId="77777777" w:rsidTr="00DA7E42">
        <w:tc>
          <w:tcPr>
            <w:cnfStyle w:val="001000000000" w:firstRow="0" w:lastRow="0" w:firstColumn="1" w:lastColumn="0" w:oddVBand="0" w:evenVBand="0" w:oddHBand="0" w:evenHBand="0" w:firstRowFirstColumn="0" w:firstRowLastColumn="0" w:lastRowFirstColumn="0" w:lastRowLastColumn="0"/>
            <w:tcW w:w="5191" w:type="dxa"/>
          </w:tcPr>
          <w:p w14:paraId="37FAAEF8" w14:textId="0A1855CE" w:rsidR="00E36886" w:rsidRPr="00B85C4E" w:rsidRDefault="00F1609F" w:rsidP="00DA7E42">
            <w:pPr>
              <w:jc w:val="center"/>
            </w:pPr>
            <w:r>
              <w:rPr>
                <w:noProof/>
              </w:rPr>
              <w:drawing>
                <wp:inline distT="0" distB="0" distL="0" distR="0" wp14:anchorId="015074ED" wp14:editId="239679EA">
                  <wp:extent cx="2813989" cy="1738945"/>
                  <wp:effectExtent l="0" t="0" r="5715" b="0"/>
                  <wp:docPr id="67395250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50278" cy="1761370"/>
                          </a:xfrm>
                          <a:prstGeom prst="rect">
                            <a:avLst/>
                          </a:prstGeom>
                          <a:noFill/>
                          <a:ln>
                            <a:noFill/>
                          </a:ln>
                        </pic:spPr>
                      </pic:pic>
                    </a:graphicData>
                  </a:graphic>
                </wp:inline>
              </w:drawing>
            </w:r>
          </w:p>
        </w:tc>
        <w:tc>
          <w:tcPr>
            <w:tcW w:w="3989" w:type="dxa"/>
          </w:tcPr>
          <w:p w14:paraId="271743AD" w14:textId="131BB370" w:rsidR="00E36886" w:rsidRPr="00B85C4E" w:rsidRDefault="00DD2E7B"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E36886" w:rsidRPr="00B85C4E">
              <w:t xml:space="preserve"> </w:t>
            </w:r>
            <w:r w:rsidR="00E36886">
              <w:t>2 h</w:t>
            </w:r>
            <w:r>
              <w:t>eures</w:t>
            </w:r>
          </w:p>
          <w:p w14:paraId="337C16CE" w14:textId="0676D190" w:rsidR="00DD2E7B" w:rsidRPr="00DD2E7B" w:rsidRDefault="00DD2E7B" w:rsidP="00DD2E7B">
            <w:pPr>
              <w:pStyle w:val="Bullet1"/>
              <w:cnfStyle w:val="000000000000" w:firstRow="0" w:lastRow="0" w:firstColumn="0" w:lastColumn="0" w:oddVBand="0" w:evenVBand="0" w:oddHBand="0" w:evenHBand="0" w:firstRowFirstColumn="0" w:firstRowLastColumn="0" w:lastRowFirstColumn="0" w:lastRowLastColumn="0"/>
              <w:rPr>
                <w:lang w:val="fr-FR"/>
              </w:rPr>
            </w:pPr>
            <w:r w:rsidRPr="00DD2E7B">
              <w:rPr>
                <w:lang w:val="fr-FR"/>
              </w:rPr>
              <w:t>Impact du changement climatique sur les infrastructures</w:t>
            </w:r>
          </w:p>
          <w:p w14:paraId="3A83AB49" w14:textId="476C9ECE" w:rsidR="00DD2E7B" w:rsidRPr="00DD2E7B" w:rsidRDefault="00DD2E7B" w:rsidP="00DD2E7B">
            <w:pPr>
              <w:pStyle w:val="Bullet1"/>
              <w:cnfStyle w:val="000000000000" w:firstRow="0" w:lastRow="0" w:firstColumn="0" w:lastColumn="0" w:oddVBand="0" w:evenVBand="0" w:oddHBand="0" w:evenHBand="0" w:firstRowFirstColumn="0" w:firstRowLastColumn="0" w:lastRowFirstColumn="0" w:lastRowLastColumn="0"/>
              <w:rPr>
                <w:lang w:val="fr-FR"/>
              </w:rPr>
            </w:pPr>
            <w:r w:rsidRPr="00DD2E7B">
              <w:rPr>
                <w:lang w:val="fr-FR"/>
              </w:rPr>
              <w:t>Effets en cascade du changement climatique</w:t>
            </w:r>
          </w:p>
          <w:p w14:paraId="684EF02D" w14:textId="1EDEFDAB" w:rsidR="00DD2E7B" w:rsidRPr="00DD2E7B" w:rsidRDefault="00DD2E7B" w:rsidP="00DD2E7B">
            <w:pPr>
              <w:pStyle w:val="Bullet1"/>
              <w:cnfStyle w:val="000000000000" w:firstRow="0" w:lastRow="0" w:firstColumn="0" w:lastColumn="0" w:oddVBand="0" w:evenVBand="0" w:oddHBand="0" w:evenHBand="0" w:firstRowFirstColumn="0" w:firstRowLastColumn="0" w:lastRowFirstColumn="0" w:lastRowLastColumn="0"/>
              <w:rPr>
                <w:lang w:val="fr-FR"/>
              </w:rPr>
            </w:pPr>
            <w:r w:rsidRPr="00DD2E7B">
              <w:rPr>
                <w:lang w:val="fr-FR"/>
              </w:rPr>
              <w:t>Impact du climat sur les groupes vulnérables</w:t>
            </w:r>
          </w:p>
          <w:p w14:paraId="3760D453" w14:textId="4AF197BA" w:rsidR="00DD2E7B" w:rsidRPr="00DD2E7B" w:rsidRDefault="00DD2E7B" w:rsidP="00DD2E7B">
            <w:pPr>
              <w:pStyle w:val="Bullet1"/>
              <w:cnfStyle w:val="000000000000" w:firstRow="0" w:lastRow="0" w:firstColumn="0" w:lastColumn="0" w:oddVBand="0" w:evenVBand="0" w:oddHBand="0" w:evenHBand="0" w:firstRowFirstColumn="0" w:firstRowLastColumn="0" w:lastRowFirstColumn="0" w:lastRowLastColumn="0"/>
              <w:rPr>
                <w:lang w:val="fr-FR"/>
              </w:rPr>
            </w:pPr>
            <w:r w:rsidRPr="00DD2E7B">
              <w:rPr>
                <w:lang w:val="fr-FR"/>
              </w:rPr>
              <w:t>Exercice de révision : infrastructures et services résilients au climat</w:t>
            </w:r>
          </w:p>
          <w:p w14:paraId="6FC8151A" w14:textId="749F79F9" w:rsidR="00E36886" w:rsidRPr="00DD2E7B" w:rsidRDefault="00DD2E7B" w:rsidP="00DD2E7B">
            <w:pPr>
              <w:pStyle w:val="Bullet1"/>
              <w:cnfStyle w:val="000000000000" w:firstRow="0" w:lastRow="0" w:firstColumn="0" w:lastColumn="0" w:oddVBand="0" w:evenVBand="0" w:oddHBand="0" w:evenHBand="0" w:firstRowFirstColumn="0" w:firstRowLastColumn="0" w:lastRowFirstColumn="0" w:lastRowLastColumn="0"/>
              <w:rPr>
                <w:lang w:val="fr-FR"/>
              </w:rPr>
            </w:pPr>
            <w:r w:rsidRPr="00DD2E7B">
              <w:rPr>
                <w:lang w:val="fr-FR"/>
              </w:rPr>
              <w:t>Approches en matière d'infrastructures résilientes au climat</w:t>
            </w:r>
          </w:p>
        </w:tc>
      </w:tr>
      <w:tr w:rsidR="00F1609F" w:rsidRPr="00B85C4E" w14:paraId="1B6F6DDE" w14:textId="77777777" w:rsidTr="00DA7E42">
        <w:tc>
          <w:tcPr>
            <w:cnfStyle w:val="001000000000" w:firstRow="0" w:lastRow="0" w:firstColumn="1" w:lastColumn="0" w:oddVBand="0" w:evenVBand="0" w:oddHBand="0" w:evenHBand="0" w:firstRowFirstColumn="0" w:firstRowLastColumn="0" w:lastRowFirstColumn="0" w:lastRowLastColumn="0"/>
            <w:tcW w:w="5191" w:type="dxa"/>
          </w:tcPr>
          <w:p w14:paraId="162E7F18" w14:textId="0E6162BC" w:rsidR="00E36886" w:rsidRPr="00B85C4E" w:rsidRDefault="00F1609F" w:rsidP="00DA7E42">
            <w:pPr>
              <w:jc w:val="center"/>
            </w:pPr>
            <w:r>
              <w:rPr>
                <w:noProof/>
              </w:rPr>
              <w:lastRenderedPageBreak/>
              <w:drawing>
                <wp:inline distT="0" distB="0" distL="0" distR="0" wp14:anchorId="48030E1A" wp14:editId="252550B8">
                  <wp:extent cx="3060333" cy="1724521"/>
                  <wp:effectExtent l="0" t="0" r="6985" b="9525"/>
                  <wp:docPr id="18527790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67962" cy="1728820"/>
                          </a:xfrm>
                          <a:prstGeom prst="rect">
                            <a:avLst/>
                          </a:prstGeom>
                          <a:noFill/>
                          <a:ln>
                            <a:noFill/>
                          </a:ln>
                        </pic:spPr>
                      </pic:pic>
                    </a:graphicData>
                  </a:graphic>
                </wp:inline>
              </w:drawing>
            </w:r>
          </w:p>
        </w:tc>
        <w:tc>
          <w:tcPr>
            <w:tcW w:w="3989" w:type="dxa"/>
          </w:tcPr>
          <w:p w14:paraId="10CE6D53" w14:textId="08CDCBED" w:rsidR="00E36886" w:rsidRPr="00B85C4E" w:rsidRDefault="00DD2E7B"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E36886" w:rsidRPr="00B85C4E">
              <w:t xml:space="preserve"> 1 h</w:t>
            </w:r>
            <w:r>
              <w:t>eure</w:t>
            </w:r>
          </w:p>
          <w:p w14:paraId="5A44C611" w14:textId="77777777" w:rsidR="00E36886" w:rsidRPr="00B85C4E" w:rsidRDefault="00E36886" w:rsidP="00DA7E42">
            <w:pPr>
              <w:pStyle w:val="Bullet1"/>
              <w:numPr>
                <w:ilvl w:val="0"/>
                <w:numId w:val="0"/>
              </w:numPr>
              <w:ind w:left="360" w:hanging="360"/>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r w:rsidR="00F1609F" w:rsidRPr="00752292" w14:paraId="7146DBD0" w14:textId="77777777" w:rsidTr="00DA7E42">
        <w:tc>
          <w:tcPr>
            <w:cnfStyle w:val="001000000000" w:firstRow="0" w:lastRow="0" w:firstColumn="1" w:lastColumn="0" w:oddVBand="0" w:evenVBand="0" w:oddHBand="0" w:evenHBand="0" w:firstRowFirstColumn="0" w:firstRowLastColumn="0" w:lastRowFirstColumn="0" w:lastRowLastColumn="0"/>
            <w:tcW w:w="5191" w:type="dxa"/>
          </w:tcPr>
          <w:p w14:paraId="1CD6A283" w14:textId="7560CB5E" w:rsidR="00E36886" w:rsidRPr="00B85C4E" w:rsidRDefault="00F1609F" w:rsidP="00DA7E42">
            <w:pPr>
              <w:jc w:val="center"/>
              <w:rPr>
                <w:noProof/>
              </w:rPr>
            </w:pPr>
            <w:r>
              <w:rPr>
                <w:noProof/>
              </w:rPr>
              <w:drawing>
                <wp:inline distT="0" distB="0" distL="0" distR="0" wp14:anchorId="1C23C095" wp14:editId="1A96C58C">
                  <wp:extent cx="3044476" cy="1940438"/>
                  <wp:effectExtent l="0" t="0" r="3810" b="3175"/>
                  <wp:docPr id="76640575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62966" cy="1952223"/>
                          </a:xfrm>
                          <a:prstGeom prst="rect">
                            <a:avLst/>
                          </a:prstGeom>
                          <a:noFill/>
                          <a:ln>
                            <a:noFill/>
                          </a:ln>
                        </pic:spPr>
                      </pic:pic>
                    </a:graphicData>
                  </a:graphic>
                </wp:inline>
              </w:drawing>
            </w:r>
          </w:p>
        </w:tc>
        <w:tc>
          <w:tcPr>
            <w:tcW w:w="3989" w:type="dxa"/>
          </w:tcPr>
          <w:p w14:paraId="71252C4A" w14:textId="63234E23" w:rsidR="00E36886" w:rsidRPr="00B85C4E" w:rsidRDefault="00DD2E7B"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t xml:space="preserve"> </w:t>
            </w:r>
            <w:r w:rsidR="00E36886">
              <w:t>1 h</w:t>
            </w:r>
            <w:r>
              <w:t>eure</w:t>
            </w:r>
          </w:p>
          <w:p w14:paraId="3AF9D893" w14:textId="5A60F5E7" w:rsidR="00ED021E" w:rsidRPr="00181CB9" w:rsidRDefault="00181CB9" w:rsidP="00181CB9">
            <w:pPr>
              <w:pStyle w:val="Bullet1"/>
              <w:cnfStyle w:val="000000000000" w:firstRow="0" w:lastRow="0" w:firstColumn="0" w:lastColumn="0" w:oddVBand="0" w:evenVBand="0" w:oddHBand="0" w:evenHBand="0" w:firstRowFirstColumn="0" w:firstRowLastColumn="0" w:lastRowFirstColumn="0" w:lastRowLastColumn="0"/>
              <w:rPr>
                <w:lang w:val="fr-FR"/>
              </w:rPr>
            </w:pPr>
            <w:r w:rsidRPr="00181CB9">
              <w:rPr>
                <w:lang w:val="fr-FR"/>
              </w:rPr>
              <w:t>Dynamiseur : Rivière de la vie</w:t>
            </w:r>
          </w:p>
          <w:p w14:paraId="1DF649E2" w14:textId="2AD3E42F" w:rsidR="00ED021E" w:rsidRPr="00ED021E" w:rsidRDefault="00ED021E" w:rsidP="00ED021E">
            <w:pPr>
              <w:pStyle w:val="Bullet1"/>
              <w:cnfStyle w:val="000000000000" w:firstRow="0" w:lastRow="0" w:firstColumn="0" w:lastColumn="0" w:oddVBand="0" w:evenVBand="0" w:oddHBand="0" w:evenHBand="0" w:firstRowFirstColumn="0" w:firstRowLastColumn="0" w:lastRowFirstColumn="0" w:lastRowLastColumn="0"/>
              <w:rPr>
                <w:lang w:val="fr-FR"/>
              </w:rPr>
            </w:pPr>
            <w:r w:rsidRPr="00ED021E">
              <w:rPr>
                <w:lang w:val="fr-FR"/>
              </w:rPr>
              <w:t>Les éléments constitutifs pour analyser les systèmes</w:t>
            </w:r>
          </w:p>
          <w:p w14:paraId="35AAB74D" w14:textId="7A3424B9" w:rsidR="00E36886" w:rsidRPr="00ED021E" w:rsidRDefault="00ED021E" w:rsidP="00ED021E">
            <w:pPr>
              <w:pStyle w:val="Bullet1"/>
              <w:cnfStyle w:val="000000000000" w:firstRow="0" w:lastRow="0" w:firstColumn="0" w:lastColumn="0" w:oddVBand="0" w:evenVBand="0" w:oddHBand="0" w:evenHBand="0" w:firstRowFirstColumn="0" w:firstRowLastColumn="0" w:lastRowFirstColumn="0" w:lastRowLastColumn="0"/>
              <w:rPr>
                <w:lang w:val="fr-FR"/>
              </w:rPr>
            </w:pPr>
            <w:r w:rsidRPr="00ED021E">
              <w:rPr>
                <w:lang w:val="fr-FR"/>
              </w:rPr>
              <w:t>Qu'est-ce que le financement climatique ?</w:t>
            </w:r>
          </w:p>
        </w:tc>
      </w:tr>
      <w:tr w:rsidR="00F1609F" w:rsidRPr="00752292" w14:paraId="3F9727B7" w14:textId="77777777" w:rsidTr="00DA7E42">
        <w:tc>
          <w:tcPr>
            <w:cnfStyle w:val="001000000000" w:firstRow="0" w:lastRow="0" w:firstColumn="1" w:lastColumn="0" w:oddVBand="0" w:evenVBand="0" w:oddHBand="0" w:evenHBand="0" w:firstRowFirstColumn="0" w:firstRowLastColumn="0" w:lastRowFirstColumn="0" w:lastRowLastColumn="0"/>
            <w:tcW w:w="5191" w:type="dxa"/>
          </w:tcPr>
          <w:p w14:paraId="466BA868" w14:textId="18CBE11A" w:rsidR="00E36886" w:rsidRDefault="00F1609F" w:rsidP="00DA7E42">
            <w:pPr>
              <w:jc w:val="center"/>
              <w:rPr>
                <w:noProof/>
              </w:rPr>
            </w:pPr>
            <w:r>
              <w:rPr>
                <w:noProof/>
              </w:rPr>
              <w:drawing>
                <wp:inline distT="0" distB="0" distL="0" distR="0" wp14:anchorId="23CEFD17" wp14:editId="7B8AE597">
                  <wp:extent cx="3008062" cy="1701947"/>
                  <wp:effectExtent l="0" t="0" r="1905" b="0"/>
                  <wp:docPr id="18138113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24790" cy="1711412"/>
                          </a:xfrm>
                          <a:prstGeom prst="rect">
                            <a:avLst/>
                          </a:prstGeom>
                          <a:noFill/>
                          <a:ln>
                            <a:noFill/>
                          </a:ln>
                        </pic:spPr>
                      </pic:pic>
                    </a:graphicData>
                  </a:graphic>
                </wp:inline>
              </w:drawing>
            </w:r>
          </w:p>
        </w:tc>
        <w:tc>
          <w:tcPr>
            <w:tcW w:w="3989" w:type="dxa"/>
          </w:tcPr>
          <w:p w14:paraId="2B2882B6" w14:textId="39E94B61" w:rsidR="00E36886" w:rsidRPr="009D0674" w:rsidRDefault="00DD2E7B" w:rsidP="00DA7E42">
            <w:pPr>
              <w:cnfStyle w:val="000000000000" w:firstRow="0" w:lastRow="0" w:firstColumn="0" w:lastColumn="0" w:oddVBand="0" w:evenVBand="0" w:oddHBand="0" w:evenHBand="0" w:firstRowFirstColumn="0" w:firstRowLastColumn="0" w:lastRowFirstColumn="0" w:lastRowLastColumn="0"/>
              <w:rPr>
                <w:rStyle w:val="fontstyle01"/>
                <w:rFonts w:asciiTheme="majorHAnsi" w:hAnsiTheme="majorHAnsi"/>
                <w:color w:val="0B5FBA" w:themeColor="accent1"/>
                <w:szCs w:val="22"/>
              </w:rPr>
            </w:pPr>
            <w:proofErr w:type="gramStart"/>
            <w:r w:rsidRPr="00B85C4E">
              <w:t>Dur</w:t>
            </w:r>
            <w:r>
              <w:t xml:space="preserve">ée </w:t>
            </w:r>
            <w:r w:rsidRPr="00B85C4E">
              <w:t>:</w:t>
            </w:r>
            <w:proofErr w:type="gramEnd"/>
            <w:r w:rsidR="00E36886" w:rsidRPr="00B85C4E">
              <w:t xml:space="preserve"> </w:t>
            </w:r>
            <w:r w:rsidR="00E36886">
              <w:t>45 minutes</w:t>
            </w:r>
          </w:p>
          <w:p w14:paraId="34411388" w14:textId="15366ACA" w:rsidR="00E36886" w:rsidRPr="000B314C" w:rsidRDefault="000B314C" w:rsidP="000B314C">
            <w:pPr>
              <w:pStyle w:val="ListParagraph"/>
              <w:numPr>
                <w:ilvl w:val="0"/>
                <w:numId w:val="20"/>
              </w:numPr>
              <w:spacing w:after="0"/>
              <w:cnfStyle w:val="000000000000" w:firstRow="0" w:lastRow="0" w:firstColumn="0" w:lastColumn="0" w:oddVBand="0" w:evenVBand="0" w:oddHBand="0" w:evenHBand="0" w:firstRowFirstColumn="0" w:firstRowLastColumn="0" w:lastRowFirstColumn="0" w:lastRowLastColumn="0"/>
              <w:rPr>
                <w:rFonts w:ascii="Roboto" w:hAnsi="Roboto"/>
                <w:color w:val="0B5FBA"/>
                <w:szCs w:val="20"/>
                <w:lang w:val="fr-FR"/>
              </w:rPr>
            </w:pPr>
            <w:r w:rsidRPr="000B314C">
              <w:rPr>
                <w:rFonts w:ascii="Roboto" w:hAnsi="Roboto"/>
                <w:color w:val="0B5FBA"/>
                <w:szCs w:val="20"/>
                <w:lang w:val="fr-FR"/>
              </w:rPr>
              <w:t>Trois façons de construire des infrastructures urbaines résilientes</w:t>
            </w:r>
          </w:p>
        </w:tc>
      </w:tr>
      <w:tr w:rsidR="00F1609F" w:rsidRPr="00B85C4E" w14:paraId="0CBC0712" w14:textId="77777777" w:rsidTr="00DA7E42">
        <w:tc>
          <w:tcPr>
            <w:cnfStyle w:val="001000000000" w:firstRow="0" w:lastRow="0" w:firstColumn="1" w:lastColumn="0" w:oddVBand="0" w:evenVBand="0" w:oddHBand="0" w:evenHBand="0" w:firstRowFirstColumn="0" w:firstRowLastColumn="0" w:lastRowFirstColumn="0" w:lastRowLastColumn="0"/>
            <w:tcW w:w="5191" w:type="dxa"/>
          </w:tcPr>
          <w:p w14:paraId="24DB731F" w14:textId="663378F0" w:rsidR="00E36886" w:rsidRPr="00B85C4E" w:rsidRDefault="00F1609F" w:rsidP="00DA7E42">
            <w:pPr>
              <w:jc w:val="center"/>
              <w:rPr>
                <w:noProof/>
              </w:rPr>
            </w:pPr>
            <w:r>
              <w:rPr>
                <w:noProof/>
              </w:rPr>
              <w:drawing>
                <wp:inline distT="0" distB="0" distL="0" distR="0" wp14:anchorId="4232E661" wp14:editId="18E74691">
                  <wp:extent cx="3012763" cy="1696730"/>
                  <wp:effectExtent l="0" t="0" r="0" b="0"/>
                  <wp:docPr id="10725215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27734" cy="1705161"/>
                          </a:xfrm>
                          <a:prstGeom prst="rect">
                            <a:avLst/>
                          </a:prstGeom>
                          <a:noFill/>
                          <a:ln>
                            <a:noFill/>
                          </a:ln>
                        </pic:spPr>
                      </pic:pic>
                    </a:graphicData>
                  </a:graphic>
                </wp:inline>
              </w:drawing>
            </w:r>
          </w:p>
        </w:tc>
        <w:tc>
          <w:tcPr>
            <w:tcW w:w="3989" w:type="dxa"/>
          </w:tcPr>
          <w:p w14:paraId="11DC255C" w14:textId="2CE6BA75" w:rsidR="00E36886" w:rsidRPr="00B85C4E" w:rsidRDefault="00DD2E7B"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E36886" w:rsidRPr="00B85C4E">
              <w:t xml:space="preserve"> </w:t>
            </w:r>
            <w:r w:rsidR="00E36886">
              <w:t>45 minutes</w:t>
            </w:r>
          </w:p>
          <w:p w14:paraId="4591FDA2" w14:textId="77777777" w:rsidR="00E36886" w:rsidRPr="00B85C4E" w:rsidRDefault="00E36886" w:rsidP="00DA7E42">
            <w:pPr>
              <w:pStyle w:val="Bullet1"/>
              <w:numPr>
                <w:ilvl w:val="0"/>
                <w:numId w:val="0"/>
              </w:numPr>
              <w:ind w:left="360"/>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r w:rsidR="00F1609F" w:rsidRPr="00B85C4E" w14:paraId="5AB8D37C" w14:textId="77777777" w:rsidTr="00DA7E42">
        <w:tc>
          <w:tcPr>
            <w:cnfStyle w:val="001000000000" w:firstRow="0" w:lastRow="0" w:firstColumn="1" w:lastColumn="0" w:oddVBand="0" w:evenVBand="0" w:oddHBand="0" w:evenHBand="0" w:firstRowFirstColumn="0" w:firstRowLastColumn="0" w:lastRowFirstColumn="0" w:lastRowLastColumn="0"/>
            <w:tcW w:w="5191" w:type="dxa"/>
          </w:tcPr>
          <w:p w14:paraId="24680180" w14:textId="7FE168F2" w:rsidR="00E36886" w:rsidRPr="00B85C4E" w:rsidRDefault="00F1609F" w:rsidP="00DA7E42">
            <w:pPr>
              <w:jc w:val="center"/>
              <w:rPr>
                <w:noProof/>
              </w:rPr>
            </w:pPr>
            <w:r>
              <w:rPr>
                <w:noProof/>
              </w:rPr>
              <w:lastRenderedPageBreak/>
              <w:drawing>
                <wp:inline distT="0" distB="0" distL="0" distR="0" wp14:anchorId="126129BA" wp14:editId="52FEED6D">
                  <wp:extent cx="3028620" cy="1705661"/>
                  <wp:effectExtent l="0" t="0" r="635" b="8890"/>
                  <wp:docPr id="14571670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46745" cy="1715869"/>
                          </a:xfrm>
                          <a:prstGeom prst="rect">
                            <a:avLst/>
                          </a:prstGeom>
                          <a:noFill/>
                          <a:ln>
                            <a:noFill/>
                          </a:ln>
                        </pic:spPr>
                      </pic:pic>
                    </a:graphicData>
                  </a:graphic>
                </wp:inline>
              </w:drawing>
            </w:r>
          </w:p>
        </w:tc>
        <w:tc>
          <w:tcPr>
            <w:tcW w:w="3989" w:type="dxa"/>
          </w:tcPr>
          <w:p w14:paraId="450E5BAC" w14:textId="55776DA8" w:rsidR="00E36886" w:rsidRPr="00B85C4E" w:rsidRDefault="00DD2E7B"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E36886" w:rsidRPr="00B85C4E">
              <w:t xml:space="preserve"> 30 minutes</w:t>
            </w:r>
          </w:p>
          <w:p w14:paraId="7859CA97" w14:textId="6F031940" w:rsidR="00224017" w:rsidRPr="00224017" w:rsidRDefault="00224017" w:rsidP="00224017">
            <w:pPr>
              <w:pStyle w:val="Bullet1"/>
              <w:cnfStyle w:val="000000000000" w:firstRow="0" w:lastRow="0" w:firstColumn="0" w:lastColumn="0" w:oddVBand="0" w:evenVBand="0" w:oddHBand="0" w:evenHBand="0" w:firstRowFirstColumn="0" w:firstRowLastColumn="0" w:lastRowFirstColumn="0" w:lastRowLastColumn="0"/>
              <w:rPr>
                <w:lang w:val="fr-FR"/>
              </w:rPr>
            </w:pPr>
            <w:r w:rsidRPr="00224017">
              <w:rPr>
                <w:lang w:val="fr-FR"/>
              </w:rPr>
              <w:t>Quiz</w:t>
            </w:r>
          </w:p>
          <w:p w14:paraId="27BE0741" w14:textId="66B1EF1C" w:rsidR="00224017" w:rsidRPr="00224017" w:rsidRDefault="00224017" w:rsidP="00224017">
            <w:pPr>
              <w:pStyle w:val="Bullet1"/>
              <w:cnfStyle w:val="000000000000" w:firstRow="0" w:lastRow="0" w:firstColumn="0" w:lastColumn="0" w:oddVBand="0" w:evenVBand="0" w:oddHBand="0" w:evenHBand="0" w:firstRowFirstColumn="0" w:firstRowLastColumn="0" w:lastRowFirstColumn="0" w:lastRowLastColumn="0"/>
              <w:rPr>
                <w:lang w:val="fr-FR"/>
              </w:rPr>
            </w:pPr>
            <w:r w:rsidRPr="00224017">
              <w:rPr>
                <w:lang w:val="fr-FR"/>
              </w:rPr>
              <w:t>Exercice de réflexion</w:t>
            </w:r>
          </w:p>
          <w:p w14:paraId="402920F4" w14:textId="4B3384F9" w:rsidR="00224017" w:rsidRPr="00224017" w:rsidRDefault="00224017" w:rsidP="00224017">
            <w:pPr>
              <w:pStyle w:val="Bullet1"/>
              <w:cnfStyle w:val="000000000000" w:firstRow="0" w:lastRow="0" w:firstColumn="0" w:lastColumn="0" w:oddVBand="0" w:evenVBand="0" w:oddHBand="0" w:evenHBand="0" w:firstRowFirstColumn="0" w:firstRowLastColumn="0" w:lastRowFirstColumn="0" w:lastRowLastColumn="0"/>
              <w:rPr>
                <w:lang w:val="fr-FR"/>
              </w:rPr>
            </w:pPr>
            <w:r w:rsidRPr="00224017">
              <w:rPr>
                <w:lang w:val="fr-FR"/>
              </w:rPr>
              <w:t>Points clés</w:t>
            </w:r>
          </w:p>
          <w:p w14:paraId="732E8532" w14:textId="4FDFBD35" w:rsidR="00E36886" w:rsidRPr="00224017" w:rsidRDefault="00224017" w:rsidP="00224017">
            <w:pPr>
              <w:pStyle w:val="Bullet1"/>
              <w:cnfStyle w:val="000000000000" w:firstRow="0" w:lastRow="0" w:firstColumn="0" w:lastColumn="0" w:oddVBand="0" w:evenVBand="0" w:oddHBand="0" w:evenHBand="0" w:firstRowFirstColumn="0" w:firstRowLastColumn="0" w:lastRowFirstColumn="0" w:lastRowLastColumn="0"/>
              <w:rPr>
                <w:lang w:val="fr-FR"/>
              </w:rPr>
            </w:pPr>
            <w:r w:rsidRPr="00224017">
              <w:rPr>
                <w:lang w:val="fr-FR"/>
              </w:rPr>
              <w:t>Ressources supplémentaires</w:t>
            </w:r>
          </w:p>
        </w:tc>
      </w:tr>
    </w:tbl>
    <w:p w14:paraId="15422246" w14:textId="77777777" w:rsidR="00283634" w:rsidRPr="00283634" w:rsidRDefault="00283634" w:rsidP="00283634"/>
    <w:p w14:paraId="4911220D" w14:textId="77777777" w:rsidR="007348AA" w:rsidRDefault="007348AA">
      <w:pPr>
        <w:spacing w:after="160" w:line="259" w:lineRule="auto"/>
        <w:rPr>
          <w:rFonts w:eastAsiaTheme="majorEastAsia" w:cstheme="majorBidi"/>
          <w:b/>
          <w:bCs/>
          <w:sz w:val="28"/>
          <w:szCs w:val="26"/>
        </w:rPr>
      </w:pPr>
      <w:r>
        <w:br w:type="page"/>
      </w:r>
    </w:p>
    <w:p w14:paraId="13583AD4" w14:textId="77F9E69E" w:rsidR="00170368" w:rsidRPr="00B85C4E" w:rsidRDefault="00170368" w:rsidP="00BE5B95">
      <w:pPr>
        <w:pStyle w:val="Heading2"/>
        <w:rPr>
          <w:rFonts w:asciiTheme="minorHAnsi" w:hAnsiTheme="minorHAnsi"/>
        </w:rPr>
      </w:pPr>
      <w:bookmarkStart w:id="47" w:name="_Toc224515330"/>
      <w:r w:rsidRPr="00B85C4E">
        <w:rPr>
          <w:rFonts w:asciiTheme="minorHAnsi" w:hAnsiTheme="minorHAnsi"/>
        </w:rPr>
        <w:lastRenderedPageBreak/>
        <w:t>Exercices Module 4</w:t>
      </w:r>
      <w:bookmarkEnd w:id="47"/>
    </w:p>
    <w:p w14:paraId="178846CB" w14:textId="77777777" w:rsidR="00904336" w:rsidRPr="00966108" w:rsidRDefault="00904336" w:rsidP="006C180A">
      <w:pPr>
        <w:pStyle w:val="Heading3"/>
        <w:jc w:val="both"/>
        <w:rPr>
          <w:lang w:val="fr-FR"/>
        </w:rPr>
      </w:pPr>
      <w:r w:rsidRPr="00966108">
        <w:rPr>
          <w:lang w:val="fr-FR"/>
        </w:rPr>
        <w:t>Exercice : Principes directeurs pour la participation</w:t>
      </w:r>
    </w:p>
    <w:p w14:paraId="653C2BF6" w14:textId="77777777" w:rsidR="00E416C9" w:rsidRPr="00966108" w:rsidRDefault="00E416C9" w:rsidP="006C180A">
      <w:pPr>
        <w:jc w:val="both"/>
        <w:rPr>
          <w:lang w:val="fr-FR"/>
        </w:rPr>
      </w:pPr>
      <w:r w:rsidRPr="00966108">
        <w:rPr>
          <w:lang w:val="fr-FR"/>
        </w:rPr>
        <w:t>Durée : 5 minutes</w:t>
      </w:r>
    </w:p>
    <w:p w14:paraId="6210A040" w14:textId="77C2863F" w:rsidR="00904336" w:rsidRPr="00966108" w:rsidRDefault="00904336" w:rsidP="006C180A">
      <w:pPr>
        <w:spacing w:after="160" w:line="259" w:lineRule="auto"/>
        <w:jc w:val="both"/>
        <w:rPr>
          <w:lang w:val="fr-FR"/>
        </w:rPr>
      </w:pPr>
      <w:r w:rsidRPr="00966108">
        <w:rPr>
          <w:lang w:val="fr-FR"/>
        </w:rPr>
        <w:t>Au début de chaque journée, rappelez aux participants ces principes simples de « bonne conduite » :</w:t>
      </w:r>
    </w:p>
    <w:p w14:paraId="32E0B488" w14:textId="77777777" w:rsidR="00904336" w:rsidRPr="00966108" w:rsidRDefault="00904336" w:rsidP="006C180A">
      <w:pPr>
        <w:pStyle w:val="Bullet1"/>
        <w:jc w:val="both"/>
        <w:rPr>
          <w:lang w:val="fr-FR"/>
        </w:rPr>
      </w:pPr>
      <w:r w:rsidRPr="00966108">
        <w:rPr>
          <w:lang w:val="fr-FR"/>
        </w:rPr>
        <w:t>Écoutez attentivement, suivez le cours et prenez vos propres notes.</w:t>
      </w:r>
    </w:p>
    <w:p w14:paraId="717A93DA" w14:textId="77777777" w:rsidR="00904336" w:rsidRPr="00966108" w:rsidRDefault="00904336" w:rsidP="006C180A">
      <w:pPr>
        <w:pStyle w:val="Bullet1"/>
        <w:jc w:val="both"/>
        <w:rPr>
          <w:lang w:val="fr-FR"/>
        </w:rPr>
      </w:pPr>
      <w:r w:rsidRPr="00966108">
        <w:rPr>
          <w:lang w:val="fr-FR"/>
        </w:rPr>
        <w:t>N'hésitez pas à poser des questions ou à demander des précisions aux formateurs à tout moment.</w:t>
      </w:r>
    </w:p>
    <w:p w14:paraId="06871938" w14:textId="77777777" w:rsidR="00904336" w:rsidRPr="00966108" w:rsidRDefault="00904336" w:rsidP="006C180A">
      <w:pPr>
        <w:pStyle w:val="Bullet1"/>
        <w:jc w:val="both"/>
        <w:rPr>
          <w:lang w:val="fr-FR"/>
        </w:rPr>
      </w:pPr>
      <w:r w:rsidRPr="00966108">
        <w:rPr>
          <w:lang w:val="fr-FR"/>
        </w:rPr>
        <w:t>Votre expérience personnelle est précieuse, et nous vous encourageons à la partager.</w:t>
      </w:r>
    </w:p>
    <w:p w14:paraId="07DF391D" w14:textId="77777777" w:rsidR="00904336" w:rsidRPr="00966108" w:rsidRDefault="00904336" w:rsidP="006C180A">
      <w:pPr>
        <w:pStyle w:val="Bullet1"/>
        <w:jc w:val="both"/>
        <w:rPr>
          <w:lang w:val="fr-FR"/>
        </w:rPr>
      </w:pPr>
      <w:r w:rsidRPr="00966108">
        <w:rPr>
          <w:lang w:val="fr-FR"/>
        </w:rPr>
        <w:t xml:space="preserve">Partagez et discutez avec les autres pendant les exercices, les pauses et les réflexions. </w:t>
      </w:r>
    </w:p>
    <w:p w14:paraId="2E3C9693" w14:textId="77777777" w:rsidR="003C1612" w:rsidRPr="00966108" w:rsidRDefault="003C1612" w:rsidP="006C180A">
      <w:pPr>
        <w:pStyle w:val="Bullet1"/>
        <w:numPr>
          <w:ilvl w:val="0"/>
          <w:numId w:val="0"/>
        </w:numPr>
        <w:ind w:left="360" w:hanging="360"/>
        <w:jc w:val="both"/>
        <w:rPr>
          <w:lang w:val="fr-FR"/>
        </w:rPr>
      </w:pPr>
    </w:p>
    <w:p w14:paraId="145857A4" w14:textId="7E590443" w:rsidR="003C1612" w:rsidRPr="00966108" w:rsidRDefault="003C1612" w:rsidP="006C180A">
      <w:pPr>
        <w:pStyle w:val="Heading3"/>
        <w:jc w:val="both"/>
        <w:rPr>
          <w:lang w:val="fr-FR"/>
        </w:rPr>
      </w:pPr>
      <w:r w:rsidRPr="00966108">
        <w:rPr>
          <w:lang w:val="fr-FR"/>
        </w:rPr>
        <w:t>Exercice de révision</w:t>
      </w:r>
    </w:p>
    <w:p w14:paraId="55A09709" w14:textId="513F3D8B" w:rsidR="00177B30" w:rsidRPr="00966108" w:rsidRDefault="00177B30" w:rsidP="006C180A">
      <w:pPr>
        <w:jc w:val="both"/>
        <w:rPr>
          <w:lang w:val="fr-FR"/>
        </w:rPr>
      </w:pPr>
      <w:r w:rsidRPr="00966108">
        <w:rPr>
          <w:lang w:val="fr-FR"/>
        </w:rPr>
        <w:t>Durée : 15 minutes</w:t>
      </w:r>
    </w:p>
    <w:p w14:paraId="795DCABE" w14:textId="34A867CA" w:rsidR="003C1612" w:rsidRPr="00966108" w:rsidRDefault="003C1612" w:rsidP="006C180A">
      <w:pPr>
        <w:jc w:val="both"/>
        <w:rPr>
          <w:lang w:val="fr-FR"/>
        </w:rPr>
      </w:pPr>
      <w:r w:rsidRPr="00966108">
        <w:rPr>
          <w:lang w:val="fr-FR"/>
        </w:rPr>
        <w:t xml:space="preserve">Il s'agit d'un exercice individuel. L'objectif de cet exercice est d'amener les participants à commencer à développer une compréhension de leur propre contexte en réfléchissant de manière critique à votre infrastructure et à </w:t>
      </w:r>
      <w:r w:rsidR="00177B30" w:rsidRPr="00966108">
        <w:rPr>
          <w:lang w:val="fr-FR"/>
        </w:rPr>
        <w:t>vos services</w:t>
      </w:r>
      <w:r w:rsidRPr="00966108">
        <w:rPr>
          <w:lang w:val="fr-FR"/>
        </w:rPr>
        <w:t>.</w:t>
      </w:r>
    </w:p>
    <w:p w14:paraId="1E37D310" w14:textId="77777777" w:rsidR="003C1612" w:rsidRPr="003C1612" w:rsidRDefault="003C1612" w:rsidP="006C180A">
      <w:pPr>
        <w:jc w:val="both"/>
      </w:pPr>
      <w:r w:rsidRPr="003C1612">
        <w:t xml:space="preserve">Demandez aux </w:t>
      </w:r>
      <w:proofErr w:type="gramStart"/>
      <w:r w:rsidRPr="003C1612">
        <w:t>participants :</w:t>
      </w:r>
      <w:proofErr w:type="gramEnd"/>
    </w:p>
    <w:p w14:paraId="5EA8BFFD" w14:textId="77777777" w:rsidR="003C1612" w:rsidRPr="00966108" w:rsidRDefault="003C1612" w:rsidP="006C180A">
      <w:pPr>
        <w:pStyle w:val="Bullet1"/>
        <w:jc w:val="both"/>
        <w:rPr>
          <w:lang w:val="fr-FR"/>
        </w:rPr>
      </w:pPr>
      <w:r w:rsidRPr="00966108">
        <w:rPr>
          <w:lang w:val="fr-FR"/>
        </w:rPr>
        <w:t>Utiliser la liste des dangers et des risques que vous avez commencée à la fin du module 1</w:t>
      </w:r>
    </w:p>
    <w:p w14:paraId="0ADA2913" w14:textId="77777777" w:rsidR="003C1612" w:rsidRPr="00966108" w:rsidRDefault="003C1612" w:rsidP="006C180A">
      <w:pPr>
        <w:pStyle w:val="Bullet1"/>
        <w:jc w:val="both"/>
        <w:rPr>
          <w:lang w:val="fr-FR"/>
        </w:rPr>
      </w:pPr>
      <w:r w:rsidRPr="00966108">
        <w:rPr>
          <w:lang w:val="fr-FR"/>
        </w:rPr>
        <w:t xml:space="preserve">En tenant compte de cette liste, quelles sont les infrastructures et/ou les services les plus exposés dans votre contexte ? </w:t>
      </w:r>
    </w:p>
    <w:p w14:paraId="6E668169" w14:textId="77777777" w:rsidR="003C1612" w:rsidRPr="00966108" w:rsidRDefault="003C1612" w:rsidP="006C180A">
      <w:pPr>
        <w:pStyle w:val="Bullet1"/>
        <w:jc w:val="both"/>
        <w:rPr>
          <w:lang w:val="fr-FR"/>
        </w:rPr>
      </w:pPr>
      <w:r w:rsidRPr="00966108">
        <w:rPr>
          <w:lang w:val="fr-FR"/>
        </w:rPr>
        <w:t xml:space="preserve">Quelles infrastructures ou quels services considérez-vous comme prioritaires pour la réduction des risques climatiques ? </w:t>
      </w:r>
    </w:p>
    <w:p w14:paraId="6D7F8C3B" w14:textId="77777777" w:rsidR="003C1612" w:rsidRPr="00966108" w:rsidRDefault="003C1612" w:rsidP="006C180A">
      <w:pPr>
        <w:pStyle w:val="Bullet1"/>
        <w:jc w:val="both"/>
        <w:rPr>
          <w:lang w:val="fr-FR"/>
        </w:rPr>
      </w:pPr>
      <w:r w:rsidRPr="00966108">
        <w:rPr>
          <w:lang w:val="fr-FR"/>
        </w:rPr>
        <w:t xml:space="preserve">Comment pourriez-vous y parvenir ? </w:t>
      </w:r>
    </w:p>
    <w:p w14:paraId="5133B3A3" w14:textId="77777777" w:rsidR="003C1612" w:rsidRPr="00966108" w:rsidRDefault="003C1612" w:rsidP="006C180A">
      <w:pPr>
        <w:pStyle w:val="Bullet1"/>
        <w:numPr>
          <w:ilvl w:val="0"/>
          <w:numId w:val="0"/>
        </w:numPr>
        <w:jc w:val="both"/>
        <w:rPr>
          <w:lang w:val="fr-FR"/>
        </w:rPr>
      </w:pPr>
      <w:r w:rsidRPr="00966108">
        <w:rPr>
          <w:lang w:val="fr-FR"/>
        </w:rPr>
        <w:t xml:space="preserve">Demandez aux participants de noter leurs réponses sur une feuille ou un document afin de pouvoir s'y référer ultérieurement. </w:t>
      </w:r>
    </w:p>
    <w:p w14:paraId="1C67517E" w14:textId="77777777" w:rsidR="003C1612" w:rsidRPr="00966108" w:rsidRDefault="003C1612" w:rsidP="006C180A">
      <w:pPr>
        <w:pStyle w:val="Bullet1"/>
        <w:numPr>
          <w:ilvl w:val="0"/>
          <w:numId w:val="0"/>
        </w:numPr>
        <w:ind w:left="360" w:hanging="360"/>
        <w:jc w:val="both"/>
        <w:rPr>
          <w:lang w:val="fr-FR"/>
        </w:rPr>
      </w:pPr>
    </w:p>
    <w:p w14:paraId="150404AA" w14:textId="77777777" w:rsidR="00B727FD" w:rsidRPr="00966108" w:rsidRDefault="00B727FD" w:rsidP="006C180A">
      <w:pPr>
        <w:pStyle w:val="Heading3"/>
        <w:jc w:val="both"/>
        <w:rPr>
          <w:lang w:val="fr-FR"/>
        </w:rPr>
      </w:pPr>
      <w:r w:rsidRPr="00966108">
        <w:rPr>
          <w:lang w:val="fr-FR"/>
        </w:rPr>
        <w:t xml:space="preserve">Activité dynamisante : La rivière de la vie </w:t>
      </w:r>
    </w:p>
    <w:p w14:paraId="7DBD7E4F" w14:textId="77777777" w:rsidR="00B727FD" w:rsidRPr="00966108" w:rsidRDefault="00B727FD" w:rsidP="006C180A">
      <w:pPr>
        <w:jc w:val="both"/>
        <w:rPr>
          <w:lang w:val="fr-FR"/>
        </w:rPr>
      </w:pPr>
      <w:r w:rsidRPr="00966108">
        <w:rPr>
          <w:lang w:val="fr-FR"/>
        </w:rPr>
        <w:t>Durée : 15 minutes</w:t>
      </w:r>
    </w:p>
    <w:p w14:paraId="5BE82EF3" w14:textId="77777777" w:rsidR="00B727FD" w:rsidRPr="00966108" w:rsidRDefault="00B727FD" w:rsidP="006C180A">
      <w:pPr>
        <w:spacing w:after="160" w:line="259" w:lineRule="auto"/>
        <w:jc w:val="both"/>
        <w:rPr>
          <w:lang w:val="fr-FR"/>
        </w:rPr>
      </w:pPr>
      <w:r w:rsidRPr="00966108">
        <w:rPr>
          <w:lang w:val="fr-FR"/>
        </w:rPr>
        <w:t xml:space="preserve">L'objectif de cet exercice est d'amener les collègues à réfléchir à la place qu'occupe la formation actuelle dans leur développement personnel. Les participants sont déjà arrivés ici avec beaucoup d'informations, et ils en acquerront davantage au fur et à mesure. </w:t>
      </w:r>
    </w:p>
    <w:p w14:paraId="755DF791" w14:textId="77777777" w:rsidR="00B727FD" w:rsidRPr="00966108" w:rsidRDefault="00B727FD" w:rsidP="006C180A">
      <w:pPr>
        <w:spacing w:after="160" w:line="259" w:lineRule="auto"/>
        <w:rPr>
          <w:lang w:val="fr-FR"/>
        </w:rPr>
      </w:pPr>
      <w:r w:rsidRPr="00966108">
        <w:rPr>
          <w:lang w:val="fr-FR"/>
        </w:rPr>
        <w:t>Vous trouverez des informations générales ici :</w:t>
      </w:r>
      <w:hyperlink r:id="rId68" w:history="1">
        <w:r w:rsidRPr="00966108">
          <w:rPr>
            <w:rStyle w:val="Hyperlink"/>
            <w:lang w:val="fr-FR"/>
          </w:rPr>
          <w:t xml:space="preserve"> https://actbelievechange.wordpress.com/2014/11/27/river/</w:t>
        </w:r>
      </w:hyperlink>
    </w:p>
    <w:p w14:paraId="761D44E0" w14:textId="5585A107" w:rsidR="00B727FD" w:rsidRDefault="00211B20" w:rsidP="006C180A">
      <w:pPr>
        <w:spacing w:after="160" w:line="259" w:lineRule="auto"/>
        <w:jc w:val="both"/>
      </w:pPr>
      <w:r>
        <w:t>Instructions</w:t>
      </w:r>
    </w:p>
    <w:p w14:paraId="3074E578" w14:textId="76FD7FD0" w:rsidR="00B727FD" w:rsidRPr="00966108" w:rsidRDefault="00B727FD" w:rsidP="006C180A">
      <w:pPr>
        <w:pStyle w:val="Bullet1"/>
        <w:jc w:val="both"/>
        <w:rPr>
          <w:lang w:val="fr-FR"/>
        </w:rPr>
      </w:pPr>
      <w:r w:rsidRPr="00966108">
        <w:rPr>
          <w:lang w:val="fr-FR"/>
        </w:rPr>
        <w:t>Donnez aux participants au moins 10 minutes pour dessiner leur rivière. Précisez que les dessins ne doivent pas comporter de nom.</w:t>
      </w:r>
    </w:p>
    <w:p w14:paraId="0F93EBFD" w14:textId="77777777" w:rsidR="00B727FD" w:rsidRPr="00966108" w:rsidRDefault="00B727FD" w:rsidP="006C180A">
      <w:pPr>
        <w:pStyle w:val="Bullet1"/>
        <w:jc w:val="both"/>
        <w:rPr>
          <w:lang w:val="fr-FR"/>
        </w:rPr>
      </w:pPr>
      <w:r w:rsidRPr="00966108">
        <w:rPr>
          <w:lang w:val="fr-FR"/>
        </w:rPr>
        <w:t xml:space="preserve">Affichez les rivières au mur et demandez à quelques collègues de présenter brièvement leur rivière. Faites part de vos observations sur ce que vous voyez. </w:t>
      </w:r>
    </w:p>
    <w:p w14:paraId="359C0230" w14:textId="01574CB3" w:rsidR="00932A82" w:rsidRPr="00F1609F" w:rsidRDefault="00E60AF6" w:rsidP="006C180A">
      <w:pPr>
        <w:pStyle w:val="Heading3"/>
        <w:jc w:val="both"/>
        <w:rPr>
          <w:lang w:val="fr-FR"/>
        </w:rPr>
      </w:pPr>
      <w:r w:rsidRPr="00F1609F">
        <w:rPr>
          <w:lang w:val="fr-FR"/>
        </w:rPr>
        <w:t xml:space="preserve">Exercice </w:t>
      </w:r>
      <w:r w:rsidR="00932A82" w:rsidRPr="00F1609F">
        <w:rPr>
          <w:lang w:val="fr-FR"/>
        </w:rPr>
        <w:t xml:space="preserve">: </w:t>
      </w:r>
      <w:r w:rsidR="005A353C" w:rsidRPr="00F1609F">
        <w:rPr>
          <w:lang w:val="fr-FR"/>
        </w:rPr>
        <w:t xml:space="preserve">Solutions basées sur la nature </w:t>
      </w:r>
    </w:p>
    <w:p w14:paraId="3D0CAE0D" w14:textId="3CCAC3A4" w:rsidR="00932A82" w:rsidRPr="00F1609F" w:rsidRDefault="00932A82" w:rsidP="006C180A">
      <w:pPr>
        <w:jc w:val="both"/>
        <w:rPr>
          <w:lang w:val="fr-FR"/>
        </w:rPr>
      </w:pPr>
      <w:r w:rsidRPr="00F1609F">
        <w:rPr>
          <w:lang w:val="fr-FR"/>
        </w:rPr>
        <w:t>Durée :</w:t>
      </w:r>
      <w:r w:rsidR="005A353C" w:rsidRPr="00F1609F">
        <w:rPr>
          <w:lang w:val="fr-FR"/>
        </w:rPr>
        <w:t xml:space="preserve"> 60 minutes</w:t>
      </w:r>
    </w:p>
    <w:p w14:paraId="58FDD638" w14:textId="13628E2C" w:rsidR="00E60AF6" w:rsidRPr="00F1609F" w:rsidRDefault="00E60AF6" w:rsidP="006C180A">
      <w:pPr>
        <w:jc w:val="both"/>
        <w:rPr>
          <w:lang w:val="fr-FR"/>
        </w:rPr>
      </w:pPr>
      <w:r w:rsidRPr="00F1609F">
        <w:rPr>
          <w:lang w:val="fr-FR"/>
        </w:rPr>
        <w:lastRenderedPageBreak/>
        <w:t>L'objectif de cet exercice est d'amener les participants à identifier des solutions concrètes issues de la nature pour répondre aux défis liés à l'eau. Il permet de passer de la théorie à l'application pratique en classant ces solutions selon les problématiques de gestion des ressources hydriques (quantité et qualité).</w:t>
      </w:r>
    </w:p>
    <w:p w14:paraId="17E1EA50" w14:textId="77777777" w:rsidR="001C0DF5" w:rsidRPr="00F1609F" w:rsidRDefault="001C0DF5" w:rsidP="006C180A">
      <w:pPr>
        <w:spacing w:after="160" w:line="259" w:lineRule="auto"/>
        <w:jc w:val="both"/>
        <w:rPr>
          <w:lang w:val="fr-FR"/>
        </w:rPr>
      </w:pPr>
      <w:r w:rsidRPr="00F1609F">
        <w:rPr>
          <w:lang w:val="fr-FR"/>
        </w:rPr>
        <w:t>Instructions :</w:t>
      </w:r>
    </w:p>
    <w:p w14:paraId="50E6BE4D" w14:textId="5A2B0773" w:rsidR="001C0DF5" w:rsidRPr="00F1609F" w:rsidRDefault="001C0DF5" w:rsidP="006C180A">
      <w:pPr>
        <w:pStyle w:val="Bullet1"/>
        <w:jc w:val="both"/>
        <w:rPr>
          <w:lang w:val="fr-FR"/>
        </w:rPr>
      </w:pPr>
      <w:r w:rsidRPr="00F1609F">
        <w:rPr>
          <w:lang w:val="fr-FR"/>
        </w:rPr>
        <w:t>Brainstorming : en groupes de deux ou trois, réfléchissez à des solutions fondées sur la nature que vous connaissez ou pourriez appliquer. Écrivez chaque idée sur un post-it séparé.</w:t>
      </w:r>
    </w:p>
    <w:p w14:paraId="3F1F7580" w14:textId="66E5390C" w:rsidR="001C0DF5" w:rsidRPr="00F1609F" w:rsidRDefault="001C0DF5" w:rsidP="006C180A">
      <w:pPr>
        <w:pStyle w:val="Bullet1"/>
        <w:jc w:val="both"/>
        <w:rPr>
          <w:lang w:val="fr-FR"/>
        </w:rPr>
      </w:pPr>
      <w:r w:rsidRPr="00F1609F">
        <w:rPr>
          <w:lang w:val="fr-FR"/>
        </w:rPr>
        <w:t>Catégorisation : Placez vos post-its sur les flipcharts en les classant sous l'une des trois catégories suivantes :</w:t>
      </w:r>
    </w:p>
    <w:p w14:paraId="34EB8E0F" w14:textId="19C3FAC2" w:rsidR="001C0DF5" w:rsidRPr="00F1609F" w:rsidRDefault="001C0DF5" w:rsidP="006C180A">
      <w:pPr>
        <w:pStyle w:val="Bullet1"/>
        <w:numPr>
          <w:ilvl w:val="1"/>
          <w:numId w:val="4"/>
        </w:numPr>
        <w:jc w:val="both"/>
        <w:rPr>
          <w:lang w:val="fr-FR"/>
        </w:rPr>
      </w:pPr>
      <w:r w:rsidRPr="00F1609F">
        <w:rPr>
          <w:lang w:val="fr-FR"/>
        </w:rPr>
        <w:t>T</w:t>
      </w:r>
      <w:r w:rsidR="006C180A" w:rsidRPr="00F1609F">
        <w:rPr>
          <w:lang w:val="fr-FR"/>
        </w:rPr>
        <w:t xml:space="preserve">rop d’eau </w:t>
      </w:r>
      <w:r w:rsidRPr="00F1609F">
        <w:rPr>
          <w:lang w:val="fr-FR"/>
        </w:rPr>
        <w:t>(Trop d'eau / Inondations)</w:t>
      </w:r>
    </w:p>
    <w:p w14:paraId="4BB5B821" w14:textId="72D3A7D0" w:rsidR="001C0DF5" w:rsidRPr="00F1609F" w:rsidRDefault="001C0DF5" w:rsidP="006C180A">
      <w:pPr>
        <w:pStyle w:val="Bullet1"/>
        <w:numPr>
          <w:ilvl w:val="1"/>
          <w:numId w:val="4"/>
        </w:numPr>
        <w:jc w:val="both"/>
      </w:pPr>
      <w:r w:rsidRPr="00F1609F">
        <w:t xml:space="preserve">Trop peu </w:t>
      </w:r>
      <w:r w:rsidR="006C180A" w:rsidRPr="00F1609F">
        <w:t xml:space="preserve">d’eau </w:t>
      </w:r>
      <w:r w:rsidRPr="00F1609F">
        <w:t>(Sécheresse)</w:t>
      </w:r>
    </w:p>
    <w:p w14:paraId="1565AC4C" w14:textId="77777777" w:rsidR="001C0DF5" w:rsidRPr="00F1609F" w:rsidRDefault="001C0DF5" w:rsidP="006C180A">
      <w:pPr>
        <w:pStyle w:val="Bullet1"/>
        <w:numPr>
          <w:ilvl w:val="1"/>
          <w:numId w:val="4"/>
        </w:numPr>
        <w:jc w:val="both"/>
        <w:rPr>
          <w:lang w:val="fr-FR"/>
        </w:rPr>
      </w:pPr>
      <w:r w:rsidRPr="00F1609F">
        <w:rPr>
          <w:lang w:val="fr-FR"/>
        </w:rPr>
        <w:t>Trop sale (Eau trop sale / Pollution)</w:t>
      </w:r>
    </w:p>
    <w:p w14:paraId="788F9F12" w14:textId="527C9E6B" w:rsidR="001C0DF5" w:rsidRPr="00F1609F" w:rsidRDefault="001C0DF5" w:rsidP="006C180A">
      <w:pPr>
        <w:pStyle w:val="Bullet1"/>
        <w:jc w:val="both"/>
        <w:rPr>
          <w:lang w:val="fr-FR"/>
        </w:rPr>
      </w:pPr>
      <w:r w:rsidRPr="00F1609F">
        <w:rPr>
          <w:lang w:val="fr-FR"/>
        </w:rPr>
        <w:t xml:space="preserve">Synthèse et feedback : demandez trois volontaires (un pour chaque </w:t>
      </w:r>
      <w:r w:rsidR="00D732D7" w:rsidRPr="00F1609F">
        <w:rPr>
          <w:lang w:val="fr-FR"/>
        </w:rPr>
        <w:t>tableau à feuilles mobiles</w:t>
      </w:r>
      <w:r w:rsidRPr="00F1609F">
        <w:rPr>
          <w:lang w:val="fr-FR"/>
        </w:rPr>
        <w:t xml:space="preserve">). Chaque volontaire doit regrouper les idées similaires et présenter un retour au reste du groupe. Les collègues se tiennent debout autour des </w:t>
      </w:r>
      <w:r w:rsidR="005B2F68" w:rsidRPr="00F1609F">
        <w:rPr>
          <w:lang w:val="fr-FR"/>
        </w:rPr>
        <w:t xml:space="preserve">tableaux à feuilles mobiles </w:t>
      </w:r>
      <w:r w:rsidRPr="00F1609F">
        <w:rPr>
          <w:lang w:val="fr-FR"/>
        </w:rPr>
        <w:t>pour faciliter les échanges et compléter les explications.</w:t>
      </w:r>
    </w:p>
    <w:p w14:paraId="2FE67626" w14:textId="77777777" w:rsidR="00170368" w:rsidRPr="00966108" w:rsidRDefault="00170368" w:rsidP="006C180A">
      <w:pPr>
        <w:pStyle w:val="Heading2"/>
        <w:jc w:val="both"/>
        <w:rPr>
          <w:rFonts w:asciiTheme="minorHAnsi" w:hAnsiTheme="minorHAnsi"/>
          <w:lang w:val="fr-FR"/>
        </w:rPr>
      </w:pPr>
      <w:bookmarkStart w:id="48" w:name="_Toc224515331"/>
      <w:r w:rsidRPr="00966108">
        <w:rPr>
          <w:rFonts w:asciiTheme="minorHAnsi" w:hAnsiTheme="minorHAnsi"/>
          <w:lang w:val="fr-FR"/>
        </w:rPr>
        <w:t>Matériel nécessaire pour le module 4</w:t>
      </w:r>
      <w:bookmarkEnd w:id="48"/>
    </w:p>
    <w:p w14:paraId="7F11785C" w14:textId="77777777" w:rsidR="00707588" w:rsidRPr="00B85C4E" w:rsidRDefault="00707588" w:rsidP="006C180A">
      <w:pPr>
        <w:pStyle w:val="Bullet1"/>
        <w:jc w:val="both"/>
        <w:rPr>
          <w:rFonts w:asciiTheme="minorHAnsi" w:hAnsiTheme="minorHAnsi"/>
        </w:rPr>
      </w:pPr>
      <w:r w:rsidRPr="00B85C4E">
        <w:rPr>
          <w:rFonts w:asciiTheme="minorHAnsi" w:hAnsiTheme="minorHAnsi"/>
        </w:rPr>
        <w:t>Corde bleue d'environ 5 mètres</w:t>
      </w:r>
    </w:p>
    <w:p w14:paraId="5C436EE3" w14:textId="4CDEA4A3" w:rsidR="00707588" w:rsidRPr="00966108" w:rsidRDefault="00707588" w:rsidP="006C180A">
      <w:pPr>
        <w:pStyle w:val="Bullet1"/>
        <w:jc w:val="both"/>
        <w:rPr>
          <w:rFonts w:asciiTheme="minorHAnsi" w:hAnsiTheme="minorHAnsi"/>
          <w:lang w:val="fr-FR"/>
        </w:rPr>
      </w:pPr>
      <w:r w:rsidRPr="00966108">
        <w:rPr>
          <w:rFonts w:asciiTheme="minorHAnsi" w:hAnsiTheme="minorHAnsi"/>
          <w:lang w:val="fr-FR"/>
        </w:rPr>
        <w:t xml:space="preserve">Post-it de </w:t>
      </w:r>
      <w:r w:rsidR="006C180A" w:rsidRPr="00966108">
        <w:rPr>
          <w:rFonts w:asciiTheme="minorHAnsi" w:hAnsiTheme="minorHAnsi"/>
          <w:lang w:val="fr-FR"/>
        </w:rPr>
        <w:t xml:space="preserve">de diverses </w:t>
      </w:r>
      <w:r w:rsidRPr="00966108">
        <w:rPr>
          <w:rFonts w:asciiTheme="minorHAnsi" w:hAnsiTheme="minorHAnsi"/>
          <w:lang w:val="fr-FR"/>
        </w:rPr>
        <w:t>couleur</w:t>
      </w:r>
      <w:r w:rsidR="006C180A" w:rsidRPr="00966108">
        <w:rPr>
          <w:rFonts w:asciiTheme="minorHAnsi" w:hAnsiTheme="minorHAnsi"/>
          <w:lang w:val="fr-FR"/>
        </w:rPr>
        <w:t>s</w:t>
      </w:r>
      <w:r w:rsidRPr="00966108">
        <w:rPr>
          <w:rFonts w:asciiTheme="minorHAnsi" w:hAnsiTheme="minorHAnsi"/>
          <w:lang w:val="fr-FR"/>
        </w:rPr>
        <w:t xml:space="preserve"> </w:t>
      </w:r>
    </w:p>
    <w:p w14:paraId="2201D1E9" w14:textId="77777777" w:rsidR="00707588" w:rsidRDefault="00707588" w:rsidP="006C180A">
      <w:pPr>
        <w:pStyle w:val="Bullet1"/>
        <w:jc w:val="both"/>
        <w:rPr>
          <w:rFonts w:asciiTheme="minorHAnsi" w:hAnsiTheme="minorHAnsi"/>
        </w:rPr>
      </w:pPr>
      <w:r w:rsidRPr="00B85C4E">
        <w:rPr>
          <w:rFonts w:asciiTheme="minorHAnsi" w:hAnsiTheme="minorHAnsi"/>
        </w:rPr>
        <w:t>Tableaux à feuilles mobiles</w:t>
      </w:r>
    </w:p>
    <w:p w14:paraId="483D10B2" w14:textId="77777777" w:rsidR="00707588" w:rsidRDefault="00707588" w:rsidP="006C180A">
      <w:pPr>
        <w:spacing w:after="160" w:line="259" w:lineRule="auto"/>
        <w:jc w:val="both"/>
        <w:rPr>
          <w:rFonts w:eastAsiaTheme="majorEastAsia" w:cstheme="majorBidi"/>
          <w:b/>
          <w:bCs/>
          <w:sz w:val="28"/>
          <w:szCs w:val="26"/>
        </w:rPr>
      </w:pPr>
      <w:r>
        <w:br w:type="page"/>
      </w:r>
    </w:p>
    <w:p w14:paraId="75AC1BC6" w14:textId="322ECB61" w:rsidR="00EB0CCE" w:rsidRPr="00B85C4E" w:rsidRDefault="00EB0CCE" w:rsidP="00EB0CCE">
      <w:pPr>
        <w:pStyle w:val="Heading2"/>
        <w:rPr>
          <w:rFonts w:asciiTheme="minorHAnsi" w:hAnsiTheme="minorHAnsi"/>
        </w:rPr>
      </w:pPr>
      <w:bookmarkStart w:id="49" w:name="_Toc224515332"/>
      <w:r w:rsidRPr="00B85C4E">
        <w:rPr>
          <w:rFonts w:asciiTheme="minorHAnsi" w:hAnsiTheme="minorHAnsi"/>
        </w:rPr>
        <w:lastRenderedPageBreak/>
        <w:t>Votre journal d'apprentissage</w:t>
      </w:r>
      <w:bookmarkEnd w:id="49"/>
    </w:p>
    <w:p w14:paraId="66B26075" w14:textId="77777777" w:rsidR="00EB0CCE" w:rsidRDefault="00EB0CCE" w:rsidP="00EB0CCE">
      <w:pPr>
        <w:spacing w:after="160" w:line="259" w:lineRule="auto"/>
      </w:pPr>
    </w:p>
    <w:p w14:paraId="642B4723" w14:textId="77777777" w:rsidR="00EB0CCE" w:rsidRPr="00966108" w:rsidRDefault="00EB0CCE" w:rsidP="00EB0CCE">
      <w:pPr>
        <w:spacing w:after="160" w:line="259" w:lineRule="auto"/>
        <w:rPr>
          <w:lang w:val="fr-FR"/>
        </w:rPr>
      </w:pPr>
      <w:r w:rsidRPr="00966108">
        <w:rPr>
          <w:lang w:val="fr-FR"/>
        </w:rPr>
        <w:t>Qu'est-ce qui a bien fonctionné ?</w:t>
      </w:r>
    </w:p>
    <w:tbl>
      <w:tblPr>
        <w:tblStyle w:val="IRCTable"/>
        <w:tblW w:w="0" w:type="auto"/>
        <w:shd w:val="clear" w:color="auto" w:fill="CCE3FC" w:themeFill="background2"/>
        <w:tblLook w:val="04A0" w:firstRow="1" w:lastRow="0" w:firstColumn="1" w:lastColumn="0" w:noHBand="0" w:noVBand="1"/>
      </w:tblPr>
      <w:tblGrid>
        <w:gridCol w:w="9170"/>
      </w:tblGrid>
      <w:tr w:rsidR="00EB0CCE" w:rsidRPr="00752292" w14:paraId="6C74B82B" w14:textId="77777777" w:rsidTr="00E33A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6B54F35D" w14:textId="77777777" w:rsidR="00EB0CCE" w:rsidRPr="00966108" w:rsidRDefault="00EB0CCE" w:rsidP="00E33AE3">
            <w:pPr>
              <w:spacing w:after="160" w:line="259" w:lineRule="auto"/>
              <w:rPr>
                <w:lang w:val="fr-FR"/>
              </w:rPr>
            </w:pPr>
          </w:p>
          <w:p w14:paraId="350914F9" w14:textId="77777777" w:rsidR="00EB0CCE" w:rsidRPr="00966108" w:rsidRDefault="00EB0CCE" w:rsidP="00E33AE3">
            <w:pPr>
              <w:spacing w:after="160" w:line="259" w:lineRule="auto"/>
              <w:rPr>
                <w:lang w:val="fr-FR"/>
              </w:rPr>
            </w:pPr>
          </w:p>
          <w:p w14:paraId="3876545F" w14:textId="77777777" w:rsidR="00EB0CCE" w:rsidRPr="00966108" w:rsidRDefault="00EB0CCE" w:rsidP="00E33AE3">
            <w:pPr>
              <w:spacing w:after="160" w:line="259" w:lineRule="auto"/>
              <w:rPr>
                <w:lang w:val="fr-FR"/>
              </w:rPr>
            </w:pPr>
          </w:p>
          <w:p w14:paraId="2E8F9808" w14:textId="77777777" w:rsidR="00EB0CCE" w:rsidRPr="00966108" w:rsidRDefault="00EB0CCE" w:rsidP="00E33AE3">
            <w:pPr>
              <w:spacing w:after="160" w:line="259" w:lineRule="auto"/>
              <w:rPr>
                <w:lang w:val="fr-FR"/>
              </w:rPr>
            </w:pPr>
          </w:p>
          <w:p w14:paraId="55C82460" w14:textId="77777777" w:rsidR="00EB0CCE" w:rsidRPr="00966108" w:rsidRDefault="00EB0CCE" w:rsidP="00E33AE3">
            <w:pPr>
              <w:spacing w:after="160" w:line="259" w:lineRule="auto"/>
              <w:rPr>
                <w:lang w:val="fr-FR"/>
              </w:rPr>
            </w:pPr>
          </w:p>
          <w:p w14:paraId="7A285CED" w14:textId="77777777" w:rsidR="00EB0CCE" w:rsidRPr="00966108" w:rsidRDefault="00EB0CCE" w:rsidP="00E33AE3">
            <w:pPr>
              <w:spacing w:after="160" w:line="259" w:lineRule="auto"/>
              <w:rPr>
                <w:lang w:val="fr-FR"/>
              </w:rPr>
            </w:pPr>
          </w:p>
          <w:p w14:paraId="7981D912" w14:textId="77777777" w:rsidR="00EB0CCE" w:rsidRPr="00966108" w:rsidRDefault="00EB0CCE" w:rsidP="00E33AE3">
            <w:pPr>
              <w:spacing w:after="160" w:line="259" w:lineRule="auto"/>
              <w:rPr>
                <w:lang w:val="fr-FR"/>
              </w:rPr>
            </w:pPr>
          </w:p>
          <w:p w14:paraId="057173D0" w14:textId="77777777" w:rsidR="00EB0CCE" w:rsidRPr="00966108" w:rsidRDefault="00EB0CCE" w:rsidP="00E33AE3">
            <w:pPr>
              <w:spacing w:after="160" w:line="259" w:lineRule="auto"/>
              <w:rPr>
                <w:lang w:val="fr-FR"/>
              </w:rPr>
            </w:pPr>
          </w:p>
        </w:tc>
      </w:tr>
    </w:tbl>
    <w:p w14:paraId="54CA4002" w14:textId="77777777" w:rsidR="00EB0CCE" w:rsidRPr="00966108" w:rsidRDefault="00EB0CCE" w:rsidP="00EB0CCE">
      <w:pPr>
        <w:spacing w:after="160" w:line="259" w:lineRule="auto"/>
        <w:rPr>
          <w:lang w:val="fr-FR"/>
        </w:rPr>
      </w:pPr>
    </w:p>
    <w:p w14:paraId="6E066643" w14:textId="77777777" w:rsidR="00EB0CCE" w:rsidRPr="00966108" w:rsidRDefault="00EB0CCE" w:rsidP="00EB0CCE">
      <w:pPr>
        <w:spacing w:after="160" w:line="259" w:lineRule="auto"/>
        <w:rPr>
          <w:lang w:val="fr-FR"/>
        </w:rPr>
      </w:pPr>
      <w:r w:rsidRPr="00966108">
        <w:rPr>
          <w:lang w:val="fr-FR"/>
        </w:rPr>
        <w:t>Que faut-il améliorer tant au niveau du contenu que des techniques d'apprentissage ?</w:t>
      </w:r>
    </w:p>
    <w:tbl>
      <w:tblPr>
        <w:tblStyle w:val="IRCTable"/>
        <w:tblW w:w="0" w:type="auto"/>
        <w:shd w:val="clear" w:color="auto" w:fill="CCE3FC" w:themeFill="background2"/>
        <w:tblLook w:val="04A0" w:firstRow="1" w:lastRow="0" w:firstColumn="1" w:lastColumn="0" w:noHBand="0" w:noVBand="1"/>
      </w:tblPr>
      <w:tblGrid>
        <w:gridCol w:w="9170"/>
      </w:tblGrid>
      <w:tr w:rsidR="00EB0CCE" w:rsidRPr="00752292" w14:paraId="58CFA96C" w14:textId="77777777" w:rsidTr="00E33A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068E1ADE" w14:textId="77777777" w:rsidR="00EB0CCE" w:rsidRPr="00966108" w:rsidRDefault="00EB0CCE" w:rsidP="00E33AE3">
            <w:pPr>
              <w:spacing w:after="160" w:line="259" w:lineRule="auto"/>
              <w:rPr>
                <w:lang w:val="fr-FR"/>
              </w:rPr>
            </w:pPr>
          </w:p>
          <w:p w14:paraId="14A97A50" w14:textId="77777777" w:rsidR="00EB0CCE" w:rsidRPr="00966108" w:rsidRDefault="00EB0CCE" w:rsidP="00E33AE3">
            <w:pPr>
              <w:spacing w:after="160" w:line="259" w:lineRule="auto"/>
              <w:rPr>
                <w:lang w:val="fr-FR"/>
              </w:rPr>
            </w:pPr>
          </w:p>
          <w:p w14:paraId="44C6035D" w14:textId="77777777" w:rsidR="00EB0CCE" w:rsidRPr="00966108" w:rsidRDefault="00EB0CCE" w:rsidP="00E33AE3">
            <w:pPr>
              <w:spacing w:after="160" w:line="259" w:lineRule="auto"/>
              <w:rPr>
                <w:lang w:val="fr-FR"/>
              </w:rPr>
            </w:pPr>
          </w:p>
          <w:p w14:paraId="7B7BD861" w14:textId="77777777" w:rsidR="00EB0CCE" w:rsidRPr="00966108" w:rsidRDefault="00EB0CCE" w:rsidP="00E33AE3">
            <w:pPr>
              <w:spacing w:after="160" w:line="259" w:lineRule="auto"/>
              <w:rPr>
                <w:lang w:val="fr-FR"/>
              </w:rPr>
            </w:pPr>
          </w:p>
          <w:p w14:paraId="5928FA05" w14:textId="77777777" w:rsidR="00EB0CCE" w:rsidRPr="00966108" w:rsidRDefault="00EB0CCE" w:rsidP="00E33AE3">
            <w:pPr>
              <w:spacing w:after="160" w:line="259" w:lineRule="auto"/>
              <w:rPr>
                <w:lang w:val="fr-FR"/>
              </w:rPr>
            </w:pPr>
          </w:p>
          <w:p w14:paraId="140C8A87" w14:textId="77777777" w:rsidR="00EB0CCE" w:rsidRPr="00966108" w:rsidRDefault="00EB0CCE" w:rsidP="00E33AE3">
            <w:pPr>
              <w:spacing w:after="160" w:line="259" w:lineRule="auto"/>
              <w:rPr>
                <w:lang w:val="fr-FR"/>
              </w:rPr>
            </w:pPr>
          </w:p>
          <w:p w14:paraId="402B286C" w14:textId="77777777" w:rsidR="00EB0CCE" w:rsidRPr="00966108" w:rsidRDefault="00EB0CCE" w:rsidP="00E33AE3">
            <w:pPr>
              <w:spacing w:after="160" w:line="259" w:lineRule="auto"/>
              <w:rPr>
                <w:lang w:val="fr-FR"/>
              </w:rPr>
            </w:pPr>
          </w:p>
          <w:p w14:paraId="52BA86BC" w14:textId="77777777" w:rsidR="00EB0CCE" w:rsidRPr="00966108" w:rsidRDefault="00EB0CCE" w:rsidP="00E33AE3">
            <w:pPr>
              <w:spacing w:after="160" w:line="259" w:lineRule="auto"/>
              <w:rPr>
                <w:lang w:val="fr-FR"/>
              </w:rPr>
            </w:pPr>
          </w:p>
        </w:tc>
      </w:tr>
    </w:tbl>
    <w:p w14:paraId="31A366E2" w14:textId="77777777" w:rsidR="00EB0CCE" w:rsidRPr="00966108" w:rsidRDefault="00EB0CCE" w:rsidP="00EB0CCE">
      <w:pPr>
        <w:spacing w:after="160" w:line="259" w:lineRule="auto"/>
        <w:rPr>
          <w:lang w:val="fr-FR"/>
        </w:rPr>
      </w:pPr>
    </w:p>
    <w:p w14:paraId="64AEACFD" w14:textId="457F21FF" w:rsidR="00EB0CCE" w:rsidRPr="00966108" w:rsidRDefault="00EB0CCE" w:rsidP="00EB0CCE">
      <w:pPr>
        <w:spacing w:after="160" w:line="259" w:lineRule="auto"/>
        <w:rPr>
          <w:lang w:val="fr-FR"/>
        </w:rPr>
      </w:pPr>
      <w:r w:rsidRPr="00966108">
        <w:rPr>
          <w:lang w:val="fr-FR"/>
        </w:rPr>
        <w:t xml:space="preserve">Ce </w:t>
      </w:r>
      <w:r w:rsidR="003D48B2" w:rsidRPr="00966108">
        <w:rPr>
          <w:lang w:val="fr-FR"/>
        </w:rPr>
        <w:t>dont je veux me souvenir</w:t>
      </w:r>
    </w:p>
    <w:tbl>
      <w:tblPr>
        <w:tblStyle w:val="IRCTable"/>
        <w:tblW w:w="0" w:type="auto"/>
        <w:shd w:val="clear" w:color="auto" w:fill="CCE3FC" w:themeFill="background2"/>
        <w:tblLook w:val="04A0" w:firstRow="1" w:lastRow="0" w:firstColumn="1" w:lastColumn="0" w:noHBand="0" w:noVBand="1"/>
      </w:tblPr>
      <w:tblGrid>
        <w:gridCol w:w="9170"/>
      </w:tblGrid>
      <w:tr w:rsidR="00EB0CCE" w:rsidRPr="00752292" w14:paraId="00FC9B90" w14:textId="77777777" w:rsidTr="00E33A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1C2F4B4A" w14:textId="77777777" w:rsidR="00EB0CCE" w:rsidRPr="00966108" w:rsidRDefault="00EB0CCE" w:rsidP="00E33AE3">
            <w:pPr>
              <w:spacing w:after="160" w:line="259" w:lineRule="auto"/>
              <w:rPr>
                <w:lang w:val="fr-FR"/>
              </w:rPr>
            </w:pPr>
          </w:p>
          <w:p w14:paraId="5D682681" w14:textId="77777777" w:rsidR="00EB0CCE" w:rsidRPr="00966108" w:rsidRDefault="00EB0CCE" w:rsidP="00E33AE3">
            <w:pPr>
              <w:spacing w:after="160" w:line="259" w:lineRule="auto"/>
              <w:rPr>
                <w:lang w:val="fr-FR"/>
              </w:rPr>
            </w:pPr>
          </w:p>
          <w:p w14:paraId="7F9A0DC8" w14:textId="77777777" w:rsidR="00EB0CCE" w:rsidRPr="00966108" w:rsidRDefault="00EB0CCE" w:rsidP="00E33AE3">
            <w:pPr>
              <w:spacing w:after="160" w:line="259" w:lineRule="auto"/>
              <w:rPr>
                <w:lang w:val="fr-FR"/>
              </w:rPr>
            </w:pPr>
          </w:p>
          <w:p w14:paraId="540FB993" w14:textId="77777777" w:rsidR="00EB0CCE" w:rsidRPr="00966108" w:rsidRDefault="00EB0CCE" w:rsidP="00E33AE3">
            <w:pPr>
              <w:spacing w:after="160" w:line="259" w:lineRule="auto"/>
              <w:rPr>
                <w:lang w:val="fr-FR"/>
              </w:rPr>
            </w:pPr>
          </w:p>
          <w:p w14:paraId="7A4F296B" w14:textId="77777777" w:rsidR="00EB0CCE" w:rsidRPr="00966108" w:rsidRDefault="00EB0CCE" w:rsidP="00E33AE3">
            <w:pPr>
              <w:spacing w:after="160" w:line="259" w:lineRule="auto"/>
              <w:rPr>
                <w:lang w:val="fr-FR"/>
              </w:rPr>
            </w:pPr>
          </w:p>
          <w:p w14:paraId="49F4F916" w14:textId="77777777" w:rsidR="00EB0CCE" w:rsidRPr="00966108" w:rsidRDefault="00EB0CCE" w:rsidP="00E33AE3">
            <w:pPr>
              <w:spacing w:after="160" w:line="259" w:lineRule="auto"/>
              <w:rPr>
                <w:lang w:val="fr-FR"/>
              </w:rPr>
            </w:pPr>
          </w:p>
          <w:p w14:paraId="5604ADB6" w14:textId="77777777" w:rsidR="00EB0CCE" w:rsidRPr="00966108" w:rsidRDefault="00EB0CCE" w:rsidP="00E33AE3">
            <w:pPr>
              <w:spacing w:after="160" w:line="259" w:lineRule="auto"/>
              <w:rPr>
                <w:lang w:val="fr-FR"/>
              </w:rPr>
            </w:pPr>
          </w:p>
          <w:p w14:paraId="0C890E77" w14:textId="77777777" w:rsidR="00EB0CCE" w:rsidRPr="00966108" w:rsidRDefault="00EB0CCE" w:rsidP="00E33AE3">
            <w:pPr>
              <w:spacing w:after="160" w:line="259" w:lineRule="auto"/>
              <w:rPr>
                <w:lang w:val="fr-FR"/>
              </w:rPr>
            </w:pPr>
          </w:p>
        </w:tc>
      </w:tr>
    </w:tbl>
    <w:p w14:paraId="75E89CDB" w14:textId="77777777" w:rsidR="00EB0CCE" w:rsidRPr="00966108" w:rsidRDefault="00EB0CCE" w:rsidP="00EB0CCE">
      <w:pPr>
        <w:rPr>
          <w:lang w:val="fr-FR"/>
        </w:rPr>
      </w:pPr>
    </w:p>
    <w:p w14:paraId="2871A843" w14:textId="593C0BC4" w:rsidR="0012420C" w:rsidRPr="00966108" w:rsidRDefault="0012420C" w:rsidP="0012420C">
      <w:pPr>
        <w:pStyle w:val="Heading1"/>
        <w:rPr>
          <w:rFonts w:asciiTheme="minorHAnsi" w:hAnsiTheme="minorHAnsi"/>
          <w:lang w:val="fr-FR"/>
        </w:rPr>
      </w:pPr>
      <w:bookmarkStart w:id="50" w:name="_Toc224515333"/>
      <w:r w:rsidRPr="00966108">
        <w:rPr>
          <w:rFonts w:asciiTheme="minorHAnsi" w:hAnsiTheme="minorHAnsi"/>
          <w:lang w:val="fr-FR"/>
        </w:rPr>
        <w:lastRenderedPageBreak/>
        <w:t>Module 5 : Boîte à outils pour la planification des infrastructures d'approvisionnement en eau et d'assainissement</w:t>
      </w:r>
      <w:bookmarkEnd w:id="50"/>
    </w:p>
    <w:p w14:paraId="7D3C1ADD" w14:textId="77777777" w:rsidR="00283634" w:rsidRPr="00966108" w:rsidRDefault="00283634" w:rsidP="00283634">
      <w:pPr>
        <w:pStyle w:val="Heading2"/>
        <w:rPr>
          <w:rFonts w:asciiTheme="minorHAnsi" w:hAnsiTheme="minorHAnsi"/>
          <w:lang w:val="fr-FR"/>
        </w:rPr>
      </w:pPr>
      <w:bookmarkStart w:id="51" w:name="_Toc224515334"/>
      <w:r w:rsidRPr="00966108">
        <w:rPr>
          <w:rFonts w:asciiTheme="minorHAnsi" w:hAnsiTheme="minorHAnsi"/>
          <w:lang w:val="fr-FR"/>
        </w:rPr>
        <w:t>Durée</w:t>
      </w:r>
      <w:bookmarkEnd w:id="51"/>
    </w:p>
    <w:p w14:paraId="05DF96C9" w14:textId="77777777" w:rsidR="00283634" w:rsidRPr="00966108" w:rsidRDefault="00283634" w:rsidP="00283634">
      <w:pPr>
        <w:rPr>
          <w:lang w:val="fr-FR"/>
        </w:rPr>
      </w:pPr>
      <w:r w:rsidRPr="00966108">
        <w:rPr>
          <w:lang w:val="fr-FR"/>
        </w:rPr>
        <w:t>8 heures</w:t>
      </w:r>
    </w:p>
    <w:p w14:paraId="5925A208" w14:textId="6B89F50C" w:rsidR="0012420C" w:rsidRPr="00966108" w:rsidRDefault="0012420C" w:rsidP="0012420C">
      <w:pPr>
        <w:pStyle w:val="Heading2"/>
        <w:rPr>
          <w:rFonts w:asciiTheme="minorHAnsi" w:hAnsiTheme="minorHAnsi"/>
          <w:lang w:val="fr-FR"/>
        </w:rPr>
      </w:pPr>
      <w:bookmarkStart w:id="52" w:name="_Toc224515335"/>
      <w:r w:rsidRPr="00966108">
        <w:rPr>
          <w:rFonts w:asciiTheme="minorHAnsi" w:hAnsiTheme="minorHAnsi"/>
          <w:lang w:val="fr-FR"/>
        </w:rPr>
        <w:t xml:space="preserve">Résultats d'apprentissage </w:t>
      </w:r>
      <w:r w:rsidR="00BE7D92" w:rsidRPr="00966108">
        <w:rPr>
          <w:rFonts w:asciiTheme="minorHAnsi" w:hAnsiTheme="minorHAnsi"/>
          <w:lang w:val="fr-FR"/>
        </w:rPr>
        <w:t xml:space="preserve">du </w:t>
      </w:r>
      <w:r w:rsidRPr="00966108">
        <w:rPr>
          <w:rFonts w:asciiTheme="minorHAnsi" w:hAnsiTheme="minorHAnsi"/>
          <w:lang w:val="fr-FR"/>
        </w:rPr>
        <w:t>Module</w:t>
      </w:r>
      <w:r w:rsidR="00344BFA" w:rsidRPr="00966108">
        <w:rPr>
          <w:rFonts w:asciiTheme="minorHAnsi" w:hAnsiTheme="minorHAnsi"/>
          <w:lang w:val="fr-FR"/>
        </w:rPr>
        <w:t xml:space="preserve"> 5</w:t>
      </w:r>
      <w:bookmarkEnd w:id="52"/>
    </w:p>
    <w:p w14:paraId="13C5E639" w14:textId="0868EFAD" w:rsidR="0012420C" w:rsidRPr="00966108" w:rsidRDefault="004239FA" w:rsidP="0012420C">
      <w:pPr>
        <w:spacing w:after="160" w:line="259" w:lineRule="auto"/>
        <w:rPr>
          <w:lang w:val="fr-FR"/>
        </w:rPr>
      </w:pPr>
      <w:r w:rsidRPr="00966108">
        <w:rPr>
          <w:lang w:val="fr-FR"/>
        </w:rPr>
        <w:t>À la fin de ce module, les participants seront en mesure :</w:t>
      </w:r>
    </w:p>
    <w:p w14:paraId="4D7EF054" w14:textId="5B1A3E48" w:rsidR="00B25FF2" w:rsidRPr="00966108" w:rsidRDefault="00BE7D92" w:rsidP="00BE7D92">
      <w:pPr>
        <w:pStyle w:val="Bullet1"/>
        <w:jc w:val="both"/>
        <w:rPr>
          <w:lang w:val="fr-FR"/>
        </w:rPr>
      </w:pPr>
      <w:r w:rsidRPr="00966108">
        <w:rPr>
          <w:b/>
          <w:bCs/>
          <w:lang w:val="fr-FR"/>
        </w:rPr>
        <w:t>D’a</w:t>
      </w:r>
      <w:r w:rsidR="00B25FF2" w:rsidRPr="00966108">
        <w:rPr>
          <w:b/>
          <w:bCs/>
          <w:lang w:val="fr-FR"/>
        </w:rPr>
        <w:t xml:space="preserve">ppliquer </w:t>
      </w:r>
      <w:r w:rsidR="00B25FF2" w:rsidRPr="00966108">
        <w:rPr>
          <w:lang w:val="fr-FR"/>
        </w:rPr>
        <w:t>une approche structurée et adaptée au contexte pour la planification des infrastructures et le renforcement de la résilience face à l'incertitude climatique.</w:t>
      </w:r>
    </w:p>
    <w:p w14:paraId="19D69F15" w14:textId="3B1D76EB" w:rsidR="00B25FF2" w:rsidRPr="00966108" w:rsidRDefault="00BE7D92" w:rsidP="00BE7D92">
      <w:pPr>
        <w:pStyle w:val="Bullet1"/>
        <w:jc w:val="both"/>
        <w:rPr>
          <w:lang w:val="fr-FR"/>
        </w:rPr>
      </w:pPr>
      <w:r w:rsidRPr="00966108">
        <w:rPr>
          <w:b/>
          <w:bCs/>
          <w:lang w:val="fr-FR"/>
        </w:rPr>
        <w:t>De c</w:t>
      </w:r>
      <w:r w:rsidR="00B25FF2" w:rsidRPr="00966108">
        <w:rPr>
          <w:b/>
          <w:bCs/>
          <w:lang w:val="fr-FR"/>
        </w:rPr>
        <w:t xml:space="preserve">omprendre </w:t>
      </w:r>
      <w:r w:rsidR="00B25FF2" w:rsidRPr="00966108">
        <w:rPr>
          <w:lang w:val="fr-FR"/>
        </w:rPr>
        <w:t>les impacts du changement climatique sur les systèmes d'infrastructure</w:t>
      </w:r>
    </w:p>
    <w:p w14:paraId="59A1B6ED" w14:textId="76A08C13" w:rsidR="00B25FF2" w:rsidRPr="00966108" w:rsidRDefault="00BE7D92" w:rsidP="00BE7D92">
      <w:pPr>
        <w:pStyle w:val="Bullet1"/>
        <w:jc w:val="both"/>
        <w:rPr>
          <w:lang w:val="fr-FR"/>
        </w:rPr>
      </w:pPr>
      <w:r w:rsidRPr="00966108">
        <w:rPr>
          <w:b/>
          <w:bCs/>
          <w:lang w:val="fr-FR"/>
        </w:rPr>
        <w:t>De f</w:t>
      </w:r>
      <w:r w:rsidR="00B25FF2" w:rsidRPr="00966108">
        <w:rPr>
          <w:b/>
          <w:bCs/>
          <w:lang w:val="fr-FR"/>
        </w:rPr>
        <w:t xml:space="preserve">aire la distinction </w:t>
      </w:r>
      <w:r w:rsidR="00B25FF2" w:rsidRPr="00966108">
        <w:rPr>
          <w:lang w:val="fr-FR"/>
        </w:rPr>
        <w:t>entre les composants durs et mous des infrastructures</w:t>
      </w:r>
    </w:p>
    <w:p w14:paraId="474B7272" w14:textId="6D4A3036" w:rsidR="00B25FF2" w:rsidRPr="00966108" w:rsidRDefault="00BE7D92" w:rsidP="00BE7D92">
      <w:pPr>
        <w:pStyle w:val="Bullet1"/>
        <w:jc w:val="both"/>
        <w:rPr>
          <w:lang w:val="fr-FR"/>
        </w:rPr>
      </w:pPr>
      <w:r w:rsidRPr="00966108">
        <w:rPr>
          <w:b/>
          <w:bCs/>
          <w:lang w:val="fr-FR"/>
        </w:rPr>
        <w:t>D’a</w:t>
      </w:r>
      <w:r w:rsidR="00B25FF2" w:rsidRPr="00966108">
        <w:rPr>
          <w:b/>
          <w:bCs/>
          <w:lang w:val="fr-FR"/>
        </w:rPr>
        <w:t xml:space="preserve">ppliquer </w:t>
      </w:r>
      <w:r w:rsidR="00B25FF2" w:rsidRPr="00966108">
        <w:rPr>
          <w:lang w:val="fr-FR"/>
        </w:rPr>
        <w:t>des approches basées sur des scénarios à la planification de la résilience climatique</w:t>
      </w:r>
    </w:p>
    <w:p w14:paraId="34726385" w14:textId="092D176B" w:rsidR="00B25FF2" w:rsidRPr="00966108" w:rsidRDefault="00BE7D92" w:rsidP="00BE7D92">
      <w:pPr>
        <w:pStyle w:val="Bullet1"/>
        <w:jc w:val="both"/>
        <w:rPr>
          <w:lang w:val="fr-FR"/>
        </w:rPr>
      </w:pPr>
      <w:r w:rsidRPr="00966108">
        <w:rPr>
          <w:b/>
          <w:bCs/>
          <w:lang w:val="fr-FR"/>
        </w:rPr>
        <w:t>De r</w:t>
      </w:r>
      <w:r w:rsidR="00B25FF2" w:rsidRPr="00966108">
        <w:rPr>
          <w:b/>
          <w:bCs/>
          <w:lang w:val="fr-FR"/>
        </w:rPr>
        <w:t xml:space="preserve">éaliser </w:t>
      </w:r>
      <w:r w:rsidR="00B25FF2" w:rsidRPr="00966108">
        <w:rPr>
          <w:lang w:val="fr-FR"/>
        </w:rPr>
        <w:t>des tests de résistance rapides pour les systèmes d'infrastructures hydrauliques</w:t>
      </w:r>
    </w:p>
    <w:p w14:paraId="2E9A61AE" w14:textId="495DB6A7" w:rsidR="00B25FF2" w:rsidRPr="00966108" w:rsidRDefault="00BE7D92" w:rsidP="00BE7D92">
      <w:pPr>
        <w:pStyle w:val="Bullet1"/>
        <w:jc w:val="both"/>
        <w:rPr>
          <w:lang w:val="fr-FR"/>
        </w:rPr>
      </w:pPr>
      <w:r w:rsidRPr="00966108">
        <w:rPr>
          <w:b/>
          <w:bCs/>
          <w:lang w:val="fr-FR"/>
        </w:rPr>
        <w:t>D’é</w:t>
      </w:r>
      <w:r w:rsidR="00B25FF2" w:rsidRPr="00966108">
        <w:rPr>
          <w:b/>
          <w:bCs/>
          <w:lang w:val="fr-FR"/>
        </w:rPr>
        <w:t xml:space="preserve">laborer </w:t>
      </w:r>
      <w:r w:rsidR="00B25FF2" w:rsidRPr="00966108">
        <w:rPr>
          <w:lang w:val="fr-FR"/>
        </w:rPr>
        <w:t>des stratégies d'adaptation intégrées pour divers contextes</w:t>
      </w:r>
    </w:p>
    <w:p w14:paraId="3EEC137B" w14:textId="77777777" w:rsidR="00B25FF2" w:rsidRPr="00966108" w:rsidRDefault="00B25FF2" w:rsidP="00BE7D92">
      <w:pPr>
        <w:spacing w:after="160" w:line="259" w:lineRule="auto"/>
        <w:jc w:val="both"/>
        <w:rPr>
          <w:lang w:val="fr-FR"/>
        </w:rPr>
      </w:pPr>
    </w:p>
    <w:p w14:paraId="2A1DDFF7" w14:textId="029A3936" w:rsidR="0012420C" w:rsidRPr="00966108" w:rsidRDefault="0012420C" w:rsidP="00BE7D92">
      <w:pPr>
        <w:pStyle w:val="Heading2"/>
        <w:jc w:val="both"/>
        <w:rPr>
          <w:rFonts w:asciiTheme="minorHAnsi" w:hAnsiTheme="minorHAnsi"/>
          <w:lang w:val="fr-FR"/>
        </w:rPr>
      </w:pPr>
      <w:bookmarkStart w:id="53" w:name="_Toc224515336"/>
      <w:r w:rsidRPr="00966108">
        <w:rPr>
          <w:rFonts w:asciiTheme="minorHAnsi" w:hAnsiTheme="minorHAnsi"/>
          <w:lang w:val="fr-FR"/>
        </w:rPr>
        <w:t xml:space="preserve">Contenu clé </w:t>
      </w:r>
      <w:r w:rsidR="00BE7D92" w:rsidRPr="00966108">
        <w:rPr>
          <w:rFonts w:asciiTheme="minorHAnsi" w:hAnsiTheme="minorHAnsi"/>
          <w:lang w:val="fr-FR"/>
        </w:rPr>
        <w:t xml:space="preserve">du </w:t>
      </w:r>
      <w:r w:rsidRPr="00966108">
        <w:rPr>
          <w:rFonts w:asciiTheme="minorHAnsi" w:hAnsiTheme="minorHAnsi"/>
          <w:lang w:val="fr-FR"/>
        </w:rPr>
        <w:t>Module</w:t>
      </w:r>
      <w:r w:rsidR="00344BFA" w:rsidRPr="00966108">
        <w:rPr>
          <w:rFonts w:asciiTheme="minorHAnsi" w:hAnsiTheme="minorHAnsi"/>
          <w:lang w:val="fr-FR"/>
        </w:rPr>
        <w:t xml:space="preserve"> 5</w:t>
      </w:r>
      <w:bookmarkEnd w:id="53"/>
    </w:p>
    <w:p w14:paraId="430B2AD9" w14:textId="77777777" w:rsidR="002F140B" w:rsidRPr="008D22C6" w:rsidRDefault="002F140B" w:rsidP="002F140B">
      <w:pPr>
        <w:spacing w:after="160" w:line="259" w:lineRule="auto"/>
        <w:rPr>
          <w:lang w:val="fr-FR"/>
        </w:rPr>
      </w:pPr>
      <w:r w:rsidRPr="008D22C6">
        <w:rPr>
          <w:lang w:val="fr-FR"/>
        </w:rPr>
        <w:t>Ce module est conçu pour fournir aux participants les connaissances et les outils nécessaires pour comprendre et gérer les impacts du changement climatique sur les infrastructures hydrauliques et sanitaires. Il couvre, en s'appuyant sur des </w:t>
      </w:r>
      <w:r w:rsidRPr="008D22C6">
        <w:rPr>
          <w:b/>
          <w:bCs/>
          <w:lang w:val="fr-FR"/>
        </w:rPr>
        <w:t>études de cas ouest-africaines</w:t>
      </w:r>
      <w:r w:rsidRPr="008D22C6">
        <w:rPr>
          <w:lang w:val="fr-FR"/>
        </w:rPr>
        <w:t> :</w:t>
      </w:r>
    </w:p>
    <w:p w14:paraId="1E7794E9" w14:textId="77777777" w:rsidR="002F140B" w:rsidRPr="008D22C6" w:rsidRDefault="002F140B" w:rsidP="002F140B">
      <w:pPr>
        <w:numPr>
          <w:ilvl w:val="0"/>
          <w:numId w:val="29"/>
        </w:numPr>
        <w:tabs>
          <w:tab w:val="clear" w:pos="720"/>
          <w:tab w:val="num" w:pos="360"/>
        </w:tabs>
        <w:spacing w:after="160" w:line="259" w:lineRule="auto"/>
        <w:ind w:left="360"/>
        <w:rPr>
          <w:lang w:val="fr-FR"/>
        </w:rPr>
      </w:pPr>
      <w:r w:rsidRPr="008D22C6">
        <w:rPr>
          <w:lang w:val="fr-FR"/>
        </w:rPr>
        <w:t>Le changement de paradigme : passage de la planification traditionnelle à la </w:t>
      </w:r>
      <w:r w:rsidRPr="008D22C6">
        <w:rPr>
          <w:b/>
          <w:bCs/>
          <w:lang w:val="fr-FR"/>
        </w:rPr>
        <w:t>planification basée sur des scénarios</w:t>
      </w:r>
      <w:r w:rsidRPr="008D22C6">
        <w:rPr>
          <w:lang w:val="fr-FR"/>
        </w:rPr>
        <w:t> pour les infrastructures futures.</w:t>
      </w:r>
    </w:p>
    <w:p w14:paraId="6C986C75" w14:textId="77777777" w:rsidR="002F140B" w:rsidRPr="008D22C6" w:rsidRDefault="002F140B" w:rsidP="002F140B">
      <w:pPr>
        <w:numPr>
          <w:ilvl w:val="0"/>
          <w:numId w:val="29"/>
        </w:numPr>
        <w:tabs>
          <w:tab w:val="clear" w:pos="720"/>
          <w:tab w:val="num" w:pos="360"/>
        </w:tabs>
        <w:spacing w:after="160" w:line="259" w:lineRule="auto"/>
        <w:ind w:left="360"/>
        <w:rPr>
          <w:lang w:val="fr-FR"/>
        </w:rPr>
      </w:pPr>
      <w:r w:rsidRPr="008D22C6">
        <w:rPr>
          <w:lang w:val="fr-FR"/>
        </w:rPr>
        <w:t>La définition et l'utilisation des scénarios climatiques (</w:t>
      </w:r>
      <w:r w:rsidRPr="008D22C6">
        <w:rPr>
          <w:b/>
          <w:bCs/>
          <w:lang w:val="fr-FR"/>
        </w:rPr>
        <w:t>RCP</w:t>
      </w:r>
      <w:r w:rsidRPr="008D22C6">
        <w:rPr>
          <w:lang w:val="fr-FR"/>
        </w:rPr>
        <w:t>) et socio-économiques (</w:t>
      </w:r>
      <w:r w:rsidRPr="008D22C6">
        <w:rPr>
          <w:b/>
          <w:bCs/>
          <w:lang w:val="fr-FR"/>
        </w:rPr>
        <w:t>SSP</w:t>
      </w:r>
      <w:r w:rsidRPr="008D22C6">
        <w:rPr>
          <w:lang w:val="fr-FR"/>
        </w:rPr>
        <w:t>).</w:t>
      </w:r>
    </w:p>
    <w:p w14:paraId="2E85BF17" w14:textId="77777777" w:rsidR="002F140B" w:rsidRPr="008D22C6" w:rsidRDefault="002F140B" w:rsidP="002F140B">
      <w:pPr>
        <w:numPr>
          <w:ilvl w:val="0"/>
          <w:numId w:val="29"/>
        </w:numPr>
        <w:tabs>
          <w:tab w:val="clear" w:pos="720"/>
          <w:tab w:val="num" w:pos="360"/>
        </w:tabs>
        <w:spacing w:after="160" w:line="259" w:lineRule="auto"/>
        <w:ind w:left="360"/>
        <w:rPr>
          <w:lang w:val="fr-FR"/>
        </w:rPr>
      </w:pPr>
      <w:r w:rsidRPr="008D22C6">
        <w:rPr>
          <w:lang w:val="fr-FR"/>
        </w:rPr>
        <w:t>L'analyse d'études de cas concrètes sur les risques climatiques en Afrique de l'Ouest :</w:t>
      </w:r>
    </w:p>
    <w:p w14:paraId="5C008F20" w14:textId="77777777" w:rsidR="002F140B" w:rsidRPr="008D22C6" w:rsidRDefault="002F140B" w:rsidP="002F140B">
      <w:pPr>
        <w:numPr>
          <w:ilvl w:val="1"/>
          <w:numId w:val="29"/>
        </w:numPr>
        <w:tabs>
          <w:tab w:val="clear" w:pos="1440"/>
          <w:tab w:val="num" w:pos="1080"/>
        </w:tabs>
        <w:spacing w:after="160" w:line="259" w:lineRule="auto"/>
        <w:ind w:left="1080"/>
        <w:rPr>
          <w:lang w:val="fr-FR"/>
        </w:rPr>
      </w:pPr>
      <w:r w:rsidRPr="008D22C6">
        <w:rPr>
          <w:lang w:val="fr-FR"/>
        </w:rPr>
        <w:t>Changement climatique et risques d'inondation fluviale en Afrique de l'Ouest.</w:t>
      </w:r>
    </w:p>
    <w:p w14:paraId="1C7F9A31" w14:textId="77777777" w:rsidR="002F140B" w:rsidRPr="008D22C6" w:rsidRDefault="002F140B" w:rsidP="002F140B">
      <w:pPr>
        <w:numPr>
          <w:ilvl w:val="1"/>
          <w:numId w:val="29"/>
        </w:numPr>
        <w:tabs>
          <w:tab w:val="clear" w:pos="1440"/>
          <w:tab w:val="num" w:pos="1080"/>
        </w:tabs>
        <w:spacing w:after="160" w:line="259" w:lineRule="auto"/>
        <w:ind w:left="1080"/>
        <w:rPr>
          <w:lang w:val="fr-FR"/>
        </w:rPr>
      </w:pPr>
      <w:r w:rsidRPr="008D22C6">
        <w:rPr>
          <w:lang w:val="fr-FR"/>
        </w:rPr>
        <w:t>Changement climatique et risques d'inondation pluviale : cas de la Banlieue de Dakar.</w:t>
      </w:r>
    </w:p>
    <w:p w14:paraId="664AFBED" w14:textId="77777777" w:rsidR="002F140B" w:rsidRPr="008D22C6" w:rsidRDefault="002F140B" w:rsidP="002F140B">
      <w:pPr>
        <w:numPr>
          <w:ilvl w:val="1"/>
          <w:numId w:val="29"/>
        </w:numPr>
        <w:tabs>
          <w:tab w:val="clear" w:pos="1440"/>
          <w:tab w:val="num" w:pos="1080"/>
        </w:tabs>
        <w:spacing w:after="160" w:line="259" w:lineRule="auto"/>
        <w:ind w:left="1080"/>
        <w:rPr>
          <w:lang w:val="fr-FR"/>
        </w:rPr>
      </w:pPr>
      <w:r w:rsidRPr="008D22C6">
        <w:rPr>
          <w:lang w:val="fr-FR"/>
        </w:rPr>
        <w:t>Érosion côtière et salinisation des ressources en eau.</w:t>
      </w:r>
    </w:p>
    <w:p w14:paraId="65AFA0CA" w14:textId="77777777" w:rsidR="002F140B" w:rsidRPr="008D22C6" w:rsidRDefault="002F140B" w:rsidP="002F140B">
      <w:pPr>
        <w:numPr>
          <w:ilvl w:val="1"/>
          <w:numId w:val="29"/>
        </w:numPr>
        <w:tabs>
          <w:tab w:val="clear" w:pos="1440"/>
          <w:tab w:val="num" w:pos="1080"/>
        </w:tabs>
        <w:spacing w:after="160" w:line="259" w:lineRule="auto"/>
        <w:ind w:left="1080"/>
        <w:rPr>
          <w:lang w:val="fr-FR"/>
        </w:rPr>
      </w:pPr>
      <w:r w:rsidRPr="008D22C6">
        <w:rPr>
          <w:lang w:val="fr-FR"/>
        </w:rPr>
        <w:t>Impacts du changement climatique sur le secteur agricole.</w:t>
      </w:r>
    </w:p>
    <w:p w14:paraId="1DB86297" w14:textId="77777777" w:rsidR="002F140B" w:rsidRPr="008D22C6" w:rsidRDefault="002F140B" w:rsidP="002F140B">
      <w:pPr>
        <w:numPr>
          <w:ilvl w:val="0"/>
          <w:numId w:val="29"/>
        </w:numPr>
        <w:tabs>
          <w:tab w:val="clear" w:pos="720"/>
          <w:tab w:val="num" w:pos="360"/>
        </w:tabs>
        <w:spacing w:after="160" w:line="259" w:lineRule="auto"/>
        <w:ind w:left="360"/>
        <w:rPr>
          <w:lang w:val="fr-FR"/>
        </w:rPr>
      </w:pPr>
      <w:r w:rsidRPr="008D22C6">
        <w:rPr>
          <w:lang w:val="fr-FR"/>
        </w:rPr>
        <w:t>Les stratégies pour travailler dans des </w:t>
      </w:r>
      <w:r w:rsidRPr="008D22C6">
        <w:rPr>
          <w:b/>
          <w:bCs/>
          <w:lang w:val="fr-FR"/>
        </w:rPr>
        <w:t>environnements où les données sont rares</w:t>
      </w:r>
      <w:r w:rsidRPr="008D22C6">
        <w:rPr>
          <w:lang w:val="fr-FR"/>
        </w:rPr>
        <w:t xml:space="preserve"> (utilisation de </w:t>
      </w:r>
      <w:proofErr w:type="gramStart"/>
      <w:r w:rsidRPr="008D22C6">
        <w:rPr>
          <w:lang w:val="fr-FR"/>
        </w:rPr>
        <w:t>ThinkHazard!,</w:t>
      </w:r>
      <w:proofErr w:type="gramEnd"/>
      <w:r w:rsidRPr="008D22C6">
        <w:rPr>
          <w:lang w:val="fr-FR"/>
        </w:rPr>
        <w:t xml:space="preserve"> CCKP, connaissances locales, proxies).</w:t>
      </w:r>
    </w:p>
    <w:p w14:paraId="45AB0256" w14:textId="77777777" w:rsidR="002F140B" w:rsidRPr="008D22C6" w:rsidRDefault="002F140B" w:rsidP="002F140B">
      <w:pPr>
        <w:numPr>
          <w:ilvl w:val="0"/>
          <w:numId w:val="29"/>
        </w:numPr>
        <w:tabs>
          <w:tab w:val="clear" w:pos="720"/>
          <w:tab w:val="num" w:pos="360"/>
        </w:tabs>
        <w:spacing w:after="160" w:line="259" w:lineRule="auto"/>
        <w:ind w:left="360"/>
        <w:rPr>
          <w:lang w:val="fr-FR"/>
        </w:rPr>
      </w:pPr>
      <w:r w:rsidRPr="008D22C6">
        <w:rPr>
          <w:lang w:val="fr-FR"/>
        </w:rPr>
        <w:t>La mise en pratique à travers des exercices et des quiz.</w:t>
      </w:r>
    </w:p>
    <w:p w14:paraId="4C858205" w14:textId="77777777" w:rsidR="002F140B" w:rsidRPr="002F140B" w:rsidRDefault="002F140B" w:rsidP="002F140B">
      <w:pPr>
        <w:rPr>
          <w:lang w:val="fr-FR"/>
        </w:rPr>
      </w:pPr>
    </w:p>
    <w:p w14:paraId="0EA1C65B" w14:textId="77777777" w:rsidR="002F140B" w:rsidRPr="00966108" w:rsidRDefault="002F140B" w:rsidP="002F140B">
      <w:pPr>
        <w:pStyle w:val="Bullet1"/>
        <w:numPr>
          <w:ilvl w:val="0"/>
          <w:numId w:val="0"/>
        </w:numPr>
        <w:ind w:left="360" w:hanging="360"/>
        <w:jc w:val="both"/>
        <w:rPr>
          <w:lang w:val="fr-FR"/>
        </w:rPr>
      </w:pPr>
    </w:p>
    <w:p w14:paraId="3FE29C09" w14:textId="77777777" w:rsidR="00021472" w:rsidRPr="00966108" w:rsidRDefault="00021472" w:rsidP="00BE7D92">
      <w:pPr>
        <w:jc w:val="both"/>
        <w:rPr>
          <w:lang w:val="fr-FR"/>
        </w:rPr>
      </w:pPr>
    </w:p>
    <w:p w14:paraId="5C102EEC" w14:textId="77777777" w:rsidR="0022438C" w:rsidRPr="00966108" w:rsidRDefault="0022438C" w:rsidP="00BE7D92">
      <w:pPr>
        <w:spacing w:after="160" w:line="259" w:lineRule="auto"/>
        <w:jc w:val="both"/>
        <w:rPr>
          <w:rFonts w:eastAsiaTheme="majorEastAsia" w:cstheme="majorBidi"/>
          <w:b/>
          <w:bCs/>
          <w:sz w:val="28"/>
          <w:szCs w:val="26"/>
          <w:lang w:val="fr-FR"/>
        </w:rPr>
      </w:pPr>
      <w:r w:rsidRPr="00966108">
        <w:rPr>
          <w:lang w:val="fr-FR"/>
        </w:rPr>
        <w:br w:type="page"/>
      </w:r>
    </w:p>
    <w:p w14:paraId="16C4FA7B" w14:textId="71155FFC" w:rsidR="00283634" w:rsidRPr="00966108" w:rsidRDefault="00283634" w:rsidP="00283634">
      <w:pPr>
        <w:pStyle w:val="Heading2"/>
        <w:rPr>
          <w:rFonts w:asciiTheme="minorHAnsi" w:hAnsiTheme="minorHAnsi"/>
          <w:lang w:val="fr-FR"/>
        </w:rPr>
      </w:pPr>
      <w:bookmarkStart w:id="54" w:name="_Toc224515337"/>
      <w:r w:rsidRPr="00966108">
        <w:rPr>
          <w:rFonts w:asciiTheme="minorHAnsi" w:hAnsiTheme="minorHAnsi"/>
          <w:lang w:val="fr-FR"/>
        </w:rPr>
        <w:lastRenderedPageBreak/>
        <w:t>Aperçu du module 5</w:t>
      </w:r>
      <w:bookmarkEnd w:id="54"/>
    </w:p>
    <w:p w14:paraId="1DC9FB34" w14:textId="54C55836" w:rsidR="00283634" w:rsidRPr="00966108" w:rsidRDefault="00283634" w:rsidP="00283634">
      <w:pPr>
        <w:rPr>
          <w:lang w:val="fr-FR"/>
        </w:rPr>
      </w:pPr>
      <w:r w:rsidRPr="00966108">
        <w:rPr>
          <w:lang w:val="fr-FR"/>
        </w:rPr>
        <w:t>Le module 5 est divisé en 7 sessions. Vous trouverez ci-dessous une explication détaillée de tous les exercices.</w:t>
      </w:r>
    </w:p>
    <w:tbl>
      <w:tblPr>
        <w:tblStyle w:val="IRCTable"/>
        <w:tblW w:w="0" w:type="auto"/>
        <w:tblLook w:val="04A0" w:firstRow="1" w:lastRow="0" w:firstColumn="1" w:lastColumn="0" w:noHBand="0" w:noVBand="1"/>
      </w:tblPr>
      <w:tblGrid>
        <w:gridCol w:w="5221"/>
        <w:gridCol w:w="3959"/>
      </w:tblGrid>
      <w:tr w:rsidR="002F140B" w:rsidRPr="00B85C4E" w14:paraId="4AB96828" w14:textId="77777777" w:rsidTr="00DA7E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21" w:type="dxa"/>
          </w:tcPr>
          <w:p w14:paraId="7C76CB9E" w14:textId="77777777" w:rsidR="00E36886" w:rsidRPr="00B85C4E" w:rsidRDefault="00E36886" w:rsidP="00DA7E42">
            <w:pPr>
              <w:jc w:val="center"/>
            </w:pPr>
            <w:r w:rsidRPr="00B85C4E">
              <w:rPr>
                <w:bCs/>
                <w:noProof/>
              </w:rPr>
              <w:t>Session</w:t>
            </w:r>
          </w:p>
        </w:tc>
        <w:tc>
          <w:tcPr>
            <w:tcW w:w="3959" w:type="dxa"/>
          </w:tcPr>
          <w:p w14:paraId="746E68DA" w14:textId="054EE269" w:rsidR="00E36886" w:rsidRPr="00B85C4E" w:rsidRDefault="00FE1AAA" w:rsidP="00DA7E42">
            <w:pPr>
              <w:jc w:val="center"/>
              <w:cnfStyle w:val="100000000000" w:firstRow="1" w:lastRow="0" w:firstColumn="0" w:lastColumn="0" w:oddVBand="0" w:evenVBand="0" w:oddHBand="0" w:evenHBand="0" w:firstRowFirstColumn="0" w:firstRowLastColumn="0" w:lastRowFirstColumn="0" w:lastRowLastColumn="0"/>
            </w:pPr>
            <w:r w:rsidRPr="00B85C4E">
              <w:rPr>
                <w:bCs/>
              </w:rPr>
              <w:t>Activit</w:t>
            </w:r>
            <w:r>
              <w:rPr>
                <w:bCs/>
              </w:rPr>
              <w:t>és et durées</w:t>
            </w:r>
          </w:p>
        </w:tc>
      </w:tr>
      <w:tr w:rsidR="002F140B" w:rsidRPr="00B85C4E" w14:paraId="14A553F8" w14:textId="77777777" w:rsidTr="00DA7E42">
        <w:tc>
          <w:tcPr>
            <w:cnfStyle w:val="001000000000" w:firstRow="0" w:lastRow="0" w:firstColumn="1" w:lastColumn="0" w:oddVBand="0" w:evenVBand="0" w:oddHBand="0" w:evenHBand="0" w:firstRowFirstColumn="0" w:firstRowLastColumn="0" w:lastRowFirstColumn="0" w:lastRowLastColumn="0"/>
            <w:tcW w:w="5221" w:type="dxa"/>
          </w:tcPr>
          <w:p w14:paraId="45DDB533" w14:textId="04A2C5FB" w:rsidR="00E36886" w:rsidRPr="00B85C4E" w:rsidRDefault="002F140B" w:rsidP="00DA7E42">
            <w:pPr>
              <w:jc w:val="center"/>
            </w:pPr>
            <w:r>
              <w:rPr>
                <w:noProof/>
              </w:rPr>
              <w:drawing>
                <wp:inline distT="0" distB="0" distL="0" distR="0" wp14:anchorId="420ECD97" wp14:editId="2BB6313F">
                  <wp:extent cx="2924549" cy="1654377"/>
                  <wp:effectExtent l="0" t="0" r="9525" b="3175"/>
                  <wp:docPr id="15755353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51184" cy="1669444"/>
                          </a:xfrm>
                          <a:prstGeom prst="rect">
                            <a:avLst/>
                          </a:prstGeom>
                          <a:noFill/>
                          <a:ln>
                            <a:noFill/>
                          </a:ln>
                        </pic:spPr>
                      </pic:pic>
                    </a:graphicData>
                  </a:graphic>
                </wp:inline>
              </w:drawing>
            </w:r>
          </w:p>
        </w:tc>
        <w:tc>
          <w:tcPr>
            <w:tcW w:w="3959" w:type="dxa"/>
          </w:tcPr>
          <w:p w14:paraId="657D4A3B" w14:textId="53BA01AE" w:rsidR="00E36886" w:rsidRPr="00B85C4E" w:rsidRDefault="00E36886"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rsidR="00FE1AAA">
              <w:t xml:space="preserve">ée </w:t>
            </w:r>
            <w:r w:rsidRPr="00B85C4E">
              <w:t>:</w:t>
            </w:r>
            <w:proofErr w:type="gramEnd"/>
            <w:r w:rsidRPr="00B85C4E">
              <w:t xml:space="preserve"> </w:t>
            </w:r>
            <w:r>
              <w:t>30</w:t>
            </w:r>
            <w:r w:rsidRPr="00B85C4E">
              <w:t xml:space="preserve"> minutes</w:t>
            </w:r>
          </w:p>
          <w:p w14:paraId="2A032C19" w14:textId="40E1DB3F" w:rsidR="001E7AF7" w:rsidRPr="001E7AF7" w:rsidRDefault="001E7AF7" w:rsidP="001E7AF7">
            <w:pPr>
              <w:pStyle w:val="Bullet1"/>
              <w:cnfStyle w:val="000000000000" w:firstRow="0" w:lastRow="0" w:firstColumn="0" w:lastColumn="0" w:oddVBand="0" w:evenVBand="0" w:oddHBand="0" w:evenHBand="0" w:firstRowFirstColumn="0" w:firstRowLastColumn="0" w:lastRowFirstColumn="0" w:lastRowLastColumn="0"/>
              <w:rPr>
                <w:lang w:val="fr-FR"/>
              </w:rPr>
            </w:pPr>
            <w:r w:rsidRPr="001E7AF7">
              <w:rPr>
                <w:lang w:val="fr-FR"/>
              </w:rPr>
              <w:t>Récapitulatif du jour 3</w:t>
            </w:r>
          </w:p>
          <w:p w14:paraId="56BF8675" w14:textId="55950E00" w:rsidR="001E7AF7" w:rsidRPr="001E7AF7" w:rsidRDefault="001E7AF7" w:rsidP="001E7AF7">
            <w:pPr>
              <w:pStyle w:val="Bullet1"/>
              <w:cnfStyle w:val="000000000000" w:firstRow="0" w:lastRow="0" w:firstColumn="0" w:lastColumn="0" w:oddVBand="0" w:evenVBand="0" w:oddHBand="0" w:evenHBand="0" w:firstRowFirstColumn="0" w:firstRowLastColumn="0" w:lastRowFirstColumn="0" w:lastRowLastColumn="0"/>
              <w:rPr>
                <w:lang w:val="fr-FR"/>
              </w:rPr>
            </w:pPr>
            <w:r w:rsidRPr="001E7AF7">
              <w:rPr>
                <w:lang w:val="fr-FR"/>
              </w:rPr>
              <w:t>Remerciements</w:t>
            </w:r>
          </w:p>
          <w:p w14:paraId="0C962C5F" w14:textId="08EA0012" w:rsidR="001E7AF7" w:rsidRPr="001E7AF7" w:rsidRDefault="001E7AF7" w:rsidP="001E7AF7">
            <w:pPr>
              <w:pStyle w:val="Bullet1"/>
              <w:cnfStyle w:val="000000000000" w:firstRow="0" w:lastRow="0" w:firstColumn="0" w:lastColumn="0" w:oddVBand="0" w:evenVBand="0" w:oddHBand="0" w:evenHBand="0" w:firstRowFirstColumn="0" w:firstRowLastColumn="0" w:lastRowFirstColumn="0" w:lastRowLastColumn="0"/>
              <w:rPr>
                <w:lang w:val="fr-FR"/>
              </w:rPr>
            </w:pPr>
            <w:r w:rsidRPr="001E7AF7">
              <w:rPr>
                <w:lang w:val="fr-FR"/>
              </w:rPr>
              <w:t>Notre rivière : adaptations</w:t>
            </w:r>
          </w:p>
          <w:p w14:paraId="7830E145" w14:textId="7B526FCF" w:rsidR="001E7AF7" w:rsidRPr="001E7AF7" w:rsidRDefault="001E7AF7" w:rsidP="001E7AF7">
            <w:pPr>
              <w:pStyle w:val="Bullet1"/>
              <w:cnfStyle w:val="000000000000" w:firstRow="0" w:lastRow="0" w:firstColumn="0" w:lastColumn="0" w:oddVBand="0" w:evenVBand="0" w:oddHBand="0" w:evenHBand="0" w:firstRowFirstColumn="0" w:firstRowLastColumn="0" w:lastRowFirstColumn="0" w:lastRowLastColumn="0"/>
              <w:rPr>
                <w:lang w:val="fr-FR"/>
              </w:rPr>
            </w:pPr>
            <w:r w:rsidRPr="001E7AF7">
              <w:rPr>
                <w:lang w:val="fr-FR"/>
              </w:rPr>
              <w:t>Aperçu du contenu</w:t>
            </w:r>
          </w:p>
          <w:p w14:paraId="063F0D14" w14:textId="04F9E85B" w:rsidR="001E7AF7" w:rsidRPr="001E7AF7" w:rsidRDefault="001E7AF7" w:rsidP="001E7AF7">
            <w:pPr>
              <w:pStyle w:val="Bullet1"/>
              <w:cnfStyle w:val="000000000000" w:firstRow="0" w:lastRow="0" w:firstColumn="0" w:lastColumn="0" w:oddVBand="0" w:evenVBand="0" w:oddHBand="0" w:evenHBand="0" w:firstRowFirstColumn="0" w:firstRowLastColumn="0" w:lastRowFirstColumn="0" w:lastRowLastColumn="0"/>
              <w:rPr>
                <w:lang w:val="fr-FR"/>
              </w:rPr>
            </w:pPr>
            <w:r w:rsidRPr="001E7AF7">
              <w:rPr>
                <w:lang w:val="fr-FR"/>
              </w:rPr>
              <w:t>Exercice : principes directeurs pour la participation</w:t>
            </w:r>
          </w:p>
          <w:p w14:paraId="63216ED2" w14:textId="39211DC7" w:rsidR="00E36886" w:rsidRPr="001E7AF7" w:rsidRDefault="001E7AF7" w:rsidP="001E7AF7">
            <w:pPr>
              <w:pStyle w:val="Bullet1"/>
              <w:cnfStyle w:val="000000000000" w:firstRow="0" w:lastRow="0" w:firstColumn="0" w:lastColumn="0" w:oddVBand="0" w:evenVBand="0" w:oddHBand="0" w:evenHBand="0" w:firstRowFirstColumn="0" w:firstRowLastColumn="0" w:lastRowFirstColumn="0" w:lastRowLastColumn="0"/>
              <w:rPr>
                <w:lang w:val="fr-FR"/>
              </w:rPr>
            </w:pPr>
            <w:r w:rsidRPr="001E7AF7">
              <w:rPr>
                <w:lang w:val="fr-FR"/>
              </w:rPr>
              <w:t>Objectifs d'apprentissage</w:t>
            </w:r>
          </w:p>
        </w:tc>
      </w:tr>
      <w:tr w:rsidR="002F140B" w:rsidRPr="00B85C4E" w14:paraId="36857BE0" w14:textId="77777777" w:rsidTr="00DA7E42">
        <w:tc>
          <w:tcPr>
            <w:cnfStyle w:val="001000000000" w:firstRow="0" w:lastRow="0" w:firstColumn="1" w:lastColumn="0" w:oddVBand="0" w:evenVBand="0" w:oddHBand="0" w:evenHBand="0" w:firstRowFirstColumn="0" w:firstRowLastColumn="0" w:lastRowFirstColumn="0" w:lastRowLastColumn="0"/>
            <w:tcW w:w="5221" w:type="dxa"/>
          </w:tcPr>
          <w:p w14:paraId="2593173B" w14:textId="7FD848E2" w:rsidR="00E36886" w:rsidRPr="00B85C4E" w:rsidRDefault="002F140B" w:rsidP="00DA7E42">
            <w:pPr>
              <w:jc w:val="center"/>
            </w:pPr>
            <w:r>
              <w:rPr>
                <w:noProof/>
              </w:rPr>
              <w:drawing>
                <wp:inline distT="0" distB="0" distL="0" distR="0" wp14:anchorId="5369A23B" wp14:editId="5000046A">
                  <wp:extent cx="2996906" cy="1684209"/>
                  <wp:effectExtent l="0" t="0" r="0" b="0"/>
                  <wp:docPr id="21364075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16079" cy="1694984"/>
                          </a:xfrm>
                          <a:prstGeom prst="rect">
                            <a:avLst/>
                          </a:prstGeom>
                          <a:noFill/>
                          <a:ln>
                            <a:noFill/>
                          </a:ln>
                        </pic:spPr>
                      </pic:pic>
                    </a:graphicData>
                  </a:graphic>
                </wp:inline>
              </w:drawing>
            </w:r>
          </w:p>
        </w:tc>
        <w:tc>
          <w:tcPr>
            <w:tcW w:w="3959" w:type="dxa"/>
          </w:tcPr>
          <w:p w14:paraId="16EEE683" w14:textId="2B31651F" w:rsidR="00E36886" w:rsidRPr="00B85C4E" w:rsidRDefault="00FE1AAA"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E36886" w:rsidRPr="00B85C4E">
              <w:t xml:space="preserve"> </w:t>
            </w:r>
            <w:r w:rsidR="00E36886">
              <w:t>2 h</w:t>
            </w:r>
            <w:r>
              <w:t>eures</w:t>
            </w:r>
          </w:p>
          <w:p w14:paraId="6BB25ED7" w14:textId="4B5ABDC0" w:rsidR="008958C7" w:rsidRPr="008958C7" w:rsidRDefault="008958C7" w:rsidP="008958C7">
            <w:pPr>
              <w:pStyle w:val="Bullet1"/>
              <w:numPr>
                <w:ilvl w:val="0"/>
                <w:numId w:val="13"/>
              </w:numPr>
              <w:cnfStyle w:val="000000000000" w:firstRow="0" w:lastRow="0" w:firstColumn="0" w:lastColumn="0" w:oddVBand="0" w:evenVBand="0" w:oddHBand="0" w:evenHBand="0" w:firstRowFirstColumn="0" w:firstRowLastColumn="0" w:lastRowFirstColumn="0" w:lastRowLastColumn="0"/>
              <w:rPr>
                <w:lang w:val="fr-FR"/>
              </w:rPr>
            </w:pPr>
            <w:r w:rsidRPr="008958C7">
              <w:rPr>
                <w:lang w:val="fr-FR"/>
              </w:rPr>
              <w:t>Études de cas</w:t>
            </w:r>
          </w:p>
          <w:p w14:paraId="34ED4E20" w14:textId="41ACB21A" w:rsidR="008958C7" w:rsidRPr="008958C7" w:rsidRDefault="008958C7" w:rsidP="008958C7">
            <w:pPr>
              <w:pStyle w:val="Bullet1"/>
              <w:numPr>
                <w:ilvl w:val="0"/>
                <w:numId w:val="13"/>
              </w:numPr>
              <w:cnfStyle w:val="000000000000" w:firstRow="0" w:lastRow="0" w:firstColumn="0" w:lastColumn="0" w:oddVBand="0" w:evenVBand="0" w:oddHBand="0" w:evenHBand="0" w:firstRowFirstColumn="0" w:firstRowLastColumn="0" w:lastRowFirstColumn="0" w:lastRowLastColumn="0"/>
              <w:rPr>
                <w:lang w:val="fr-FR"/>
              </w:rPr>
            </w:pPr>
            <w:r w:rsidRPr="008958C7">
              <w:rPr>
                <w:lang w:val="fr-FR"/>
              </w:rPr>
              <w:t>Discussion</w:t>
            </w:r>
          </w:p>
          <w:p w14:paraId="71E342C5" w14:textId="77777777" w:rsidR="00E36886" w:rsidRPr="00B85C4E" w:rsidRDefault="00E36886" w:rsidP="008958C7">
            <w:pPr>
              <w:pStyle w:val="Bullet1"/>
              <w:numPr>
                <w:ilvl w:val="0"/>
                <w:numId w:val="0"/>
              </w:numPr>
              <w:ind w:left="57"/>
              <w:cnfStyle w:val="000000000000" w:firstRow="0" w:lastRow="0" w:firstColumn="0" w:lastColumn="0" w:oddVBand="0" w:evenVBand="0" w:oddHBand="0" w:evenHBand="0" w:firstRowFirstColumn="0" w:firstRowLastColumn="0" w:lastRowFirstColumn="0" w:lastRowLastColumn="0"/>
            </w:pPr>
          </w:p>
        </w:tc>
      </w:tr>
      <w:tr w:rsidR="002F140B" w:rsidRPr="00B85C4E" w14:paraId="4047E168" w14:textId="77777777" w:rsidTr="00DA7E42">
        <w:tc>
          <w:tcPr>
            <w:cnfStyle w:val="001000000000" w:firstRow="0" w:lastRow="0" w:firstColumn="1" w:lastColumn="0" w:oddVBand="0" w:evenVBand="0" w:oddHBand="0" w:evenHBand="0" w:firstRowFirstColumn="0" w:firstRowLastColumn="0" w:lastRowFirstColumn="0" w:lastRowLastColumn="0"/>
            <w:tcW w:w="5221" w:type="dxa"/>
          </w:tcPr>
          <w:p w14:paraId="35BB3023" w14:textId="354FFDC6" w:rsidR="00E36886" w:rsidRPr="00B85C4E" w:rsidRDefault="002F140B" w:rsidP="00DA7E42">
            <w:pPr>
              <w:jc w:val="center"/>
              <w:rPr>
                <w:noProof/>
              </w:rPr>
            </w:pPr>
            <w:r>
              <w:rPr>
                <w:noProof/>
              </w:rPr>
              <w:drawing>
                <wp:inline distT="0" distB="0" distL="0" distR="0" wp14:anchorId="1AA0AC3C" wp14:editId="4B7E86A3">
                  <wp:extent cx="2973373" cy="1675519"/>
                  <wp:effectExtent l="0" t="0" r="0" b="1270"/>
                  <wp:docPr id="15808323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00639" cy="1690884"/>
                          </a:xfrm>
                          <a:prstGeom prst="rect">
                            <a:avLst/>
                          </a:prstGeom>
                          <a:noFill/>
                          <a:ln>
                            <a:noFill/>
                          </a:ln>
                        </pic:spPr>
                      </pic:pic>
                    </a:graphicData>
                  </a:graphic>
                </wp:inline>
              </w:drawing>
            </w:r>
          </w:p>
        </w:tc>
        <w:tc>
          <w:tcPr>
            <w:tcW w:w="3959" w:type="dxa"/>
          </w:tcPr>
          <w:p w14:paraId="69327765" w14:textId="1C979786" w:rsidR="00E36886" w:rsidRPr="00B85C4E" w:rsidRDefault="00FE1AAA"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E36886" w:rsidRPr="00B85C4E">
              <w:t xml:space="preserve"> 1</w:t>
            </w:r>
            <w:r w:rsidR="00E36886">
              <w:t xml:space="preserve"> h</w:t>
            </w:r>
            <w:r>
              <w:t>eure</w:t>
            </w:r>
          </w:p>
          <w:p w14:paraId="501B3EDF" w14:textId="77777777" w:rsidR="00E36886" w:rsidRPr="00B85C4E" w:rsidRDefault="00E36886" w:rsidP="00DA7E42">
            <w:pPr>
              <w:cnfStyle w:val="000000000000" w:firstRow="0" w:lastRow="0" w:firstColumn="0" w:lastColumn="0" w:oddVBand="0" w:evenVBand="0" w:oddHBand="0" w:evenHBand="0" w:firstRowFirstColumn="0" w:firstRowLastColumn="0" w:lastRowFirstColumn="0" w:lastRowLastColumn="0"/>
            </w:pPr>
          </w:p>
        </w:tc>
      </w:tr>
      <w:tr w:rsidR="002F140B" w:rsidRPr="00B85C4E" w14:paraId="5FDB74AE" w14:textId="77777777" w:rsidTr="00DA7E42">
        <w:tc>
          <w:tcPr>
            <w:cnfStyle w:val="001000000000" w:firstRow="0" w:lastRow="0" w:firstColumn="1" w:lastColumn="0" w:oddVBand="0" w:evenVBand="0" w:oddHBand="0" w:evenHBand="0" w:firstRowFirstColumn="0" w:firstRowLastColumn="0" w:lastRowFirstColumn="0" w:lastRowLastColumn="0"/>
            <w:tcW w:w="5221" w:type="dxa"/>
          </w:tcPr>
          <w:p w14:paraId="209F17F1" w14:textId="072795F8" w:rsidR="00E36886" w:rsidRPr="00B85C4E" w:rsidRDefault="00E42404" w:rsidP="00DA7E42">
            <w:pPr>
              <w:jc w:val="center"/>
              <w:rPr>
                <w:noProof/>
              </w:rPr>
            </w:pPr>
            <w:r>
              <w:rPr>
                <w:noProof/>
              </w:rPr>
              <w:drawing>
                <wp:inline distT="0" distB="0" distL="0" distR="0" wp14:anchorId="0A7C5655" wp14:editId="24531E61">
                  <wp:extent cx="2991621" cy="1679935"/>
                  <wp:effectExtent l="0" t="0" r="0" b="0"/>
                  <wp:docPr id="96784682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95826" cy="1682297"/>
                          </a:xfrm>
                          <a:prstGeom prst="rect">
                            <a:avLst/>
                          </a:prstGeom>
                          <a:noFill/>
                          <a:ln>
                            <a:noFill/>
                          </a:ln>
                        </pic:spPr>
                      </pic:pic>
                    </a:graphicData>
                  </a:graphic>
                </wp:inline>
              </w:drawing>
            </w:r>
          </w:p>
        </w:tc>
        <w:tc>
          <w:tcPr>
            <w:tcW w:w="3959" w:type="dxa"/>
          </w:tcPr>
          <w:p w14:paraId="12664521" w14:textId="081321B8" w:rsidR="00E36886" w:rsidRPr="00B85C4E" w:rsidRDefault="00FE1AAA"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E36886" w:rsidRPr="00B85C4E">
              <w:t xml:space="preserve"> </w:t>
            </w:r>
            <w:r>
              <w:t>1 heure 30 minutes</w:t>
            </w:r>
          </w:p>
          <w:p w14:paraId="2D19C3A1" w14:textId="060FBA2A" w:rsidR="002E7126" w:rsidRPr="002E7126" w:rsidRDefault="002E7126" w:rsidP="002E7126">
            <w:pPr>
              <w:pStyle w:val="ListParagraph"/>
              <w:cnfStyle w:val="000000000000" w:firstRow="0" w:lastRow="0" w:firstColumn="0" w:lastColumn="0" w:oddVBand="0" w:evenVBand="0" w:oddHBand="0" w:evenHBand="0" w:firstRowFirstColumn="0" w:firstRowLastColumn="0" w:lastRowFirstColumn="0" w:lastRowLastColumn="0"/>
              <w:rPr>
                <w:lang w:val="fr-FR"/>
              </w:rPr>
            </w:pPr>
            <w:r w:rsidRPr="002E7126">
              <w:rPr>
                <w:lang w:val="fr-FR"/>
              </w:rPr>
              <w:t>Qu'est-ce que la planification basée sur des scénarios ?</w:t>
            </w:r>
          </w:p>
          <w:p w14:paraId="5072D55F" w14:textId="62939907" w:rsidR="002E7126" w:rsidRPr="002E7126" w:rsidRDefault="002E7126" w:rsidP="002E7126">
            <w:pPr>
              <w:pStyle w:val="ListParagraph"/>
              <w:cnfStyle w:val="000000000000" w:firstRow="0" w:lastRow="0" w:firstColumn="0" w:lastColumn="0" w:oddVBand="0" w:evenVBand="0" w:oddHBand="0" w:evenHBand="0" w:firstRowFirstColumn="0" w:firstRowLastColumn="0" w:lastRowFirstColumn="0" w:lastRowLastColumn="0"/>
              <w:rPr>
                <w:lang w:val="fr-FR"/>
              </w:rPr>
            </w:pPr>
            <w:r w:rsidRPr="002E7126">
              <w:rPr>
                <w:lang w:val="fr-FR"/>
              </w:rPr>
              <w:t>Trajectoires de concentration représentatives</w:t>
            </w:r>
          </w:p>
          <w:p w14:paraId="60708E34" w14:textId="01DA3236" w:rsidR="002E7126" w:rsidRPr="002E7126" w:rsidRDefault="002E7126" w:rsidP="002E7126">
            <w:pPr>
              <w:pStyle w:val="ListParagraph"/>
              <w:cnfStyle w:val="000000000000" w:firstRow="0" w:lastRow="0" w:firstColumn="0" w:lastColumn="0" w:oddVBand="0" w:evenVBand="0" w:oddHBand="0" w:evenHBand="0" w:firstRowFirstColumn="0" w:firstRowLastColumn="0" w:lastRowFirstColumn="0" w:lastRowLastColumn="0"/>
              <w:rPr>
                <w:lang w:val="fr-FR"/>
              </w:rPr>
            </w:pPr>
            <w:r w:rsidRPr="002E7126">
              <w:rPr>
                <w:lang w:val="fr-FR"/>
              </w:rPr>
              <w:t>Trajectoires socio-économiques communes</w:t>
            </w:r>
          </w:p>
          <w:p w14:paraId="1A4EE608" w14:textId="2C369F59" w:rsidR="00E36886" w:rsidRPr="002E7126" w:rsidRDefault="002E7126" w:rsidP="002E7126">
            <w:pPr>
              <w:pStyle w:val="ListParagraph"/>
              <w:cnfStyle w:val="000000000000" w:firstRow="0" w:lastRow="0" w:firstColumn="0" w:lastColumn="0" w:oddVBand="0" w:evenVBand="0" w:oddHBand="0" w:evenHBand="0" w:firstRowFirstColumn="0" w:firstRowLastColumn="0" w:lastRowFirstColumn="0" w:lastRowLastColumn="0"/>
              <w:rPr>
                <w:lang w:val="fr-FR"/>
              </w:rPr>
            </w:pPr>
            <w:r w:rsidRPr="002E7126">
              <w:rPr>
                <w:lang w:val="fr-FR"/>
              </w:rPr>
              <w:t>Discussion</w:t>
            </w:r>
          </w:p>
        </w:tc>
      </w:tr>
      <w:tr w:rsidR="002F140B" w:rsidRPr="00B85C4E" w14:paraId="707EF734" w14:textId="77777777" w:rsidTr="00DA7E42">
        <w:tc>
          <w:tcPr>
            <w:cnfStyle w:val="001000000000" w:firstRow="0" w:lastRow="0" w:firstColumn="1" w:lastColumn="0" w:oddVBand="0" w:evenVBand="0" w:oddHBand="0" w:evenHBand="0" w:firstRowFirstColumn="0" w:firstRowLastColumn="0" w:lastRowFirstColumn="0" w:lastRowLastColumn="0"/>
            <w:tcW w:w="5221" w:type="dxa"/>
          </w:tcPr>
          <w:p w14:paraId="011824C3" w14:textId="49666C02" w:rsidR="00E36886" w:rsidRPr="00B85C4E" w:rsidRDefault="00E42404" w:rsidP="00DA7E42">
            <w:pPr>
              <w:jc w:val="center"/>
              <w:rPr>
                <w:noProof/>
              </w:rPr>
            </w:pPr>
            <w:r>
              <w:rPr>
                <w:noProof/>
              </w:rPr>
              <w:lastRenderedPageBreak/>
              <w:drawing>
                <wp:inline distT="0" distB="0" distL="0" distR="0" wp14:anchorId="4389BA34" wp14:editId="6D34F976">
                  <wp:extent cx="3070904" cy="1722115"/>
                  <wp:effectExtent l="0" t="0" r="0" b="0"/>
                  <wp:docPr id="118684672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99887" cy="1738368"/>
                          </a:xfrm>
                          <a:prstGeom prst="rect">
                            <a:avLst/>
                          </a:prstGeom>
                          <a:noFill/>
                          <a:ln>
                            <a:noFill/>
                          </a:ln>
                        </pic:spPr>
                      </pic:pic>
                    </a:graphicData>
                  </a:graphic>
                </wp:inline>
              </w:drawing>
            </w:r>
          </w:p>
        </w:tc>
        <w:tc>
          <w:tcPr>
            <w:tcW w:w="3959" w:type="dxa"/>
          </w:tcPr>
          <w:p w14:paraId="1646EF62" w14:textId="3BDB041A" w:rsidR="00E36886" w:rsidRPr="00B85C4E" w:rsidRDefault="00FE1AAA" w:rsidP="00DA7E42">
            <w:pPr>
              <w:cnfStyle w:val="000000000000" w:firstRow="0" w:lastRow="0" w:firstColumn="0" w:lastColumn="0" w:oddVBand="0" w:evenVBand="0" w:oddHBand="0" w:evenHBand="0" w:firstRowFirstColumn="0" w:firstRowLastColumn="0" w:lastRowFirstColumn="0" w:lastRowLastColumn="0"/>
            </w:pPr>
            <w:proofErr w:type="gramStart"/>
            <w:r w:rsidRPr="00B85C4E">
              <w:t>Dur</w:t>
            </w:r>
            <w:r>
              <w:t xml:space="preserve">ée </w:t>
            </w:r>
            <w:r w:rsidRPr="00B85C4E">
              <w:t>:</w:t>
            </w:r>
            <w:proofErr w:type="gramEnd"/>
            <w:r w:rsidR="00E36886" w:rsidRPr="00B85C4E">
              <w:t xml:space="preserve"> 30 minutes</w:t>
            </w:r>
          </w:p>
          <w:p w14:paraId="436A4CED" w14:textId="2CD11180" w:rsidR="00055B62" w:rsidRPr="00055B62" w:rsidRDefault="00055B62" w:rsidP="00055B62">
            <w:pPr>
              <w:pStyle w:val="Bullet1"/>
              <w:cnfStyle w:val="000000000000" w:firstRow="0" w:lastRow="0" w:firstColumn="0" w:lastColumn="0" w:oddVBand="0" w:evenVBand="0" w:oddHBand="0" w:evenHBand="0" w:firstRowFirstColumn="0" w:firstRowLastColumn="0" w:lastRowFirstColumn="0" w:lastRowLastColumn="0"/>
              <w:rPr>
                <w:lang w:val="fr-FR"/>
              </w:rPr>
            </w:pPr>
            <w:r w:rsidRPr="00055B62">
              <w:rPr>
                <w:lang w:val="fr-FR"/>
              </w:rPr>
              <w:t>Quiz</w:t>
            </w:r>
          </w:p>
          <w:p w14:paraId="6015FA76" w14:textId="6C1F44A0" w:rsidR="00055B62" w:rsidRPr="00055B62" w:rsidRDefault="00055B62" w:rsidP="00055B62">
            <w:pPr>
              <w:pStyle w:val="Bullet1"/>
              <w:cnfStyle w:val="000000000000" w:firstRow="0" w:lastRow="0" w:firstColumn="0" w:lastColumn="0" w:oddVBand="0" w:evenVBand="0" w:oddHBand="0" w:evenHBand="0" w:firstRowFirstColumn="0" w:firstRowLastColumn="0" w:lastRowFirstColumn="0" w:lastRowLastColumn="0"/>
              <w:rPr>
                <w:lang w:val="fr-FR"/>
              </w:rPr>
            </w:pPr>
            <w:r w:rsidRPr="00055B62">
              <w:rPr>
                <w:lang w:val="fr-FR"/>
              </w:rPr>
              <w:t>Exercice de réflexion</w:t>
            </w:r>
          </w:p>
          <w:p w14:paraId="46365CF4" w14:textId="27903EDB" w:rsidR="00055B62" w:rsidRPr="00055B62" w:rsidRDefault="00055B62" w:rsidP="00055B62">
            <w:pPr>
              <w:pStyle w:val="Bullet1"/>
              <w:cnfStyle w:val="000000000000" w:firstRow="0" w:lastRow="0" w:firstColumn="0" w:lastColumn="0" w:oddVBand="0" w:evenVBand="0" w:oddHBand="0" w:evenHBand="0" w:firstRowFirstColumn="0" w:firstRowLastColumn="0" w:lastRowFirstColumn="0" w:lastRowLastColumn="0"/>
              <w:rPr>
                <w:lang w:val="fr-FR"/>
              </w:rPr>
            </w:pPr>
            <w:r w:rsidRPr="00055B62">
              <w:rPr>
                <w:lang w:val="fr-FR"/>
              </w:rPr>
              <w:t>Points clés</w:t>
            </w:r>
          </w:p>
          <w:p w14:paraId="7147F495" w14:textId="1A095331" w:rsidR="00E36886" w:rsidRPr="00055B62" w:rsidRDefault="00055B62" w:rsidP="00055B62">
            <w:pPr>
              <w:pStyle w:val="Bullet1"/>
              <w:cnfStyle w:val="000000000000" w:firstRow="0" w:lastRow="0" w:firstColumn="0" w:lastColumn="0" w:oddVBand="0" w:evenVBand="0" w:oddHBand="0" w:evenHBand="0" w:firstRowFirstColumn="0" w:firstRowLastColumn="0" w:lastRowFirstColumn="0" w:lastRowLastColumn="0"/>
              <w:rPr>
                <w:lang w:val="fr-FR"/>
              </w:rPr>
            </w:pPr>
            <w:r w:rsidRPr="00055B62">
              <w:rPr>
                <w:lang w:val="fr-FR"/>
              </w:rPr>
              <w:t>Ressources supplémentaires</w:t>
            </w:r>
          </w:p>
        </w:tc>
      </w:tr>
    </w:tbl>
    <w:p w14:paraId="45E90080" w14:textId="77777777" w:rsidR="00283634" w:rsidRPr="00283634" w:rsidRDefault="00283634" w:rsidP="00283634"/>
    <w:p w14:paraId="5725D69A" w14:textId="77777777" w:rsidR="0012420C" w:rsidRPr="00B85C4E" w:rsidRDefault="0012420C" w:rsidP="0012420C">
      <w:pPr>
        <w:spacing w:after="160" w:line="259" w:lineRule="auto"/>
      </w:pPr>
    </w:p>
    <w:p w14:paraId="23D5DB09" w14:textId="77777777" w:rsidR="00F9687B" w:rsidRDefault="00F9687B">
      <w:pPr>
        <w:spacing w:after="160" w:line="259" w:lineRule="auto"/>
        <w:rPr>
          <w:rFonts w:eastAsiaTheme="majorEastAsia" w:cstheme="majorBidi"/>
          <w:b/>
          <w:bCs/>
          <w:sz w:val="28"/>
          <w:szCs w:val="26"/>
        </w:rPr>
      </w:pPr>
      <w:r>
        <w:br w:type="page"/>
      </w:r>
    </w:p>
    <w:p w14:paraId="61A6C3E9" w14:textId="77DAE6D1" w:rsidR="0012420C" w:rsidRPr="00B85C4E" w:rsidRDefault="0012420C" w:rsidP="0012420C">
      <w:pPr>
        <w:pStyle w:val="Heading2"/>
        <w:rPr>
          <w:rFonts w:asciiTheme="minorHAnsi" w:hAnsiTheme="minorHAnsi"/>
        </w:rPr>
      </w:pPr>
      <w:bookmarkStart w:id="55" w:name="_Toc224515338"/>
      <w:r w:rsidRPr="00B85C4E">
        <w:rPr>
          <w:rFonts w:asciiTheme="minorHAnsi" w:hAnsiTheme="minorHAnsi"/>
        </w:rPr>
        <w:lastRenderedPageBreak/>
        <w:t>Exercices du module</w:t>
      </w:r>
      <w:r w:rsidR="00344BFA">
        <w:rPr>
          <w:rFonts w:asciiTheme="minorHAnsi" w:hAnsiTheme="minorHAnsi"/>
        </w:rPr>
        <w:t xml:space="preserve"> 5</w:t>
      </w:r>
      <w:bookmarkEnd w:id="55"/>
    </w:p>
    <w:p w14:paraId="1E6A8972" w14:textId="77777777" w:rsidR="008C58A7" w:rsidRPr="00966108" w:rsidRDefault="008C58A7" w:rsidP="008C58A7">
      <w:pPr>
        <w:pStyle w:val="Heading3"/>
        <w:rPr>
          <w:lang w:val="fr-FR"/>
        </w:rPr>
      </w:pPr>
      <w:r w:rsidRPr="00966108">
        <w:rPr>
          <w:lang w:val="fr-FR"/>
        </w:rPr>
        <w:t>Exercice : Principes directeurs pour la participation</w:t>
      </w:r>
    </w:p>
    <w:p w14:paraId="78279947" w14:textId="77777777" w:rsidR="008C58A7" w:rsidRPr="00966108" w:rsidRDefault="008C58A7" w:rsidP="008C58A7">
      <w:pPr>
        <w:rPr>
          <w:lang w:val="fr-FR"/>
        </w:rPr>
      </w:pPr>
      <w:r w:rsidRPr="00966108">
        <w:rPr>
          <w:lang w:val="fr-FR"/>
        </w:rPr>
        <w:t>Durée : 5 minutes</w:t>
      </w:r>
    </w:p>
    <w:p w14:paraId="223021D8" w14:textId="77777777" w:rsidR="008C58A7" w:rsidRPr="00966108" w:rsidRDefault="008C58A7" w:rsidP="008C58A7">
      <w:pPr>
        <w:spacing w:after="160" w:line="259" w:lineRule="auto"/>
        <w:rPr>
          <w:lang w:val="fr-FR"/>
        </w:rPr>
      </w:pPr>
      <w:r w:rsidRPr="00966108">
        <w:rPr>
          <w:lang w:val="fr-FR"/>
        </w:rPr>
        <w:t>Au début de chaque journée, rappelez aux participants ces principes simples de « bonne conduite » :</w:t>
      </w:r>
    </w:p>
    <w:p w14:paraId="2B8F286C" w14:textId="77777777" w:rsidR="008C58A7" w:rsidRPr="00966108" w:rsidRDefault="008C58A7" w:rsidP="008C58A7">
      <w:pPr>
        <w:pStyle w:val="Bullet1"/>
        <w:rPr>
          <w:lang w:val="fr-FR"/>
        </w:rPr>
      </w:pPr>
      <w:r w:rsidRPr="00966108">
        <w:rPr>
          <w:lang w:val="fr-FR"/>
        </w:rPr>
        <w:t>Écoutez attentivement, suivez le cours et prenez vos propres notes.</w:t>
      </w:r>
    </w:p>
    <w:p w14:paraId="2E0E7F9E" w14:textId="77777777" w:rsidR="008C58A7" w:rsidRPr="00966108" w:rsidRDefault="008C58A7" w:rsidP="008C58A7">
      <w:pPr>
        <w:pStyle w:val="Bullet1"/>
        <w:rPr>
          <w:lang w:val="fr-FR"/>
        </w:rPr>
      </w:pPr>
      <w:r w:rsidRPr="00966108">
        <w:rPr>
          <w:lang w:val="fr-FR"/>
        </w:rPr>
        <w:t>N'hésitez pas à poser des questions ou à demander des précisions aux formateurs à tout moment.</w:t>
      </w:r>
    </w:p>
    <w:p w14:paraId="7D4295B4" w14:textId="77777777" w:rsidR="008C58A7" w:rsidRPr="00966108" w:rsidRDefault="008C58A7" w:rsidP="008C58A7">
      <w:pPr>
        <w:pStyle w:val="Bullet1"/>
        <w:rPr>
          <w:lang w:val="fr-FR"/>
        </w:rPr>
      </w:pPr>
      <w:r w:rsidRPr="00966108">
        <w:rPr>
          <w:lang w:val="fr-FR"/>
        </w:rPr>
        <w:t>Votre expérience personnelle est précieuse, et nous vous encourageons à la partager.</w:t>
      </w:r>
    </w:p>
    <w:p w14:paraId="7E761B44" w14:textId="77777777" w:rsidR="008C58A7" w:rsidRPr="00966108" w:rsidRDefault="008C58A7" w:rsidP="008C58A7">
      <w:pPr>
        <w:pStyle w:val="Bullet1"/>
        <w:rPr>
          <w:lang w:val="fr-FR"/>
        </w:rPr>
      </w:pPr>
      <w:r w:rsidRPr="00966108">
        <w:rPr>
          <w:lang w:val="fr-FR"/>
        </w:rPr>
        <w:t xml:space="preserve">Partagez et discutez avec les autres pendant les exercices, les pauses et les réflexions. </w:t>
      </w:r>
    </w:p>
    <w:p w14:paraId="08AFEAF2" w14:textId="77777777" w:rsidR="00F9687B" w:rsidRPr="00966108" w:rsidRDefault="00F9687B" w:rsidP="00F9687B">
      <w:pPr>
        <w:pStyle w:val="Bullet1"/>
        <w:numPr>
          <w:ilvl w:val="0"/>
          <w:numId w:val="0"/>
        </w:numPr>
        <w:ind w:left="360"/>
        <w:rPr>
          <w:lang w:val="fr-FR"/>
        </w:rPr>
      </w:pPr>
    </w:p>
    <w:p w14:paraId="1767F539" w14:textId="5AA9C516" w:rsidR="00BF0098" w:rsidRPr="00966108" w:rsidRDefault="00BF0098" w:rsidP="00BF0098">
      <w:pPr>
        <w:pStyle w:val="Heading3"/>
        <w:rPr>
          <w:lang w:val="fr-FR"/>
        </w:rPr>
      </w:pPr>
      <w:r w:rsidRPr="00966108">
        <w:rPr>
          <w:lang w:val="fr-FR"/>
        </w:rPr>
        <w:t>Notre rivière : adaptations</w:t>
      </w:r>
    </w:p>
    <w:p w14:paraId="354F2387" w14:textId="3F5264A1" w:rsidR="004F37A4" w:rsidRPr="00966108" w:rsidRDefault="004F37A4" w:rsidP="004F37A4">
      <w:pPr>
        <w:rPr>
          <w:lang w:val="fr-FR"/>
        </w:rPr>
      </w:pPr>
      <w:r w:rsidRPr="00966108">
        <w:rPr>
          <w:lang w:val="fr-FR"/>
        </w:rPr>
        <w:t>Durée : 15 minutes</w:t>
      </w:r>
    </w:p>
    <w:p w14:paraId="3A016512" w14:textId="32E5CF51" w:rsidR="00BF0098" w:rsidRPr="00966108" w:rsidRDefault="00BF0098" w:rsidP="00BF0098">
      <w:pPr>
        <w:spacing w:after="160" w:line="259" w:lineRule="auto"/>
        <w:rPr>
          <w:lang w:val="fr-FR"/>
        </w:rPr>
      </w:pPr>
      <w:r w:rsidRPr="00966108">
        <w:rPr>
          <w:lang w:val="fr-FR"/>
        </w:rPr>
        <w:t xml:space="preserve">Comme thème fédérateur tout au long de la </w:t>
      </w:r>
      <w:r w:rsidR="00337679" w:rsidRPr="00966108">
        <w:rPr>
          <w:lang w:val="fr-FR"/>
        </w:rPr>
        <w:t>masterclass</w:t>
      </w:r>
      <w:r w:rsidRPr="00966108">
        <w:rPr>
          <w:lang w:val="fr-FR"/>
        </w:rPr>
        <w:t xml:space="preserve">, nous utilisons la métaphore d'une rivière. Chaque jour sera représenté par une partie de la rivière. </w:t>
      </w:r>
    </w:p>
    <w:p w14:paraId="293E85ED" w14:textId="488985F3" w:rsidR="00BF0098" w:rsidRPr="00966108" w:rsidRDefault="00337679" w:rsidP="00BF0098">
      <w:pPr>
        <w:spacing w:after="160" w:line="259" w:lineRule="auto"/>
        <w:rPr>
          <w:lang w:val="fr-FR"/>
        </w:rPr>
      </w:pPr>
      <w:r w:rsidRPr="00966108">
        <w:rPr>
          <w:lang w:val="fr-FR"/>
        </w:rPr>
        <w:t xml:space="preserve">Ce jour-là, </w:t>
      </w:r>
      <w:r w:rsidR="00BF0098" w:rsidRPr="00966108">
        <w:rPr>
          <w:lang w:val="fr-FR"/>
        </w:rPr>
        <w:t xml:space="preserve">discutez avec vos collègues de la manière dont les adaptations sont mises en œuvre. </w:t>
      </w:r>
      <w:r w:rsidR="00BF0098" w:rsidRPr="00966108">
        <w:rPr>
          <w:i/>
          <w:iCs/>
          <w:lang w:val="fr-FR"/>
        </w:rPr>
        <w:t>Quels sont les obstacles/barrages qui empêchent d'atteindre la résilience ? Comment pouvons-nous créer un espace pour les rivières/l'adaptation ? De quels outils disposons-nous pour faire couler la rivière ?</w:t>
      </w:r>
    </w:p>
    <w:p w14:paraId="2C9F57FB" w14:textId="77777777" w:rsidR="00F9687B" w:rsidRPr="00966108" w:rsidRDefault="00F9687B" w:rsidP="00BF0098">
      <w:pPr>
        <w:spacing w:after="160" w:line="259" w:lineRule="auto"/>
        <w:rPr>
          <w:lang w:val="fr-FR"/>
        </w:rPr>
      </w:pPr>
    </w:p>
    <w:p w14:paraId="5B0D037C" w14:textId="4E763C93" w:rsidR="0012420C" w:rsidRPr="00966108" w:rsidRDefault="0012420C" w:rsidP="0012420C">
      <w:pPr>
        <w:pStyle w:val="Heading2"/>
        <w:rPr>
          <w:rFonts w:asciiTheme="minorHAnsi" w:hAnsiTheme="minorHAnsi"/>
          <w:lang w:val="fr-FR"/>
        </w:rPr>
      </w:pPr>
      <w:bookmarkStart w:id="56" w:name="_Toc224515339"/>
      <w:r w:rsidRPr="00966108">
        <w:rPr>
          <w:rFonts w:asciiTheme="minorHAnsi" w:hAnsiTheme="minorHAnsi"/>
          <w:lang w:val="fr-FR"/>
        </w:rPr>
        <w:t>Matériel nécessaire pour le module</w:t>
      </w:r>
      <w:r w:rsidR="00344BFA" w:rsidRPr="00966108">
        <w:rPr>
          <w:rFonts w:asciiTheme="minorHAnsi" w:hAnsiTheme="minorHAnsi"/>
          <w:lang w:val="fr-FR"/>
        </w:rPr>
        <w:t xml:space="preserve"> 5</w:t>
      </w:r>
      <w:bookmarkEnd w:id="56"/>
    </w:p>
    <w:p w14:paraId="24DF29DE" w14:textId="77777777" w:rsidR="00870B4F" w:rsidRPr="00B85C4E" w:rsidRDefault="00870B4F" w:rsidP="00870B4F">
      <w:pPr>
        <w:pStyle w:val="Bullet1"/>
        <w:rPr>
          <w:rFonts w:asciiTheme="minorHAnsi" w:hAnsiTheme="minorHAnsi"/>
        </w:rPr>
      </w:pPr>
      <w:r w:rsidRPr="00B85C4E">
        <w:rPr>
          <w:rFonts w:asciiTheme="minorHAnsi" w:hAnsiTheme="minorHAnsi"/>
        </w:rPr>
        <w:t>Corde bleue d'environ 5 mètres</w:t>
      </w:r>
    </w:p>
    <w:p w14:paraId="2055F9C0" w14:textId="05905596" w:rsidR="00870B4F" w:rsidRPr="00B85C4E" w:rsidRDefault="00870B4F" w:rsidP="00870B4F">
      <w:pPr>
        <w:pStyle w:val="Bullet1"/>
        <w:rPr>
          <w:rFonts w:asciiTheme="minorHAnsi" w:hAnsiTheme="minorHAnsi"/>
        </w:rPr>
      </w:pPr>
      <w:r w:rsidRPr="00B85C4E">
        <w:rPr>
          <w:rFonts w:asciiTheme="minorHAnsi" w:hAnsiTheme="minorHAnsi"/>
        </w:rPr>
        <w:t xml:space="preserve">Post-it de </w:t>
      </w:r>
      <w:r w:rsidR="001928FF">
        <w:rPr>
          <w:rFonts w:asciiTheme="minorHAnsi" w:hAnsiTheme="minorHAnsi"/>
        </w:rPr>
        <w:t xml:space="preserve">diverses </w:t>
      </w:r>
      <w:r w:rsidRPr="00B85C4E">
        <w:rPr>
          <w:rFonts w:asciiTheme="minorHAnsi" w:hAnsiTheme="minorHAnsi"/>
        </w:rPr>
        <w:t>couleur</w:t>
      </w:r>
      <w:r w:rsidR="001928FF">
        <w:rPr>
          <w:rFonts w:asciiTheme="minorHAnsi" w:hAnsiTheme="minorHAnsi"/>
        </w:rPr>
        <w:t>s</w:t>
      </w:r>
      <w:r w:rsidRPr="00B85C4E">
        <w:rPr>
          <w:rFonts w:asciiTheme="minorHAnsi" w:hAnsiTheme="minorHAnsi"/>
        </w:rPr>
        <w:t xml:space="preserve"> </w:t>
      </w:r>
    </w:p>
    <w:p w14:paraId="1D5AF4E6" w14:textId="77777777" w:rsidR="00870B4F" w:rsidRDefault="00870B4F" w:rsidP="00870B4F">
      <w:pPr>
        <w:pStyle w:val="Bullet1"/>
        <w:rPr>
          <w:rFonts w:asciiTheme="minorHAnsi" w:hAnsiTheme="minorHAnsi"/>
        </w:rPr>
      </w:pPr>
      <w:r w:rsidRPr="00B85C4E">
        <w:rPr>
          <w:rFonts w:asciiTheme="minorHAnsi" w:hAnsiTheme="minorHAnsi"/>
        </w:rPr>
        <w:t>Tableaux à feuilles mobiles</w:t>
      </w:r>
    </w:p>
    <w:p w14:paraId="4AD6CD22" w14:textId="77777777" w:rsidR="0012420C" w:rsidRPr="00B85C4E" w:rsidRDefault="0012420C" w:rsidP="0012420C">
      <w:pPr>
        <w:pStyle w:val="Heading2"/>
        <w:rPr>
          <w:rFonts w:asciiTheme="minorHAnsi" w:hAnsiTheme="minorHAnsi"/>
        </w:rPr>
      </w:pPr>
      <w:bookmarkStart w:id="57" w:name="_Toc224515340"/>
      <w:r w:rsidRPr="00B85C4E">
        <w:rPr>
          <w:rFonts w:asciiTheme="minorHAnsi" w:hAnsiTheme="minorHAnsi"/>
        </w:rPr>
        <w:t>Votre journal d'apprentissage</w:t>
      </w:r>
      <w:bookmarkEnd w:id="57"/>
    </w:p>
    <w:p w14:paraId="2D8870BD" w14:textId="77777777" w:rsidR="0012420C" w:rsidRPr="00966108" w:rsidRDefault="0012420C" w:rsidP="0012420C">
      <w:pPr>
        <w:spacing w:after="160" w:line="259" w:lineRule="auto"/>
        <w:rPr>
          <w:lang w:val="fr-FR"/>
        </w:rPr>
      </w:pPr>
      <w:r w:rsidRPr="00966108">
        <w:rPr>
          <w:lang w:val="fr-FR"/>
        </w:rPr>
        <w:t>Qu'est-ce qui a bien fonctionné ?</w:t>
      </w:r>
    </w:p>
    <w:tbl>
      <w:tblPr>
        <w:tblStyle w:val="IRCTable"/>
        <w:tblW w:w="0" w:type="auto"/>
        <w:shd w:val="clear" w:color="auto" w:fill="CCE3FC" w:themeFill="background2"/>
        <w:tblLook w:val="04A0" w:firstRow="1" w:lastRow="0" w:firstColumn="1" w:lastColumn="0" w:noHBand="0" w:noVBand="1"/>
      </w:tblPr>
      <w:tblGrid>
        <w:gridCol w:w="9170"/>
      </w:tblGrid>
      <w:tr w:rsidR="0012420C" w:rsidRPr="00752292" w14:paraId="0B92CF98" w14:textId="77777777" w:rsidTr="002F0D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6659BEE7" w14:textId="77777777" w:rsidR="0012420C" w:rsidRPr="00966108" w:rsidRDefault="0012420C" w:rsidP="00BC6D49">
            <w:pPr>
              <w:spacing w:after="160" w:line="259" w:lineRule="auto"/>
              <w:rPr>
                <w:lang w:val="fr-FR"/>
              </w:rPr>
            </w:pPr>
          </w:p>
          <w:p w14:paraId="1BFD7F42" w14:textId="77777777" w:rsidR="0012420C" w:rsidRPr="00966108" w:rsidRDefault="0012420C" w:rsidP="00BC6D49">
            <w:pPr>
              <w:spacing w:after="160" w:line="259" w:lineRule="auto"/>
              <w:rPr>
                <w:lang w:val="fr-FR"/>
              </w:rPr>
            </w:pPr>
          </w:p>
          <w:p w14:paraId="6707CA8F" w14:textId="77777777" w:rsidR="0012420C" w:rsidRPr="00966108" w:rsidRDefault="0012420C" w:rsidP="00BC6D49">
            <w:pPr>
              <w:spacing w:after="160" w:line="259" w:lineRule="auto"/>
              <w:rPr>
                <w:lang w:val="fr-FR"/>
              </w:rPr>
            </w:pPr>
          </w:p>
          <w:p w14:paraId="30F2CA02" w14:textId="77777777" w:rsidR="0012420C" w:rsidRPr="00966108" w:rsidRDefault="0012420C" w:rsidP="00BC6D49">
            <w:pPr>
              <w:spacing w:after="160" w:line="259" w:lineRule="auto"/>
              <w:rPr>
                <w:lang w:val="fr-FR"/>
              </w:rPr>
            </w:pPr>
          </w:p>
          <w:p w14:paraId="533D13CF" w14:textId="77777777" w:rsidR="0012420C" w:rsidRPr="00966108" w:rsidRDefault="0012420C" w:rsidP="00E36886">
            <w:pPr>
              <w:spacing w:after="160" w:line="259" w:lineRule="auto"/>
              <w:ind w:left="0"/>
              <w:rPr>
                <w:lang w:val="fr-FR"/>
              </w:rPr>
            </w:pPr>
          </w:p>
          <w:p w14:paraId="692DD326" w14:textId="77777777" w:rsidR="0012420C" w:rsidRPr="00966108" w:rsidRDefault="0012420C" w:rsidP="00BC6D49">
            <w:pPr>
              <w:spacing w:after="160" w:line="259" w:lineRule="auto"/>
              <w:rPr>
                <w:lang w:val="fr-FR"/>
              </w:rPr>
            </w:pPr>
          </w:p>
          <w:p w14:paraId="1E0A48AD" w14:textId="77777777" w:rsidR="0012420C" w:rsidRPr="00966108" w:rsidRDefault="0012420C" w:rsidP="00BC6D49">
            <w:pPr>
              <w:spacing w:after="160" w:line="259" w:lineRule="auto"/>
              <w:rPr>
                <w:lang w:val="fr-FR"/>
              </w:rPr>
            </w:pPr>
          </w:p>
        </w:tc>
      </w:tr>
    </w:tbl>
    <w:p w14:paraId="1A32BD48" w14:textId="77777777" w:rsidR="0012420C" w:rsidRPr="00966108" w:rsidRDefault="0012420C" w:rsidP="0012420C">
      <w:pPr>
        <w:spacing w:after="160" w:line="259" w:lineRule="auto"/>
        <w:rPr>
          <w:lang w:val="fr-FR"/>
        </w:rPr>
      </w:pPr>
    </w:p>
    <w:p w14:paraId="27943C70" w14:textId="77777777" w:rsidR="0012420C" w:rsidRPr="00966108" w:rsidRDefault="0012420C" w:rsidP="0012420C">
      <w:pPr>
        <w:spacing w:after="160" w:line="259" w:lineRule="auto"/>
        <w:rPr>
          <w:lang w:val="fr-FR"/>
        </w:rPr>
      </w:pPr>
      <w:r w:rsidRPr="00966108">
        <w:rPr>
          <w:lang w:val="fr-FR"/>
        </w:rPr>
        <w:t>Que faut-il améliorer tant au niveau du contenu que des techniques d'apprentissage ?</w:t>
      </w:r>
    </w:p>
    <w:tbl>
      <w:tblPr>
        <w:tblStyle w:val="TableGridLight"/>
        <w:tblW w:w="0" w:type="auto"/>
        <w:shd w:val="clear" w:color="auto" w:fill="CCE3FC" w:themeFill="background2"/>
        <w:tblLook w:val="04A0" w:firstRow="1" w:lastRow="0" w:firstColumn="1" w:lastColumn="0" w:noHBand="0" w:noVBand="1"/>
      </w:tblPr>
      <w:tblGrid>
        <w:gridCol w:w="9170"/>
      </w:tblGrid>
      <w:tr w:rsidR="0012420C" w:rsidRPr="00752292" w14:paraId="74E77FF5" w14:textId="77777777" w:rsidTr="002F0D3D">
        <w:tc>
          <w:tcPr>
            <w:tcW w:w="9170" w:type="dxa"/>
            <w:shd w:val="clear" w:color="auto" w:fill="CCE3FC" w:themeFill="background2"/>
          </w:tcPr>
          <w:p w14:paraId="7CDF60E3" w14:textId="77777777" w:rsidR="0012420C" w:rsidRPr="00966108" w:rsidRDefault="0012420C" w:rsidP="00BC6D49">
            <w:pPr>
              <w:spacing w:after="160" w:line="259" w:lineRule="auto"/>
              <w:rPr>
                <w:lang w:val="fr-FR"/>
              </w:rPr>
            </w:pPr>
          </w:p>
          <w:p w14:paraId="2094DA41" w14:textId="77777777" w:rsidR="0012420C" w:rsidRPr="00966108" w:rsidRDefault="0012420C" w:rsidP="00BC6D49">
            <w:pPr>
              <w:spacing w:after="160" w:line="259" w:lineRule="auto"/>
              <w:rPr>
                <w:lang w:val="fr-FR"/>
              </w:rPr>
            </w:pPr>
          </w:p>
          <w:p w14:paraId="0985B7C6" w14:textId="77777777" w:rsidR="0012420C" w:rsidRPr="00966108" w:rsidRDefault="0012420C" w:rsidP="00BC6D49">
            <w:pPr>
              <w:spacing w:after="160" w:line="259" w:lineRule="auto"/>
              <w:rPr>
                <w:lang w:val="fr-FR"/>
              </w:rPr>
            </w:pPr>
          </w:p>
          <w:p w14:paraId="69E7D755" w14:textId="77777777" w:rsidR="0012420C" w:rsidRPr="00966108" w:rsidRDefault="0012420C" w:rsidP="00BC6D49">
            <w:pPr>
              <w:spacing w:after="160" w:line="259" w:lineRule="auto"/>
              <w:rPr>
                <w:lang w:val="fr-FR"/>
              </w:rPr>
            </w:pPr>
          </w:p>
          <w:p w14:paraId="7E3CBEC1" w14:textId="77777777" w:rsidR="0012420C" w:rsidRPr="00966108" w:rsidRDefault="0012420C" w:rsidP="00BC6D49">
            <w:pPr>
              <w:spacing w:after="160" w:line="259" w:lineRule="auto"/>
              <w:rPr>
                <w:lang w:val="fr-FR"/>
              </w:rPr>
            </w:pPr>
          </w:p>
          <w:p w14:paraId="7B6EDB02" w14:textId="77777777" w:rsidR="0012420C" w:rsidRPr="00966108" w:rsidRDefault="0012420C" w:rsidP="00BC6D49">
            <w:pPr>
              <w:spacing w:after="160" w:line="259" w:lineRule="auto"/>
              <w:rPr>
                <w:lang w:val="fr-FR"/>
              </w:rPr>
            </w:pPr>
          </w:p>
          <w:p w14:paraId="66D4E751" w14:textId="77777777" w:rsidR="0012420C" w:rsidRPr="00966108" w:rsidRDefault="0012420C" w:rsidP="00BC6D49">
            <w:pPr>
              <w:spacing w:after="160" w:line="259" w:lineRule="auto"/>
              <w:rPr>
                <w:lang w:val="fr-FR"/>
              </w:rPr>
            </w:pPr>
          </w:p>
          <w:p w14:paraId="10BAF78E" w14:textId="77777777" w:rsidR="0012420C" w:rsidRPr="00966108" w:rsidRDefault="0012420C" w:rsidP="00BC6D49">
            <w:pPr>
              <w:spacing w:after="160" w:line="259" w:lineRule="auto"/>
              <w:rPr>
                <w:lang w:val="fr-FR"/>
              </w:rPr>
            </w:pPr>
          </w:p>
          <w:p w14:paraId="6FB7AFFD" w14:textId="77777777" w:rsidR="0012420C" w:rsidRPr="00966108" w:rsidRDefault="0012420C" w:rsidP="00BC6D49">
            <w:pPr>
              <w:spacing w:after="160" w:line="259" w:lineRule="auto"/>
              <w:rPr>
                <w:lang w:val="fr-FR"/>
              </w:rPr>
            </w:pPr>
          </w:p>
        </w:tc>
      </w:tr>
    </w:tbl>
    <w:p w14:paraId="7024CE5D" w14:textId="77777777" w:rsidR="0012420C" w:rsidRPr="00966108" w:rsidRDefault="0012420C" w:rsidP="0012420C">
      <w:pPr>
        <w:spacing w:after="160" w:line="259" w:lineRule="auto"/>
        <w:rPr>
          <w:lang w:val="fr-FR"/>
        </w:rPr>
      </w:pPr>
    </w:p>
    <w:p w14:paraId="4F0DC96F" w14:textId="078BEAC1" w:rsidR="0012420C" w:rsidRPr="00966108" w:rsidRDefault="0012420C" w:rsidP="0012420C">
      <w:pPr>
        <w:spacing w:after="160" w:line="259" w:lineRule="auto"/>
        <w:rPr>
          <w:lang w:val="fr-FR"/>
        </w:rPr>
      </w:pPr>
      <w:r w:rsidRPr="00966108">
        <w:rPr>
          <w:lang w:val="fr-FR"/>
        </w:rPr>
        <w:t>Ce</w:t>
      </w:r>
      <w:r w:rsidR="001928FF" w:rsidRPr="00966108">
        <w:rPr>
          <w:lang w:val="fr-FR"/>
        </w:rPr>
        <w:t xml:space="preserve"> dont je veux me souvenir</w:t>
      </w:r>
    </w:p>
    <w:tbl>
      <w:tblPr>
        <w:tblStyle w:val="IRCTable"/>
        <w:tblW w:w="0" w:type="auto"/>
        <w:shd w:val="clear" w:color="auto" w:fill="CCE3FC" w:themeFill="background2"/>
        <w:tblLook w:val="04A0" w:firstRow="1" w:lastRow="0" w:firstColumn="1" w:lastColumn="0" w:noHBand="0" w:noVBand="1"/>
      </w:tblPr>
      <w:tblGrid>
        <w:gridCol w:w="9170"/>
      </w:tblGrid>
      <w:tr w:rsidR="0012420C" w:rsidRPr="00752292" w14:paraId="6877CF29" w14:textId="77777777" w:rsidTr="002F0D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5EF586B5" w14:textId="77777777" w:rsidR="0012420C" w:rsidRPr="00966108" w:rsidRDefault="0012420C" w:rsidP="00BC6D49">
            <w:pPr>
              <w:spacing w:after="160" w:line="259" w:lineRule="auto"/>
              <w:rPr>
                <w:lang w:val="fr-FR"/>
              </w:rPr>
            </w:pPr>
          </w:p>
          <w:p w14:paraId="0C3DB05D" w14:textId="77777777" w:rsidR="0012420C" w:rsidRPr="00966108" w:rsidRDefault="0012420C" w:rsidP="00BC6D49">
            <w:pPr>
              <w:spacing w:after="160" w:line="259" w:lineRule="auto"/>
              <w:rPr>
                <w:lang w:val="fr-FR"/>
              </w:rPr>
            </w:pPr>
          </w:p>
          <w:p w14:paraId="35A394C3" w14:textId="77777777" w:rsidR="0012420C" w:rsidRPr="00966108" w:rsidRDefault="0012420C" w:rsidP="00BC6D49">
            <w:pPr>
              <w:spacing w:after="160" w:line="259" w:lineRule="auto"/>
              <w:rPr>
                <w:lang w:val="fr-FR"/>
              </w:rPr>
            </w:pPr>
          </w:p>
          <w:p w14:paraId="5F8EC06C" w14:textId="77777777" w:rsidR="0012420C" w:rsidRPr="00966108" w:rsidRDefault="0012420C" w:rsidP="00BC6D49">
            <w:pPr>
              <w:spacing w:after="160" w:line="259" w:lineRule="auto"/>
              <w:rPr>
                <w:lang w:val="fr-FR"/>
              </w:rPr>
            </w:pPr>
          </w:p>
          <w:p w14:paraId="0278E94C" w14:textId="77777777" w:rsidR="0012420C" w:rsidRPr="00966108" w:rsidRDefault="0012420C" w:rsidP="00BC6D49">
            <w:pPr>
              <w:spacing w:after="160" w:line="259" w:lineRule="auto"/>
              <w:rPr>
                <w:lang w:val="fr-FR"/>
              </w:rPr>
            </w:pPr>
          </w:p>
          <w:p w14:paraId="739AB7F6" w14:textId="77777777" w:rsidR="0012420C" w:rsidRPr="00966108" w:rsidRDefault="0012420C" w:rsidP="00BC6D49">
            <w:pPr>
              <w:spacing w:after="160" w:line="259" w:lineRule="auto"/>
              <w:rPr>
                <w:lang w:val="fr-FR"/>
              </w:rPr>
            </w:pPr>
          </w:p>
          <w:p w14:paraId="119050C8" w14:textId="77777777" w:rsidR="0012420C" w:rsidRPr="00966108" w:rsidRDefault="0012420C" w:rsidP="00BC6D49">
            <w:pPr>
              <w:spacing w:after="160" w:line="259" w:lineRule="auto"/>
              <w:rPr>
                <w:lang w:val="fr-FR"/>
              </w:rPr>
            </w:pPr>
          </w:p>
        </w:tc>
      </w:tr>
    </w:tbl>
    <w:p w14:paraId="4CBBC4AD" w14:textId="6D3F4C8A" w:rsidR="00BA1C76" w:rsidRDefault="00BA1C76" w:rsidP="00BA1C76">
      <w:pPr>
        <w:pStyle w:val="Heading2"/>
        <w:rPr>
          <w:lang w:val="fr-FR"/>
        </w:rPr>
      </w:pPr>
    </w:p>
    <w:p w14:paraId="2874DF8B" w14:textId="77777777" w:rsidR="00125E14" w:rsidRDefault="00125E14" w:rsidP="00125E14">
      <w:pPr>
        <w:rPr>
          <w:lang w:val="fr-FR"/>
        </w:rPr>
      </w:pPr>
    </w:p>
    <w:p w14:paraId="636AA398" w14:textId="77777777" w:rsidR="00125E14" w:rsidRDefault="00125E14" w:rsidP="00125E14">
      <w:pPr>
        <w:rPr>
          <w:lang w:val="fr-FR"/>
        </w:rPr>
      </w:pPr>
    </w:p>
    <w:p w14:paraId="6EBB795B" w14:textId="77777777" w:rsidR="00125E14" w:rsidRDefault="00125E14" w:rsidP="00125E14">
      <w:pPr>
        <w:rPr>
          <w:lang w:val="fr-FR"/>
        </w:rPr>
      </w:pPr>
    </w:p>
    <w:p w14:paraId="6C2EB499" w14:textId="77777777" w:rsidR="00125E14" w:rsidRDefault="00125E14" w:rsidP="00125E14">
      <w:pPr>
        <w:rPr>
          <w:lang w:val="fr-FR"/>
        </w:rPr>
      </w:pPr>
    </w:p>
    <w:p w14:paraId="1762181D" w14:textId="77777777" w:rsidR="00125E14" w:rsidRDefault="00125E14" w:rsidP="00125E14">
      <w:pPr>
        <w:rPr>
          <w:lang w:val="fr-FR"/>
        </w:rPr>
      </w:pPr>
    </w:p>
    <w:p w14:paraId="50FCF411" w14:textId="77777777" w:rsidR="00125E14" w:rsidRDefault="00125E14" w:rsidP="00125E14">
      <w:pPr>
        <w:rPr>
          <w:lang w:val="fr-FR"/>
        </w:rPr>
      </w:pPr>
    </w:p>
    <w:p w14:paraId="2E4BC46E" w14:textId="77777777" w:rsidR="00125E14" w:rsidRDefault="00125E14" w:rsidP="00125E14">
      <w:pPr>
        <w:rPr>
          <w:lang w:val="fr-FR"/>
        </w:rPr>
      </w:pPr>
    </w:p>
    <w:p w14:paraId="073ED7DA" w14:textId="77777777" w:rsidR="00125E14" w:rsidRDefault="00125E14" w:rsidP="00125E14">
      <w:pPr>
        <w:rPr>
          <w:lang w:val="fr-FR"/>
        </w:rPr>
      </w:pPr>
    </w:p>
    <w:p w14:paraId="3F914F76" w14:textId="77777777" w:rsidR="00125E14" w:rsidRDefault="00125E14" w:rsidP="00125E14">
      <w:pPr>
        <w:rPr>
          <w:lang w:val="fr-FR"/>
        </w:rPr>
      </w:pPr>
    </w:p>
    <w:p w14:paraId="7AD875A3" w14:textId="77777777" w:rsidR="00125E14" w:rsidRDefault="00125E14" w:rsidP="00125E14">
      <w:pPr>
        <w:rPr>
          <w:lang w:val="fr-FR"/>
        </w:rPr>
      </w:pPr>
    </w:p>
    <w:p w14:paraId="2A9CBEE0" w14:textId="77777777" w:rsidR="00125E14" w:rsidRDefault="00125E14" w:rsidP="00125E14">
      <w:pPr>
        <w:rPr>
          <w:lang w:val="fr-FR"/>
        </w:rPr>
      </w:pPr>
    </w:p>
    <w:p w14:paraId="46A872DC" w14:textId="77777777" w:rsidR="00125E14" w:rsidRPr="00125E14" w:rsidRDefault="00125E14" w:rsidP="00125E14">
      <w:pPr>
        <w:rPr>
          <w:lang w:val="fr-FR"/>
        </w:rPr>
      </w:pPr>
    </w:p>
    <w:p w14:paraId="76A882A6" w14:textId="1950C41A" w:rsidR="00170368" w:rsidRPr="00966108" w:rsidRDefault="00BA1C76" w:rsidP="00BA1C76">
      <w:pPr>
        <w:pStyle w:val="Heading1"/>
        <w:rPr>
          <w:lang w:val="fr-FR"/>
        </w:rPr>
      </w:pPr>
      <w:bookmarkStart w:id="58" w:name="_Toc224515341"/>
      <w:r w:rsidRPr="00966108">
        <w:rPr>
          <w:lang w:val="fr-FR"/>
        </w:rPr>
        <w:lastRenderedPageBreak/>
        <w:t xml:space="preserve">Jour 5 </w:t>
      </w:r>
      <w:r w:rsidR="0012420C" w:rsidRPr="00966108">
        <w:rPr>
          <w:lang w:val="fr-FR"/>
        </w:rPr>
        <w:t xml:space="preserve">: </w:t>
      </w:r>
      <w:r w:rsidR="007B3043" w:rsidRPr="00966108">
        <w:rPr>
          <w:lang w:val="fr-FR"/>
        </w:rPr>
        <w:t>Bonnes pratiques</w:t>
      </w:r>
      <w:r w:rsidR="00ED3CAD" w:rsidRPr="00966108">
        <w:rPr>
          <w:lang w:val="fr-FR"/>
        </w:rPr>
        <w:t xml:space="preserve">, réflexion </w:t>
      </w:r>
      <w:r w:rsidR="007B3043" w:rsidRPr="00966108">
        <w:rPr>
          <w:lang w:val="fr-FR"/>
        </w:rPr>
        <w:t>et évaluation</w:t>
      </w:r>
      <w:bookmarkEnd w:id="58"/>
      <w:r w:rsidR="007B3043" w:rsidRPr="00966108">
        <w:rPr>
          <w:lang w:val="fr-FR"/>
        </w:rPr>
        <w:t xml:space="preserve"> </w:t>
      </w:r>
    </w:p>
    <w:p w14:paraId="0169EB4F" w14:textId="77777777" w:rsidR="0093496C" w:rsidRPr="00966108" w:rsidRDefault="0093496C" w:rsidP="0093496C">
      <w:pPr>
        <w:pStyle w:val="Heading2"/>
        <w:rPr>
          <w:rFonts w:asciiTheme="minorHAnsi" w:hAnsiTheme="minorHAnsi"/>
          <w:lang w:val="fr-FR"/>
        </w:rPr>
      </w:pPr>
      <w:bookmarkStart w:id="59" w:name="_Toc224515342"/>
      <w:r w:rsidRPr="00966108">
        <w:rPr>
          <w:rFonts w:asciiTheme="minorHAnsi" w:hAnsiTheme="minorHAnsi"/>
          <w:lang w:val="fr-FR"/>
        </w:rPr>
        <w:t>Durée</w:t>
      </w:r>
      <w:bookmarkEnd w:id="59"/>
    </w:p>
    <w:p w14:paraId="5774DB63" w14:textId="36BD412B" w:rsidR="0093496C" w:rsidRPr="00966108" w:rsidRDefault="0093496C" w:rsidP="0093496C">
      <w:pPr>
        <w:rPr>
          <w:lang w:val="fr-FR"/>
        </w:rPr>
      </w:pPr>
      <w:r w:rsidRPr="00966108">
        <w:rPr>
          <w:lang w:val="fr-FR"/>
        </w:rPr>
        <w:t>4</w:t>
      </w:r>
      <w:r w:rsidR="00ED10FB" w:rsidRPr="00966108">
        <w:rPr>
          <w:lang w:val="fr-FR"/>
        </w:rPr>
        <w:t xml:space="preserve">,5 </w:t>
      </w:r>
      <w:r w:rsidRPr="00966108">
        <w:rPr>
          <w:lang w:val="fr-FR"/>
        </w:rPr>
        <w:t>heures</w:t>
      </w:r>
    </w:p>
    <w:p w14:paraId="39114CD1" w14:textId="47F2EDEE" w:rsidR="0093496C" w:rsidRPr="00966108" w:rsidRDefault="0093496C" w:rsidP="0084733F">
      <w:pPr>
        <w:pStyle w:val="Heading2"/>
        <w:jc w:val="both"/>
        <w:rPr>
          <w:rFonts w:asciiTheme="minorHAnsi" w:hAnsiTheme="minorHAnsi"/>
          <w:lang w:val="fr-FR"/>
        </w:rPr>
      </w:pPr>
      <w:bookmarkStart w:id="60" w:name="_Toc224515343"/>
      <w:r w:rsidRPr="00966108">
        <w:rPr>
          <w:rFonts w:asciiTheme="minorHAnsi" w:hAnsiTheme="minorHAnsi"/>
          <w:lang w:val="fr-FR"/>
        </w:rPr>
        <w:t>Contenu clé du jour 5</w:t>
      </w:r>
      <w:bookmarkEnd w:id="60"/>
    </w:p>
    <w:p w14:paraId="07D3009A" w14:textId="4A361D0D" w:rsidR="004C4BF4" w:rsidRPr="00966108" w:rsidRDefault="004C4BF4" w:rsidP="0084733F">
      <w:pPr>
        <w:spacing w:after="160" w:line="259" w:lineRule="auto"/>
        <w:jc w:val="both"/>
        <w:rPr>
          <w:lang w:val="fr-FR"/>
        </w:rPr>
      </w:pPr>
      <w:r w:rsidRPr="00966108">
        <w:rPr>
          <w:lang w:val="fr-FR"/>
        </w:rPr>
        <w:t>Cette dernière journée est consacrée à la réflexion sur les bonnes pratiques en matière d'apprentissage</w:t>
      </w:r>
      <w:r w:rsidR="00D37F11" w:rsidRPr="00966108">
        <w:rPr>
          <w:lang w:val="fr-FR"/>
        </w:rPr>
        <w:t xml:space="preserve"> des adultes</w:t>
      </w:r>
      <w:r w:rsidRPr="00966108">
        <w:rPr>
          <w:lang w:val="fr-FR"/>
        </w:rPr>
        <w:t xml:space="preserve">. </w:t>
      </w:r>
      <w:r w:rsidR="00C75DA6" w:rsidRPr="00966108">
        <w:rPr>
          <w:lang w:val="fr-FR"/>
        </w:rPr>
        <w:t xml:space="preserve">Les participants </w:t>
      </w:r>
      <w:r w:rsidRPr="00966108">
        <w:rPr>
          <w:lang w:val="fr-FR"/>
        </w:rPr>
        <w:t xml:space="preserve">passent une évaluation en ligne afin d'obtenir un certificat de réussite </w:t>
      </w:r>
      <w:r w:rsidR="00BB52B3" w:rsidRPr="00966108">
        <w:rPr>
          <w:lang w:val="fr-FR"/>
        </w:rPr>
        <w:t>pour la Masterclass</w:t>
      </w:r>
      <w:r w:rsidRPr="00966108">
        <w:rPr>
          <w:lang w:val="fr-FR"/>
        </w:rPr>
        <w:t>.</w:t>
      </w:r>
    </w:p>
    <w:p w14:paraId="4126923C" w14:textId="0264E29E" w:rsidR="0093496C" w:rsidRPr="00966108" w:rsidRDefault="0093496C" w:rsidP="0084733F">
      <w:pPr>
        <w:spacing w:after="160" w:line="259" w:lineRule="auto"/>
        <w:jc w:val="both"/>
        <w:rPr>
          <w:lang w:val="fr-FR"/>
        </w:rPr>
      </w:pPr>
      <w:r w:rsidRPr="00966108">
        <w:rPr>
          <w:lang w:val="fr-FR"/>
        </w:rPr>
        <w:t xml:space="preserve">Un apprentissage efficace pour adultes repose sur les principes de </w:t>
      </w:r>
      <w:r w:rsidRPr="00966108">
        <w:rPr>
          <w:b/>
          <w:bCs/>
          <w:lang w:val="fr-FR"/>
        </w:rPr>
        <w:t>l'andragogie</w:t>
      </w:r>
      <w:r w:rsidRPr="00966108">
        <w:rPr>
          <w:lang w:val="fr-FR"/>
        </w:rPr>
        <w:t xml:space="preserve">, qui soulignent que les adultes apprennent mieux lorsque le contenu est </w:t>
      </w:r>
      <w:r w:rsidRPr="00966108">
        <w:rPr>
          <w:b/>
          <w:bCs/>
          <w:lang w:val="fr-FR"/>
        </w:rPr>
        <w:t xml:space="preserve">pertinent, participatif et applicable </w:t>
      </w:r>
      <w:r w:rsidRPr="00966108">
        <w:rPr>
          <w:lang w:val="fr-FR"/>
        </w:rPr>
        <w:t xml:space="preserve">à leurs expériences vécues. Cette Masterclass </w:t>
      </w:r>
      <w:r w:rsidR="00C95AE9" w:rsidRPr="00966108">
        <w:rPr>
          <w:lang w:val="fr-FR"/>
        </w:rPr>
        <w:t xml:space="preserve">a intégré </w:t>
      </w:r>
      <w:r w:rsidRPr="00966108">
        <w:rPr>
          <w:lang w:val="fr-FR"/>
        </w:rPr>
        <w:t>ces principes afin de créer un environnement d'apprentissage dynamique et percutant.</w:t>
      </w:r>
    </w:p>
    <w:p w14:paraId="2B7AB922" w14:textId="06BDAC5E" w:rsidR="00170368" w:rsidRPr="00966108" w:rsidRDefault="00170368" w:rsidP="0084733F">
      <w:pPr>
        <w:pStyle w:val="Heading3"/>
        <w:jc w:val="both"/>
        <w:rPr>
          <w:rFonts w:asciiTheme="minorHAnsi" w:hAnsiTheme="minorHAnsi"/>
          <w:lang w:val="fr-FR"/>
        </w:rPr>
      </w:pPr>
      <w:r w:rsidRPr="00966108">
        <w:rPr>
          <w:rFonts w:asciiTheme="minorHAnsi" w:hAnsiTheme="minorHAnsi"/>
          <w:lang w:val="fr-FR"/>
        </w:rPr>
        <w:t xml:space="preserve">Principes de l'apprentissage des adultes </w:t>
      </w:r>
    </w:p>
    <w:p w14:paraId="1E1D0493" w14:textId="0289C2E2" w:rsidR="00170368" w:rsidRPr="00966108" w:rsidRDefault="00170368" w:rsidP="0084733F">
      <w:pPr>
        <w:spacing w:after="160" w:line="259" w:lineRule="auto"/>
        <w:jc w:val="both"/>
        <w:rPr>
          <w:lang w:val="fr-FR"/>
        </w:rPr>
      </w:pPr>
      <w:r w:rsidRPr="00966108">
        <w:rPr>
          <w:lang w:val="fr-FR"/>
        </w:rPr>
        <w:t>Les principes clés de l'apprentissage des adultes sont les suivants :</w:t>
      </w:r>
    </w:p>
    <w:p w14:paraId="5A455038" w14:textId="77777777" w:rsidR="00170368" w:rsidRPr="00966108" w:rsidRDefault="00170368" w:rsidP="0084733F">
      <w:pPr>
        <w:jc w:val="both"/>
        <w:rPr>
          <w:b/>
          <w:bCs/>
          <w:lang w:val="fr-FR"/>
        </w:rPr>
      </w:pPr>
      <w:r w:rsidRPr="00966108">
        <w:rPr>
          <w:b/>
          <w:bCs/>
          <w:lang w:val="fr-FR"/>
        </w:rPr>
        <w:t>1. Participation active et réflexion</w:t>
      </w:r>
    </w:p>
    <w:p w14:paraId="302365DD" w14:textId="77777777" w:rsidR="00170368" w:rsidRPr="00966108" w:rsidRDefault="00170368" w:rsidP="0084733F">
      <w:pPr>
        <w:spacing w:after="160" w:line="259" w:lineRule="auto"/>
        <w:jc w:val="both"/>
        <w:rPr>
          <w:lang w:val="fr-FR"/>
        </w:rPr>
      </w:pPr>
      <w:r w:rsidRPr="00966108">
        <w:rPr>
          <w:lang w:val="fr-FR"/>
        </w:rPr>
        <w:t>Les adultes sont des apprenants autonomes qui tirent profit d'une implication directe dans le contenu. Des techniques telles que les discussions interactives, les jeux de rôle et les exercices de réflexion guidés encouragent les apprenants à relier les nouvelles connaissances à leurs expériences existantes. Les journaux de réflexion, les carnets d'apprentissage et les débriefings structurés après les activités contribuent à approfondir la compréhension et à promouvoir la pensée critique.</w:t>
      </w:r>
    </w:p>
    <w:p w14:paraId="590789E1" w14:textId="77777777" w:rsidR="00170368" w:rsidRPr="00966108" w:rsidRDefault="00170368" w:rsidP="0084733F">
      <w:pPr>
        <w:jc w:val="both"/>
        <w:rPr>
          <w:b/>
          <w:bCs/>
          <w:lang w:val="fr-FR"/>
        </w:rPr>
      </w:pPr>
      <w:r w:rsidRPr="00966108">
        <w:rPr>
          <w:b/>
          <w:bCs/>
          <w:lang w:val="fr-FR"/>
        </w:rPr>
        <w:t>2. Études de cas et scénarios concrets</w:t>
      </w:r>
    </w:p>
    <w:p w14:paraId="1141583B" w14:textId="77777777" w:rsidR="00170368" w:rsidRPr="00966108" w:rsidRDefault="00170368" w:rsidP="0084733F">
      <w:pPr>
        <w:spacing w:after="160" w:line="259" w:lineRule="auto"/>
        <w:jc w:val="both"/>
        <w:rPr>
          <w:lang w:val="fr-FR"/>
        </w:rPr>
      </w:pPr>
      <w:r w:rsidRPr="00966108">
        <w:rPr>
          <w:lang w:val="fr-FR"/>
        </w:rPr>
        <w:t>Les adultes sont motivés par un apprentissage qui résout des problèmes concrets. L'utilisation d'études de cas authentiques, de simulations et d'un apprentissage basé sur des scénarios permet aux participants d'appliquer des concepts dans des contextes pratiques. Ces méthodes favorisent les compétences en matière de résolution de problèmes et rendent l'apprentissage immédiatement pertinent et transférable à leur milieu de travail ou à leur communauté.</w:t>
      </w:r>
    </w:p>
    <w:p w14:paraId="12E27A98" w14:textId="77777777" w:rsidR="00170368" w:rsidRPr="00966108" w:rsidRDefault="00170368" w:rsidP="0084733F">
      <w:pPr>
        <w:jc w:val="both"/>
        <w:rPr>
          <w:b/>
          <w:bCs/>
          <w:lang w:val="fr-FR"/>
        </w:rPr>
      </w:pPr>
      <w:r w:rsidRPr="00966108">
        <w:rPr>
          <w:b/>
          <w:bCs/>
          <w:lang w:val="fr-FR"/>
        </w:rPr>
        <w:t>3. Apprentissage collaboratif et coaching par les pairs</w:t>
      </w:r>
    </w:p>
    <w:p w14:paraId="1585E4AD" w14:textId="77777777" w:rsidR="00170368" w:rsidRPr="00966108" w:rsidRDefault="00170368" w:rsidP="0084733F">
      <w:pPr>
        <w:spacing w:after="160" w:line="259" w:lineRule="auto"/>
        <w:jc w:val="both"/>
        <w:rPr>
          <w:lang w:val="fr-FR"/>
        </w:rPr>
      </w:pPr>
      <w:r w:rsidRPr="00966108">
        <w:rPr>
          <w:lang w:val="fr-FR"/>
        </w:rPr>
        <w:t>L'apprentissage est amélioré par l'interaction sociale. Le travail en groupe, les commentaires des pairs et les sessions de coaching par les pairs créent un environnement favorable où les apprenants peuvent partager des perspectives diverses, co-créer des connaissances et renforcer leur confiance. Les animateurs agissent comme des guides plutôt que comme des conférenciers, encourageant le dialogue et l'apprentissage mutuel.</w:t>
      </w:r>
    </w:p>
    <w:p w14:paraId="4CA270F4" w14:textId="77777777" w:rsidR="00170368" w:rsidRPr="00966108" w:rsidRDefault="00170368" w:rsidP="0084733F">
      <w:pPr>
        <w:jc w:val="both"/>
        <w:rPr>
          <w:b/>
          <w:bCs/>
          <w:lang w:val="fr-FR"/>
        </w:rPr>
      </w:pPr>
      <w:r w:rsidRPr="00966108">
        <w:rPr>
          <w:b/>
          <w:bCs/>
          <w:lang w:val="fr-FR"/>
        </w:rPr>
        <w:t>4. Adaptabilité aux contextes locaux</w:t>
      </w:r>
    </w:p>
    <w:p w14:paraId="0ED40BA6" w14:textId="77777777" w:rsidR="00170368" w:rsidRPr="00966108" w:rsidRDefault="00170368" w:rsidP="0084733F">
      <w:pPr>
        <w:spacing w:after="160" w:line="259" w:lineRule="auto"/>
        <w:jc w:val="both"/>
        <w:rPr>
          <w:lang w:val="fr-FR"/>
        </w:rPr>
      </w:pPr>
      <w:r w:rsidRPr="00966108">
        <w:rPr>
          <w:lang w:val="fr-FR"/>
        </w:rPr>
        <w:t>Il est essentiel de reconnaître la diversité des parcours des apprenants. La Masterclass encourage l'adaptation contextuelle en invitant les participants à localiser des exemples, à réfléchir à la pertinence culturelle et à co-concevoir des solutions adaptées à leur environnement spécifique. Cette approche respecte l'expertise des apprenants et favorise l'appropriation des résultats d'apprentissage.</w:t>
      </w:r>
    </w:p>
    <w:p w14:paraId="5F5CCFEE" w14:textId="422E88A6" w:rsidR="00170368" w:rsidRPr="00966108" w:rsidRDefault="00170368" w:rsidP="0084733F">
      <w:pPr>
        <w:pStyle w:val="Heading3"/>
        <w:jc w:val="both"/>
        <w:rPr>
          <w:rFonts w:asciiTheme="minorHAnsi" w:eastAsiaTheme="minorHAnsi" w:hAnsiTheme="minorHAnsi" w:cstheme="minorBidi"/>
          <w:sz w:val="20"/>
          <w:szCs w:val="22"/>
          <w:lang w:val="fr-FR"/>
        </w:rPr>
      </w:pPr>
      <w:r w:rsidRPr="00966108">
        <w:rPr>
          <w:rFonts w:asciiTheme="minorHAnsi" w:hAnsiTheme="minorHAnsi"/>
          <w:lang w:val="fr-FR"/>
        </w:rPr>
        <w:t>Techniques d'apprentissage pour adultes</w:t>
      </w:r>
    </w:p>
    <w:p w14:paraId="06A1B701" w14:textId="7F5DAD19" w:rsidR="00170368" w:rsidRPr="00966108" w:rsidRDefault="00707631" w:rsidP="0084733F">
      <w:pPr>
        <w:spacing w:after="160" w:line="259" w:lineRule="auto"/>
        <w:jc w:val="both"/>
        <w:rPr>
          <w:lang w:val="fr-FR"/>
        </w:rPr>
      </w:pPr>
      <w:r w:rsidRPr="00966108">
        <w:rPr>
          <w:lang w:val="fr-FR"/>
        </w:rPr>
        <w:t xml:space="preserve">Ces </w:t>
      </w:r>
      <w:r w:rsidR="00170368" w:rsidRPr="00966108">
        <w:rPr>
          <w:lang w:val="fr-FR"/>
        </w:rPr>
        <w:t>principes d'apprentissage pour adultes peuvent être appliqués à l'aide des techniques suivantes afin d'impliquer, de motiver et de soutenir efficacement les apprenants adultes :</w:t>
      </w:r>
    </w:p>
    <w:p w14:paraId="797AA9C4" w14:textId="0580810F" w:rsidR="00170368" w:rsidRPr="00966108" w:rsidRDefault="00170368" w:rsidP="0084733F">
      <w:pPr>
        <w:jc w:val="both"/>
        <w:rPr>
          <w:b/>
          <w:bCs/>
          <w:lang w:val="fr-FR"/>
        </w:rPr>
      </w:pPr>
      <w:r w:rsidRPr="00966108">
        <w:rPr>
          <w:b/>
          <w:bCs/>
          <w:lang w:val="fr-FR"/>
        </w:rPr>
        <w:t>Apprentissage autodirigé</w:t>
      </w:r>
    </w:p>
    <w:p w14:paraId="71CFB74A" w14:textId="77777777" w:rsidR="00170368" w:rsidRPr="00966108" w:rsidRDefault="00170368" w:rsidP="0084733F">
      <w:pPr>
        <w:spacing w:after="160" w:line="259" w:lineRule="auto"/>
        <w:jc w:val="both"/>
        <w:rPr>
          <w:lang w:val="fr-FR"/>
        </w:rPr>
      </w:pPr>
      <w:r w:rsidRPr="00966108">
        <w:rPr>
          <w:lang w:val="fr-FR"/>
        </w:rPr>
        <w:lastRenderedPageBreak/>
        <w:t xml:space="preserve">Les adultes préfèrent assumer la responsabilité de leur propre apprentissage. Ils apprécient l'autonomie et souhaitent souvent fixer leurs propres objectifs et leur propre rythme. </w:t>
      </w:r>
    </w:p>
    <w:p w14:paraId="456C27BD" w14:textId="6B66F12B" w:rsidR="00170368" w:rsidRPr="00966108" w:rsidRDefault="00170368" w:rsidP="0084733F">
      <w:pPr>
        <w:spacing w:after="160" w:line="259" w:lineRule="auto"/>
        <w:jc w:val="both"/>
        <w:rPr>
          <w:lang w:val="fr-FR"/>
        </w:rPr>
      </w:pPr>
      <w:r w:rsidRPr="00966108">
        <w:rPr>
          <w:b/>
          <w:bCs/>
          <w:lang w:val="fr-FR"/>
        </w:rPr>
        <w:t xml:space="preserve">Exemple : </w:t>
      </w:r>
      <w:r w:rsidRPr="00966108">
        <w:rPr>
          <w:lang w:val="fr-FR"/>
        </w:rPr>
        <w:t>utilisez des outils tels que des journaux d'apprentissage ou des plans d'action personnels.</w:t>
      </w:r>
    </w:p>
    <w:p w14:paraId="743633AE" w14:textId="77777777" w:rsidR="00BE5B95" w:rsidRPr="00966108" w:rsidRDefault="00BE5B95" w:rsidP="0084733F">
      <w:pPr>
        <w:spacing w:after="160" w:line="259" w:lineRule="auto"/>
        <w:jc w:val="both"/>
        <w:rPr>
          <w:lang w:val="fr-FR"/>
        </w:rPr>
      </w:pPr>
    </w:p>
    <w:p w14:paraId="613D5E04" w14:textId="6A799F4E" w:rsidR="00170368" w:rsidRPr="00966108" w:rsidRDefault="00170368" w:rsidP="0084733F">
      <w:pPr>
        <w:jc w:val="both"/>
        <w:rPr>
          <w:b/>
          <w:bCs/>
          <w:lang w:val="fr-FR"/>
        </w:rPr>
      </w:pPr>
      <w:r w:rsidRPr="00966108">
        <w:rPr>
          <w:b/>
          <w:bCs/>
          <w:lang w:val="fr-FR"/>
        </w:rPr>
        <w:t>L'expérience comme ressource</w:t>
      </w:r>
    </w:p>
    <w:p w14:paraId="0A4CAFED" w14:textId="77777777" w:rsidR="00170368" w:rsidRPr="00966108" w:rsidRDefault="00170368" w:rsidP="0084733F">
      <w:pPr>
        <w:spacing w:after="160" w:line="259" w:lineRule="auto"/>
        <w:jc w:val="both"/>
        <w:rPr>
          <w:lang w:val="fr-FR"/>
        </w:rPr>
      </w:pPr>
      <w:r w:rsidRPr="00966108">
        <w:rPr>
          <w:lang w:val="fr-FR"/>
        </w:rPr>
        <w:t>Les adultes apportent une richesse d'expériences personnelles et professionnelles qui enrichissent le processus d'apprentissage. Ces expériences constituent une base précieuse pour la réflexion, la discussion et la mise en pratique.</w:t>
      </w:r>
    </w:p>
    <w:p w14:paraId="3B05BCDD" w14:textId="77777777" w:rsidR="00170368" w:rsidRPr="00966108" w:rsidRDefault="00170368" w:rsidP="0084733F">
      <w:pPr>
        <w:spacing w:after="160" w:line="259" w:lineRule="auto"/>
        <w:jc w:val="both"/>
        <w:rPr>
          <w:lang w:val="fr-FR"/>
        </w:rPr>
      </w:pPr>
      <w:r w:rsidRPr="00966108">
        <w:rPr>
          <w:b/>
          <w:bCs/>
          <w:lang w:val="fr-FR"/>
        </w:rPr>
        <w:t xml:space="preserve">Exemple : </w:t>
      </w:r>
      <w:r w:rsidRPr="00966108">
        <w:rPr>
          <w:lang w:val="fr-FR"/>
        </w:rPr>
        <w:t>utilisez des simulations, des jeux de rôle, des visites sur le terrain et des activités pratiques.</w:t>
      </w:r>
    </w:p>
    <w:p w14:paraId="662B32BD" w14:textId="77777777" w:rsidR="00170368" w:rsidRPr="00966108" w:rsidRDefault="00170368" w:rsidP="0084733F">
      <w:pPr>
        <w:spacing w:after="160" w:line="259" w:lineRule="auto"/>
        <w:jc w:val="both"/>
        <w:rPr>
          <w:lang w:val="fr-FR"/>
        </w:rPr>
      </w:pPr>
    </w:p>
    <w:p w14:paraId="22466F4D" w14:textId="1886FEF2" w:rsidR="00170368" w:rsidRPr="00966108" w:rsidRDefault="00170368" w:rsidP="0084733F">
      <w:pPr>
        <w:jc w:val="both"/>
        <w:rPr>
          <w:b/>
          <w:bCs/>
          <w:lang w:val="fr-FR"/>
        </w:rPr>
      </w:pPr>
      <w:r w:rsidRPr="00966108">
        <w:rPr>
          <w:b/>
          <w:bCs/>
          <w:lang w:val="fr-FR"/>
        </w:rPr>
        <w:t>Pertinence et aspect pratique</w:t>
      </w:r>
    </w:p>
    <w:p w14:paraId="0328B35E" w14:textId="77777777" w:rsidR="00170368" w:rsidRPr="00966108" w:rsidRDefault="00170368" w:rsidP="0084733F">
      <w:pPr>
        <w:spacing w:after="160" w:line="259" w:lineRule="auto"/>
        <w:jc w:val="both"/>
        <w:rPr>
          <w:lang w:val="fr-FR"/>
        </w:rPr>
      </w:pPr>
      <w:r w:rsidRPr="00966108">
        <w:rPr>
          <w:lang w:val="fr-FR"/>
        </w:rPr>
        <w:t>Les adultes sont motivés à apprendre lorsque le contenu est directement applicable à leur travail, à leur vie personnelle ou à leurs objectifs. Ils veulent résoudre des problèmes réels et améliorer leurs performances.</w:t>
      </w:r>
    </w:p>
    <w:p w14:paraId="4B75E12F" w14:textId="77777777" w:rsidR="00170368" w:rsidRPr="00966108" w:rsidRDefault="00170368" w:rsidP="0084733F">
      <w:pPr>
        <w:spacing w:after="160" w:line="259" w:lineRule="auto"/>
        <w:jc w:val="both"/>
        <w:rPr>
          <w:lang w:val="fr-FR"/>
        </w:rPr>
      </w:pPr>
      <w:r w:rsidRPr="00966108">
        <w:rPr>
          <w:b/>
          <w:bCs/>
          <w:lang w:val="fr-FR"/>
        </w:rPr>
        <w:t xml:space="preserve">Exemple : </w:t>
      </w:r>
      <w:r w:rsidRPr="00966108">
        <w:rPr>
          <w:lang w:val="fr-FR"/>
        </w:rPr>
        <w:t>utilisez des cas réels ou fictifs pour explorer des questions complexes.</w:t>
      </w:r>
    </w:p>
    <w:p w14:paraId="044C9F39" w14:textId="77777777" w:rsidR="00170368" w:rsidRPr="00966108" w:rsidRDefault="00170368" w:rsidP="0084733F">
      <w:pPr>
        <w:spacing w:after="160" w:line="259" w:lineRule="auto"/>
        <w:jc w:val="both"/>
        <w:rPr>
          <w:lang w:val="fr-FR"/>
        </w:rPr>
      </w:pPr>
    </w:p>
    <w:p w14:paraId="0A84FB58" w14:textId="77777777" w:rsidR="00170368" w:rsidRPr="00966108" w:rsidRDefault="00170368" w:rsidP="0084733F">
      <w:pPr>
        <w:jc w:val="both"/>
        <w:rPr>
          <w:b/>
          <w:bCs/>
          <w:lang w:val="fr-FR"/>
        </w:rPr>
      </w:pPr>
      <w:r w:rsidRPr="00966108">
        <w:rPr>
          <w:b/>
          <w:bCs/>
          <w:lang w:val="fr-FR"/>
        </w:rPr>
        <w:t>Motivation interne</w:t>
      </w:r>
    </w:p>
    <w:p w14:paraId="2AAB03D6" w14:textId="77777777" w:rsidR="00170368" w:rsidRPr="00966108" w:rsidRDefault="00170368" w:rsidP="0084733F">
      <w:pPr>
        <w:spacing w:after="160" w:line="259" w:lineRule="auto"/>
        <w:jc w:val="both"/>
        <w:rPr>
          <w:lang w:val="fr-FR"/>
        </w:rPr>
      </w:pPr>
      <w:r w:rsidRPr="00966108">
        <w:rPr>
          <w:lang w:val="fr-FR"/>
        </w:rPr>
        <w:t>Si des facteurs externes peuvent motiver les adultes, les motivations internes telles que l'épanouissement personnel, la satisfaction et l'estime de soi sont souvent plus puissantes.</w:t>
      </w:r>
    </w:p>
    <w:p w14:paraId="7DBEEA4D" w14:textId="60EA3FF5" w:rsidR="00170368" w:rsidRPr="00966108" w:rsidRDefault="00170368" w:rsidP="0084733F">
      <w:pPr>
        <w:spacing w:after="160" w:line="259" w:lineRule="auto"/>
        <w:jc w:val="both"/>
        <w:rPr>
          <w:lang w:val="fr-FR"/>
        </w:rPr>
      </w:pPr>
      <w:r w:rsidRPr="00966108">
        <w:rPr>
          <w:b/>
          <w:bCs/>
          <w:lang w:val="fr-FR"/>
        </w:rPr>
        <w:t xml:space="preserve">Exemple : </w:t>
      </w:r>
      <w:r w:rsidR="000A55E2" w:rsidRPr="00966108">
        <w:rPr>
          <w:lang w:val="fr-FR"/>
        </w:rPr>
        <w:t xml:space="preserve">utilisez </w:t>
      </w:r>
      <w:r w:rsidRPr="00966108">
        <w:rPr>
          <w:lang w:val="fr-FR"/>
        </w:rPr>
        <w:t>des certifications, des promotions</w:t>
      </w:r>
    </w:p>
    <w:p w14:paraId="0566D71C" w14:textId="77777777" w:rsidR="003B20DC" w:rsidRPr="00966108" w:rsidRDefault="003B20DC" w:rsidP="0084733F">
      <w:pPr>
        <w:jc w:val="both"/>
        <w:rPr>
          <w:b/>
          <w:bCs/>
          <w:lang w:val="fr-FR"/>
        </w:rPr>
      </w:pPr>
    </w:p>
    <w:p w14:paraId="5AC29049" w14:textId="1F6BCB66" w:rsidR="00170368" w:rsidRPr="00966108" w:rsidRDefault="00170368" w:rsidP="0084733F">
      <w:pPr>
        <w:jc w:val="both"/>
        <w:rPr>
          <w:b/>
          <w:bCs/>
          <w:lang w:val="fr-FR"/>
        </w:rPr>
      </w:pPr>
      <w:r w:rsidRPr="00966108">
        <w:rPr>
          <w:b/>
          <w:bCs/>
          <w:lang w:val="fr-FR"/>
        </w:rPr>
        <w:t>Apprentissage collaboratif</w:t>
      </w:r>
    </w:p>
    <w:p w14:paraId="75262ED0" w14:textId="77777777" w:rsidR="00170368" w:rsidRPr="00966108" w:rsidRDefault="00170368" w:rsidP="0084733F">
      <w:pPr>
        <w:spacing w:after="160" w:line="259" w:lineRule="auto"/>
        <w:jc w:val="both"/>
        <w:rPr>
          <w:lang w:val="fr-FR"/>
        </w:rPr>
      </w:pPr>
      <w:r w:rsidRPr="00966108">
        <w:rPr>
          <w:lang w:val="fr-FR"/>
        </w:rPr>
        <w:t xml:space="preserve">Les adultes apprennent souvent plus facilement lorsqu'ils peuvent s'appuyer sur des expériences partagées et des perspectives diverses. </w:t>
      </w:r>
    </w:p>
    <w:p w14:paraId="54DEC9C9" w14:textId="62BB2DEA" w:rsidR="00170368" w:rsidRPr="00966108" w:rsidRDefault="00170368" w:rsidP="0084733F">
      <w:pPr>
        <w:spacing w:after="160" w:line="259" w:lineRule="auto"/>
        <w:jc w:val="both"/>
        <w:rPr>
          <w:lang w:val="fr-FR"/>
        </w:rPr>
      </w:pPr>
      <w:r w:rsidRPr="00966108">
        <w:rPr>
          <w:b/>
          <w:bCs/>
          <w:lang w:val="fr-FR"/>
        </w:rPr>
        <w:t xml:space="preserve">Exemple : </w:t>
      </w:r>
      <w:r w:rsidR="000A55E2" w:rsidRPr="00966108">
        <w:rPr>
          <w:lang w:val="fr-FR"/>
        </w:rPr>
        <w:t xml:space="preserve">utilisez </w:t>
      </w:r>
      <w:r w:rsidRPr="00966108">
        <w:rPr>
          <w:lang w:val="fr-FR"/>
        </w:rPr>
        <w:t>les discussions de groupe, le coaching par les pairs et les projets d'équipe.</w:t>
      </w:r>
    </w:p>
    <w:p w14:paraId="5911DD17" w14:textId="77777777" w:rsidR="000E68E6" w:rsidRPr="00966108" w:rsidRDefault="000E68E6" w:rsidP="0084733F">
      <w:pPr>
        <w:spacing w:after="160" w:line="259" w:lineRule="auto"/>
        <w:jc w:val="both"/>
        <w:rPr>
          <w:lang w:val="fr-FR"/>
        </w:rPr>
      </w:pPr>
    </w:p>
    <w:p w14:paraId="2E3041F1" w14:textId="75EB424E" w:rsidR="00E629B5" w:rsidRPr="00966108" w:rsidRDefault="00E629B5" w:rsidP="0084733F">
      <w:pPr>
        <w:pStyle w:val="Heading3"/>
        <w:jc w:val="both"/>
        <w:rPr>
          <w:lang w:val="fr-FR"/>
        </w:rPr>
      </w:pPr>
      <w:r w:rsidRPr="00966108">
        <w:rPr>
          <w:lang w:val="fr-FR"/>
        </w:rPr>
        <w:t>Styles d'enseignement</w:t>
      </w:r>
    </w:p>
    <w:p w14:paraId="5956AF79" w14:textId="4A6FE47F" w:rsidR="007708FE" w:rsidRPr="00966108" w:rsidRDefault="009E410A" w:rsidP="0084733F">
      <w:pPr>
        <w:jc w:val="both"/>
        <w:rPr>
          <w:lang w:val="fr-FR"/>
        </w:rPr>
      </w:pPr>
      <w:r w:rsidRPr="00966108">
        <w:rPr>
          <w:lang w:val="fr-FR"/>
        </w:rPr>
        <w:t xml:space="preserve">Mieux comprendre vos propres styles </w:t>
      </w:r>
      <w:r w:rsidR="00243601" w:rsidRPr="00966108">
        <w:rPr>
          <w:lang w:val="fr-FR"/>
        </w:rPr>
        <w:t xml:space="preserve">et techniques </w:t>
      </w:r>
      <w:r w:rsidRPr="00966108">
        <w:rPr>
          <w:lang w:val="fr-FR"/>
        </w:rPr>
        <w:t xml:space="preserve">d'enseignement </w:t>
      </w:r>
      <w:r w:rsidR="00243601" w:rsidRPr="00966108">
        <w:rPr>
          <w:lang w:val="fr-FR"/>
        </w:rPr>
        <w:t xml:space="preserve">peut vous aider à </w:t>
      </w:r>
      <w:r w:rsidR="00125BBD" w:rsidRPr="00966108">
        <w:rPr>
          <w:lang w:val="fr-FR"/>
        </w:rPr>
        <w:t xml:space="preserve">mieux adapter votre style à vos élèves. </w:t>
      </w:r>
      <w:r w:rsidR="007708FE" w:rsidRPr="00966108">
        <w:rPr>
          <w:lang w:val="fr-FR"/>
        </w:rPr>
        <w:t>Les styles d'enseignement courants sont les suivants :</w:t>
      </w:r>
    </w:p>
    <w:p w14:paraId="0A6DF84F" w14:textId="2BBC49B6" w:rsidR="000E68E6" w:rsidRPr="00966108" w:rsidRDefault="000E68E6" w:rsidP="0084733F">
      <w:pPr>
        <w:spacing w:after="160" w:line="259" w:lineRule="auto"/>
        <w:jc w:val="both"/>
        <w:rPr>
          <w:lang w:val="fr-FR"/>
        </w:rPr>
      </w:pPr>
      <w:r w:rsidRPr="00966108">
        <w:rPr>
          <w:b/>
          <w:bCs/>
          <w:lang w:val="fr-FR"/>
        </w:rPr>
        <w:t xml:space="preserve">Cours magistral traditionnel : </w:t>
      </w:r>
      <w:r w:rsidRPr="00966108">
        <w:rPr>
          <w:lang w:val="fr-FR"/>
        </w:rPr>
        <w:t xml:space="preserve">vous mettez l'accent sur des explications claires, des instructions directes et des cours magistraux en classe, en mettant fortement l'accent sur les explications de l'enseignant et </w:t>
      </w:r>
      <w:r w:rsidR="00F745D8" w:rsidRPr="00966108">
        <w:rPr>
          <w:lang w:val="fr-FR"/>
        </w:rPr>
        <w:t>la prise de notes</w:t>
      </w:r>
      <w:r w:rsidRPr="00966108">
        <w:rPr>
          <w:lang w:val="fr-FR"/>
        </w:rPr>
        <w:t xml:space="preserve"> par les élèves. </w:t>
      </w:r>
    </w:p>
    <w:p w14:paraId="22FC38BC" w14:textId="123DD977" w:rsidR="00647695" w:rsidRPr="00966108" w:rsidRDefault="000E68E6" w:rsidP="0084733F">
      <w:pPr>
        <w:spacing w:after="160" w:line="259" w:lineRule="auto"/>
        <w:jc w:val="both"/>
        <w:rPr>
          <w:lang w:val="fr-FR"/>
        </w:rPr>
      </w:pPr>
      <w:r w:rsidRPr="00966108">
        <w:rPr>
          <w:b/>
          <w:bCs/>
          <w:lang w:val="fr-FR"/>
        </w:rPr>
        <w:t xml:space="preserve">Facilitateur : </w:t>
      </w:r>
      <w:r w:rsidRPr="00966108">
        <w:rPr>
          <w:lang w:val="fr-FR"/>
        </w:rPr>
        <w:t xml:space="preserve">vous vous concentrez sur l'apprentissage </w:t>
      </w:r>
      <w:r w:rsidR="00D30FB7" w:rsidRPr="00966108">
        <w:rPr>
          <w:lang w:val="fr-FR"/>
        </w:rPr>
        <w:t>centré sur l'élève</w:t>
      </w:r>
      <w:r w:rsidRPr="00966108">
        <w:rPr>
          <w:lang w:val="fr-FR"/>
        </w:rPr>
        <w:t xml:space="preserve">. Les enseignants facilitateurs guident les discussions, veillent à ce que chacun puisse s'exprimer et encouragent un dialogue respectueux. Ils encouragent les projets de groupe dans lesquels les élèves collaborent, partagent leurs idées et apprennent les uns des autres. </w:t>
      </w:r>
    </w:p>
    <w:p w14:paraId="01DBFD51" w14:textId="0881E7E0" w:rsidR="00647695" w:rsidRPr="00966108" w:rsidRDefault="00647695" w:rsidP="0084733F">
      <w:pPr>
        <w:spacing w:after="160" w:line="259" w:lineRule="auto"/>
        <w:jc w:val="both"/>
        <w:rPr>
          <w:b/>
          <w:bCs/>
          <w:lang w:val="fr-FR"/>
        </w:rPr>
      </w:pPr>
      <w:r w:rsidRPr="00966108">
        <w:rPr>
          <w:b/>
          <w:bCs/>
          <w:lang w:val="fr-FR"/>
        </w:rPr>
        <w:lastRenderedPageBreak/>
        <w:t xml:space="preserve">Démonstrateur </w:t>
      </w:r>
      <w:r w:rsidR="00E629B5" w:rsidRPr="00966108">
        <w:rPr>
          <w:b/>
          <w:bCs/>
          <w:lang w:val="fr-FR"/>
        </w:rPr>
        <w:t xml:space="preserve">: </w:t>
      </w:r>
      <w:r w:rsidRPr="00966108">
        <w:rPr>
          <w:lang w:val="fr-FR"/>
        </w:rPr>
        <w:t>ce style d'enseignement repose sur le principe « montrer, ne pas dire ». Les enseignants démonstrateurs excellent dans la modélisation des compétences et des concepts à travers des activités pratiques et des supports visuels. Vous pouvez utiliser des technologies telles que des simulations ou des applications éducatives pour améliorer vos démonstrations.</w:t>
      </w:r>
    </w:p>
    <w:p w14:paraId="2B97CEA9" w14:textId="34069642" w:rsidR="000E68E6" w:rsidRPr="00966108" w:rsidRDefault="00BC59ED" w:rsidP="0084733F">
      <w:pPr>
        <w:spacing w:after="160" w:line="259" w:lineRule="auto"/>
        <w:jc w:val="both"/>
        <w:rPr>
          <w:b/>
          <w:bCs/>
          <w:lang w:val="fr-FR"/>
        </w:rPr>
      </w:pPr>
      <w:r w:rsidRPr="00966108">
        <w:rPr>
          <w:b/>
          <w:bCs/>
          <w:lang w:val="fr-FR"/>
        </w:rPr>
        <w:t xml:space="preserve">Délégateur </w:t>
      </w:r>
      <w:r w:rsidR="007708FE" w:rsidRPr="00966108">
        <w:rPr>
          <w:b/>
          <w:bCs/>
          <w:lang w:val="fr-FR"/>
        </w:rPr>
        <w:t xml:space="preserve">: </w:t>
      </w:r>
      <w:r w:rsidR="00E629B5" w:rsidRPr="00966108">
        <w:rPr>
          <w:lang w:val="fr-FR"/>
        </w:rPr>
        <w:t xml:space="preserve">Vous </w:t>
      </w:r>
      <w:r w:rsidRPr="00966108">
        <w:rPr>
          <w:lang w:val="fr-FR"/>
        </w:rPr>
        <w:t xml:space="preserve">responsabilisez les élèves grâce à un apprentissage basé sur des projets et à des études indépendantes. </w:t>
      </w:r>
      <w:r w:rsidR="007708FE" w:rsidRPr="00966108">
        <w:rPr>
          <w:lang w:val="fr-FR"/>
        </w:rPr>
        <w:t xml:space="preserve">Vous </w:t>
      </w:r>
      <w:r w:rsidRPr="00966108">
        <w:rPr>
          <w:lang w:val="fr-FR"/>
        </w:rPr>
        <w:t xml:space="preserve">fournissez des conseils et un soutien, par exemple en décomposant les projets en étapes gérables, mais vous laissez les élèves s'approprier leur parcours d'apprentissage. </w:t>
      </w:r>
    </w:p>
    <w:p w14:paraId="34785B99" w14:textId="7640F367" w:rsidR="00FD12A0" w:rsidRPr="00966108" w:rsidRDefault="00FD12A0" w:rsidP="0084733F">
      <w:pPr>
        <w:spacing w:after="160" w:line="259" w:lineRule="auto"/>
        <w:jc w:val="both"/>
        <w:rPr>
          <w:lang w:val="fr-FR"/>
        </w:rPr>
      </w:pPr>
      <w:r w:rsidRPr="00966108">
        <w:rPr>
          <w:lang w:val="fr-FR"/>
        </w:rPr>
        <w:t xml:space="preserve">Chaque style présente </w:t>
      </w:r>
      <w:r w:rsidR="00125BBD" w:rsidRPr="00966108">
        <w:rPr>
          <w:lang w:val="fr-FR"/>
        </w:rPr>
        <w:t xml:space="preserve">des avantages </w:t>
      </w:r>
      <w:r w:rsidRPr="00966108">
        <w:rPr>
          <w:lang w:val="fr-FR"/>
        </w:rPr>
        <w:t xml:space="preserve">et </w:t>
      </w:r>
      <w:r w:rsidR="00125BBD" w:rsidRPr="00966108">
        <w:rPr>
          <w:lang w:val="fr-FR"/>
        </w:rPr>
        <w:t>des inconvénients</w:t>
      </w:r>
      <w:r w:rsidRPr="00966108">
        <w:rPr>
          <w:lang w:val="fr-FR"/>
        </w:rPr>
        <w:t xml:space="preserve">. </w:t>
      </w:r>
      <w:r w:rsidR="00125BBD" w:rsidRPr="00966108">
        <w:rPr>
          <w:lang w:val="fr-FR"/>
        </w:rPr>
        <w:t>Il s'agit de choisir le style qui vous convient le mieux et d'adapter le contenu aux besoins de vos élèves.</w:t>
      </w:r>
    </w:p>
    <w:p w14:paraId="12BC3196" w14:textId="1F37D3A3" w:rsidR="003B20DC" w:rsidRPr="00966108" w:rsidRDefault="003B20DC" w:rsidP="0084733F">
      <w:pPr>
        <w:pStyle w:val="Heading2"/>
        <w:jc w:val="both"/>
        <w:rPr>
          <w:rFonts w:asciiTheme="minorHAnsi" w:hAnsiTheme="minorHAnsi"/>
          <w:lang w:val="fr-FR"/>
        </w:rPr>
      </w:pPr>
      <w:bookmarkStart w:id="61" w:name="_Toc224515344"/>
      <w:r w:rsidRPr="00966108">
        <w:rPr>
          <w:rFonts w:asciiTheme="minorHAnsi" w:hAnsiTheme="minorHAnsi"/>
          <w:lang w:val="fr-FR"/>
        </w:rPr>
        <w:t>Résultats d'apprentissage du jour 5</w:t>
      </w:r>
      <w:bookmarkEnd w:id="61"/>
    </w:p>
    <w:p w14:paraId="45640A9C" w14:textId="77777777" w:rsidR="00D85E7F" w:rsidRPr="00966108" w:rsidRDefault="00D85E7F" w:rsidP="0084733F">
      <w:pPr>
        <w:jc w:val="both"/>
        <w:rPr>
          <w:lang w:val="fr-FR"/>
        </w:rPr>
      </w:pPr>
      <w:r w:rsidRPr="00966108">
        <w:rPr>
          <w:lang w:val="fr-FR"/>
        </w:rPr>
        <w:t>À la fin de cette journée, les participants seront en mesure de :</w:t>
      </w:r>
    </w:p>
    <w:p w14:paraId="29F7DD69" w14:textId="77777777" w:rsidR="00D85E7F" w:rsidRPr="00966108" w:rsidRDefault="00D85E7F" w:rsidP="0084733F">
      <w:pPr>
        <w:pStyle w:val="Bullet1"/>
        <w:jc w:val="both"/>
        <w:rPr>
          <w:lang w:val="fr-FR"/>
        </w:rPr>
      </w:pPr>
      <w:r w:rsidRPr="00966108">
        <w:rPr>
          <w:lang w:val="fr-FR"/>
        </w:rPr>
        <w:t>Connaître les bonnes pratiques en matière d'apprentissage des adultes</w:t>
      </w:r>
    </w:p>
    <w:p w14:paraId="5B4044EE" w14:textId="5481DA42" w:rsidR="003B20DC" w:rsidRPr="00966108" w:rsidRDefault="00D85E7F" w:rsidP="0084733F">
      <w:pPr>
        <w:pStyle w:val="Bullet1"/>
        <w:jc w:val="both"/>
        <w:rPr>
          <w:lang w:val="fr-FR"/>
        </w:rPr>
      </w:pPr>
      <w:r w:rsidRPr="00966108">
        <w:rPr>
          <w:lang w:val="fr-FR"/>
        </w:rPr>
        <w:t>Réfléchir à leur propre approche de l'enseignement</w:t>
      </w:r>
    </w:p>
    <w:p w14:paraId="61B2C458" w14:textId="77777777" w:rsidR="00286BCA" w:rsidRPr="00966108" w:rsidRDefault="00286BCA" w:rsidP="0084733F">
      <w:pPr>
        <w:pStyle w:val="Bullet1"/>
        <w:numPr>
          <w:ilvl w:val="0"/>
          <w:numId w:val="0"/>
        </w:numPr>
        <w:ind w:left="360"/>
        <w:jc w:val="both"/>
        <w:rPr>
          <w:lang w:val="fr-FR"/>
        </w:rPr>
      </w:pPr>
    </w:p>
    <w:p w14:paraId="64EFE9C1" w14:textId="0F29FA74" w:rsidR="003B20DC" w:rsidRPr="00966108" w:rsidRDefault="003B20DC" w:rsidP="003B20DC">
      <w:pPr>
        <w:pStyle w:val="Heading2"/>
        <w:rPr>
          <w:rFonts w:asciiTheme="minorHAnsi" w:hAnsiTheme="minorHAnsi"/>
          <w:lang w:val="fr-FR"/>
        </w:rPr>
      </w:pPr>
      <w:bookmarkStart w:id="62" w:name="_Toc224515345"/>
      <w:r w:rsidRPr="00966108">
        <w:rPr>
          <w:rFonts w:asciiTheme="minorHAnsi" w:hAnsiTheme="minorHAnsi"/>
          <w:lang w:val="fr-FR"/>
        </w:rPr>
        <w:t>Aperçu du jour 5</w:t>
      </w:r>
      <w:bookmarkEnd w:id="62"/>
    </w:p>
    <w:p w14:paraId="6FC8F012" w14:textId="2D206F9E" w:rsidR="00D23B21" w:rsidRPr="00966108" w:rsidRDefault="00D23B21" w:rsidP="00D23B21">
      <w:pPr>
        <w:rPr>
          <w:lang w:val="fr-FR"/>
        </w:rPr>
      </w:pPr>
      <w:r w:rsidRPr="00966108">
        <w:rPr>
          <w:lang w:val="fr-FR"/>
        </w:rPr>
        <w:t>Le jour</w:t>
      </w:r>
      <w:r w:rsidR="00480D93" w:rsidRPr="00966108">
        <w:rPr>
          <w:lang w:val="fr-FR"/>
        </w:rPr>
        <w:t xml:space="preserve"> 5 </w:t>
      </w:r>
      <w:r w:rsidRPr="00966108">
        <w:rPr>
          <w:lang w:val="fr-FR"/>
        </w:rPr>
        <w:t>est divisé en</w:t>
      </w:r>
      <w:r w:rsidR="00480D93" w:rsidRPr="00966108">
        <w:rPr>
          <w:lang w:val="fr-FR"/>
        </w:rPr>
        <w:t xml:space="preserve"> 4 </w:t>
      </w:r>
      <w:r w:rsidRPr="00966108">
        <w:rPr>
          <w:lang w:val="fr-FR"/>
        </w:rPr>
        <w:t>sessions. Vous trouverez ci-dessous une explication détaillée de tous les exercices.</w:t>
      </w:r>
    </w:p>
    <w:tbl>
      <w:tblPr>
        <w:tblStyle w:val="IRCTable"/>
        <w:tblW w:w="0" w:type="auto"/>
        <w:tblLook w:val="04A0" w:firstRow="1" w:lastRow="0" w:firstColumn="1" w:lastColumn="0" w:noHBand="0" w:noVBand="1"/>
      </w:tblPr>
      <w:tblGrid>
        <w:gridCol w:w="4831"/>
        <w:gridCol w:w="4349"/>
      </w:tblGrid>
      <w:tr w:rsidR="00125E14" w:rsidRPr="00B85C4E" w14:paraId="514A40F1" w14:textId="77777777" w:rsidTr="00DA7E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69F81183" w14:textId="77777777" w:rsidR="00E36886" w:rsidRPr="00B85C4E" w:rsidRDefault="00E36886" w:rsidP="00DA7E42">
            <w:pPr>
              <w:jc w:val="center"/>
            </w:pPr>
            <w:r w:rsidRPr="00B85C4E">
              <w:rPr>
                <w:bCs/>
                <w:noProof/>
              </w:rPr>
              <w:t>Session</w:t>
            </w:r>
          </w:p>
        </w:tc>
        <w:tc>
          <w:tcPr>
            <w:tcW w:w="5064" w:type="dxa"/>
          </w:tcPr>
          <w:p w14:paraId="6CC4B46A" w14:textId="3326C5A6" w:rsidR="00E36886" w:rsidRPr="00B85C4E" w:rsidRDefault="00FE1AAA" w:rsidP="00DA7E42">
            <w:pPr>
              <w:jc w:val="center"/>
              <w:cnfStyle w:val="100000000000" w:firstRow="1" w:lastRow="0" w:firstColumn="0" w:lastColumn="0" w:oddVBand="0" w:evenVBand="0" w:oddHBand="0" w:evenHBand="0" w:firstRowFirstColumn="0" w:firstRowLastColumn="0" w:lastRowFirstColumn="0" w:lastRowLastColumn="0"/>
            </w:pPr>
            <w:r w:rsidRPr="00B85C4E">
              <w:rPr>
                <w:bCs/>
              </w:rPr>
              <w:t>Activit</w:t>
            </w:r>
            <w:r>
              <w:rPr>
                <w:bCs/>
              </w:rPr>
              <w:t>és et durées</w:t>
            </w:r>
          </w:p>
        </w:tc>
      </w:tr>
      <w:tr w:rsidR="00125E14" w:rsidRPr="00B85C4E" w14:paraId="1ADF084D" w14:textId="77777777" w:rsidTr="00DA7E42">
        <w:tc>
          <w:tcPr>
            <w:cnfStyle w:val="001000000000" w:firstRow="0" w:lastRow="0" w:firstColumn="1" w:lastColumn="0" w:oddVBand="0" w:evenVBand="0" w:oddHBand="0" w:evenHBand="0" w:firstRowFirstColumn="0" w:firstRowLastColumn="0" w:lastRowFirstColumn="0" w:lastRowLastColumn="0"/>
            <w:tcW w:w="4106" w:type="dxa"/>
          </w:tcPr>
          <w:p w14:paraId="28AA2FE6" w14:textId="18EA8FAF" w:rsidR="00E36886" w:rsidRPr="00B85C4E" w:rsidRDefault="00125E14" w:rsidP="00DA7E42">
            <w:pPr>
              <w:rPr>
                <w:b w:val="0"/>
                <w:bCs/>
                <w:noProof/>
              </w:rPr>
            </w:pPr>
            <w:r>
              <w:rPr>
                <w:noProof/>
              </w:rPr>
              <w:drawing>
                <wp:inline distT="0" distB="0" distL="0" distR="0" wp14:anchorId="29C022A4" wp14:editId="49416552">
                  <wp:extent cx="2843229" cy="1612092"/>
                  <wp:effectExtent l="0" t="0" r="0" b="7620"/>
                  <wp:docPr id="110484306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69867" cy="1627195"/>
                          </a:xfrm>
                          <a:prstGeom prst="rect">
                            <a:avLst/>
                          </a:prstGeom>
                          <a:noFill/>
                          <a:ln>
                            <a:noFill/>
                          </a:ln>
                        </pic:spPr>
                      </pic:pic>
                    </a:graphicData>
                  </a:graphic>
                </wp:inline>
              </w:drawing>
            </w:r>
          </w:p>
        </w:tc>
        <w:tc>
          <w:tcPr>
            <w:tcW w:w="5064" w:type="dxa"/>
          </w:tcPr>
          <w:p w14:paraId="23FC55EF" w14:textId="19381E38" w:rsidR="00E36886" w:rsidRPr="00B85C4E" w:rsidRDefault="00E36886" w:rsidP="00DA7E42">
            <w:pPr>
              <w:cnfStyle w:val="000000000000" w:firstRow="0" w:lastRow="0" w:firstColumn="0" w:lastColumn="0" w:oddVBand="0" w:evenVBand="0" w:oddHBand="0" w:evenHBand="0" w:firstRowFirstColumn="0" w:firstRowLastColumn="0" w:lastRowFirstColumn="0" w:lastRowLastColumn="0"/>
            </w:pPr>
            <w:proofErr w:type="gramStart"/>
            <w:r w:rsidRPr="00B85C4E">
              <w:t>D</w:t>
            </w:r>
            <w:r w:rsidR="00487B17">
              <w:t xml:space="preserve">urée </w:t>
            </w:r>
            <w:r w:rsidRPr="00B85C4E">
              <w:t>:</w:t>
            </w:r>
            <w:proofErr w:type="gramEnd"/>
            <w:r w:rsidRPr="00B85C4E">
              <w:t xml:space="preserve"> </w:t>
            </w:r>
            <w:r>
              <w:t>30</w:t>
            </w:r>
            <w:r w:rsidRPr="00B85C4E">
              <w:t xml:space="preserve"> minutes</w:t>
            </w:r>
          </w:p>
          <w:p w14:paraId="63F6F929" w14:textId="7D31F817" w:rsidR="00540BCF" w:rsidRPr="00540BCF" w:rsidRDefault="00540BCF" w:rsidP="00540BCF">
            <w:pPr>
              <w:pStyle w:val="Bullet1"/>
              <w:cnfStyle w:val="000000000000" w:firstRow="0" w:lastRow="0" w:firstColumn="0" w:lastColumn="0" w:oddVBand="0" w:evenVBand="0" w:oddHBand="0" w:evenHBand="0" w:firstRowFirstColumn="0" w:firstRowLastColumn="0" w:lastRowFirstColumn="0" w:lastRowLastColumn="0"/>
              <w:rPr>
                <w:lang w:val="fr-FR"/>
              </w:rPr>
            </w:pPr>
            <w:r w:rsidRPr="00540BCF">
              <w:rPr>
                <w:lang w:val="fr-FR"/>
              </w:rPr>
              <w:t>Principes directeurs pour la participation</w:t>
            </w:r>
          </w:p>
          <w:p w14:paraId="14C18FC2" w14:textId="0DCB901B" w:rsidR="00540BCF" w:rsidRPr="00540BCF" w:rsidRDefault="00540BCF" w:rsidP="00540BCF">
            <w:pPr>
              <w:pStyle w:val="Bullet1"/>
              <w:cnfStyle w:val="000000000000" w:firstRow="0" w:lastRow="0" w:firstColumn="0" w:lastColumn="0" w:oddVBand="0" w:evenVBand="0" w:oddHBand="0" w:evenHBand="0" w:firstRowFirstColumn="0" w:firstRowLastColumn="0" w:lastRowFirstColumn="0" w:lastRowLastColumn="0"/>
              <w:rPr>
                <w:lang w:val="fr-FR"/>
              </w:rPr>
            </w:pPr>
            <w:r w:rsidRPr="00540BCF">
              <w:rPr>
                <w:lang w:val="fr-FR"/>
              </w:rPr>
              <w:t>Aperçu du contenu</w:t>
            </w:r>
          </w:p>
          <w:p w14:paraId="60B4D499" w14:textId="4863F9EC" w:rsidR="00540BCF" w:rsidRPr="00540BCF" w:rsidRDefault="00540BCF" w:rsidP="00540BCF">
            <w:pPr>
              <w:pStyle w:val="Bullet1"/>
              <w:cnfStyle w:val="000000000000" w:firstRow="0" w:lastRow="0" w:firstColumn="0" w:lastColumn="0" w:oddVBand="0" w:evenVBand="0" w:oddHBand="0" w:evenHBand="0" w:firstRowFirstColumn="0" w:firstRowLastColumn="0" w:lastRowFirstColumn="0" w:lastRowLastColumn="0"/>
              <w:rPr>
                <w:lang w:val="fr-FR"/>
              </w:rPr>
            </w:pPr>
            <w:r w:rsidRPr="00540BCF">
              <w:rPr>
                <w:lang w:val="fr-FR"/>
              </w:rPr>
              <w:t>Remerciements</w:t>
            </w:r>
          </w:p>
          <w:p w14:paraId="144CEA98" w14:textId="7D5FD2CB" w:rsidR="00540BCF" w:rsidRPr="00540BCF" w:rsidRDefault="00540BCF" w:rsidP="00540BCF">
            <w:pPr>
              <w:pStyle w:val="Bullet1"/>
              <w:cnfStyle w:val="000000000000" w:firstRow="0" w:lastRow="0" w:firstColumn="0" w:lastColumn="0" w:oddVBand="0" w:evenVBand="0" w:oddHBand="0" w:evenHBand="0" w:firstRowFirstColumn="0" w:firstRowLastColumn="0" w:lastRowFirstColumn="0" w:lastRowLastColumn="0"/>
              <w:rPr>
                <w:lang w:val="fr-FR"/>
              </w:rPr>
            </w:pPr>
            <w:r w:rsidRPr="00540BCF">
              <w:rPr>
                <w:lang w:val="fr-FR"/>
              </w:rPr>
              <w:t>Objectifs d'apprentissage</w:t>
            </w:r>
          </w:p>
          <w:p w14:paraId="544CA191" w14:textId="30DD8638" w:rsidR="00E36886" w:rsidRPr="00540BCF" w:rsidRDefault="00540BCF" w:rsidP="00540BCF">
            <w:pPr>
              <w:pStyle w:val="Bullet1"/>
              <w:cnfStyle w:val="000000000000" w:firstRow="0" w:lastRow="0" w:firstColumn="0" w:lastColumn="0" w:oddVBand="0" w:evenVBand="0" w:oddHBand="0" w:evenHBand="0" w:firstRowFirstColumn="0" w:firstRowLastColumn="0" w:lastRowFirstColumn="0" w:lastRowLastColumn="0"/>
              <w:rPr>
                <w:lang w:val="fr-FR"/>
              </w:rPr>
            </w:pPr>
            <w:r w:rsidRPr="00540BCF">
              <w:rPr>
                <w:lang w:val="fr-FR"/>
              </w:rPr>
              <w:t>Exercice : La rivière</w:t>
            </w:r>
          </w:p>
        </w:tc>
      </w:tr>
      <w:tr w:rsidR="00125E14" w:rsidRPr="00752292" w14:paraId="6870AF02" w14:textId="77777777" w:rsidTr="00DA7E42">
        <w:tc>
          <w:tcPr>
            <w:cnfStyle w:val="001000000000" w:firstRow="0" w:lastRow="0" w:firstColumn="1" w:lastColumn="0" w:oddVBand="0" w:evenVBand="0" w:oddHBand="0" w:evenHBand="0" w:firstRowFirstColumn="0" w:firstRowLastColumn="0" w:lastRowFirstColumn="0" w:lastRowLastColumn="0"/>
            <w:tcW w:w="4106" w:type="dxa"/>
          </w:tcPr>
          <w:p w14:paraId="794E3687" w14:textId="58FF0187" w:rsidR="00E36886" w:rsidRPr="00B85C4E" w:rsidRDefault="00125E14" w:rsidP="00DA7E42">
            <w:pPr>
              <w:rPr>
                <w:b w:val="0"/>
                <w:bCs/>
                <w:noProof/>
              </w:rPr>
            </w:pPr>
            <w:r>
              <w:rPr>
                <w:noProof/>
              </w:rPr>
              <w:drawing>
                <wp:inline distT="0" distB="0" distL="0" distR="0" wp14:anchorId="3DF8F23C" wp14:editId="69A3BAC7">
                  <wp:extent cx="2848911" cy="1599797"/>
                  <wp:effectExtent l="0" t="0" r="8890" b="635"/>
                  <wp:docPr id="154824907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83517" cy="1619230"/>
                          </a:xfrm>
                          <a:prstGeom prst="rect">
                            <a:avLst/>
                          </a:prstGeom>
                          <a:noFill/>
                          <a:ln>
                            <a:noFill/>
                          </a:ln>
                        </pic:spPr>
                      </pic:pic>
                    </a:graphicData>
                  </a:graphic>
                </wp:inline>
              </w:drawing>
            </w:r>
          </w:p>
        </w:tc>
        <w:tc>
          <w:tcPr>
            <w:tcW w:w="5064" w:type="dxa"/>
          </w:tcPr>
          <w:p w14:paraId="488EE0F6" w14:textId="1F3D2B6F" w:rsidR="00E36886" w:rsidRDefault="00487B17" w:rsidP="00DA7E42">
            <w:pPr>
              <w:cnfStyle w:val="000000000000" w:firstRow="0" w:lastRow="0" w:firstColumn="0" w:lastColumn="0" w:oddVBand="0" w:evenVBand="0" w:oddHBand="0" w:evenHBand="0" w:firstRowFirstColumn="0" w:firstRowLastColumn="0" w:lastRowFirstColumn="0" w:lastRowLastColumn="0"/>
            </w:pPr>
            <w:proofErr w:type="gramStart"/>
            <w:r w:rsidRPr="00B85C4E">
              <w:t>D</w:t>
            </w:r>
            <w:r>
              <w:t xml:space="preserve">urée </w:t>
            </w:r>
            <w:r w:rsidRPr="00B85C4E">
              <w:t>:</w:t>
            </w:r>
            <w:proofErr w:type="gramEnd"/>
            <w:r w:rsidR="00E36886" w:rsidRPr="00B85C4E">
              <w:t xml:space="preserve"> 1</w:t>
            </w:r>
            <w:r w:rsidR="00E36886">
              <w:t xml:space="preserve"> h</w:t>
            </w:r>
            <w:r>
              <w:t>eure</w:t>
            </w:r>
          </w:p>
          <w:p w14:paraId="64C48C3E" w14:textId="67A8B01D" w:rsidR="00997779" w:rsidRPr="00997779" w:rsidRDefault="00997779" w:rsidP="00997779">
            <w:pPr>
              <w:pStyle w:val="Bullet1"/>
              <w:cnfStyle w:val="000000000000" w:firstRow="0" w:lastRow="0" w:firstColumn="0" w:lastColumn="0" w:oddVBand="0" w:evenVBand="0" w:oddHBand="0" w:evenHBand="0" w:firstRowFirstColumn="0" w:firstRowLastColumn="0" w:lastRowFirstColumn="0" w:lastRowLastColumn="0"/>
              <w:rPr>
                <w:lang w:val="fr-FR"/>
              </w:rPr>
            </w:pPr>
            <w:r w:rsidRPr="00997779">
              <w:rPr>
                <w:lang w:val="fr-FR"/>
              </w:rPr>
              <w:t>Principes de l'apprentissage chez l</w:t>
            </w:r>
            <w:r w:rsidR="006958A1">
              <w:rPr>
                <w:lang w:val="fr-FR"/>
              </w:rPr>
              <w:t>’</w:t>
            </w:r>
            <w:r w:rsidRPr="00997779">
              <w:rPr>
                <w:lang w:val="fr-FR"/>
              </w:rPr>
              <w:t>adulte</w:t>
            </w:r>
          </w:p>
          <w:p w14:paraId="63451F75" w14:textId="57C43933" w:rsidR="00997779" w:rsidRPr="00997779" w:rsidRDefault="00997779" w:rsidP="00997779">
            <w:pPr>
              <w:pStyle w:val="Bullet1"/>
              <w:cnfStyle w:val="000000000000" w:firstRow="0" w:lastRow="0" w:firstColumn="0" w:lastColumn="0" w:oddVBand="0" w:evenVBand="0" w:oddHBand="0" w:evenHBand="0" w:firstRowFirstColumn="0" w:firstRowLastColumn="0" w:lastRowFirstColumn="0" w:lastRowLastColumn="0"/>
              <w:rPr>
                <w:lang w:val="fr-FR"/>
              </w:rPr>
            </w:pPr>
            <w:r w:rsidRPr="00997779">
              <w:rPr>
                <w:lang w:val="fr-FR"/>
              </w:rPr>
              <w:t>Techniques d'apprentissage chez l'adulte</w:t>
            </w:r>
          </w:p>
          <w:p w14:paraId="6DD4ABC9" w14:textId="4ED5DBBC" w:rsidR="00997779" w:rsidRPr="00997779" w:rsidRDefault="00997779" w:rsidP="00997779">
            <w:pPr>
              <w:pStyle w:val="Bullet1"/>
              <w:cnfStyle w:val="000000000000" w:firstRow="0" w:lastRow="0" w:firstColumn="0" w:lastColumn="0" w:oddVBand="0" w:evenVBand="0" w:oddHBand="0" w:evenHBand="0" w:firstRowFirstColumn="0" w:firstRowLastColumn="0" w:lastRowFirstColumn="0" w:lastRowLastColumn="0"/>
              <w:rPr>
                <w:lang w:val="fr-FR"/>
              </w:rPr>
            </w:pPr>
            <w:r w:rsidRPr="00997779">
              <w:rPr>
                <w:lang w:val="fr-FR"/>
              </w:rPr>
              <w:t>Exercice de réflexion : principes et techniques d'apprentissage chez l'adulte</w:t>
            </w:r>
          </w:p>
          <w:p w14:paraId="12CF2786" w14:textId="40A86C87" w:rsidR="00997779" w:rsidRPr="00997779" w:rsidRDefault="00997779" w:rsidP="00997779">
            <w:pPr>
              <w:pStyle w:val="Bullet1"/>
              <w:cnfStyle w:val="000000000000" w:firstRow="0" w:lastRow="0" w:firstColumn="0" w:lastColumn="0" w:oddVBand="0" w:evenVBand="0" w:oddHBand="0" w:evenHBand="0" w:firstRowFirstColumn="0" w:firstRowLastColumn="0" w:lastRowFirstColumn="0" w:lastRowLastColumn="0"/>
              <w:rPr>
                <w:lang w:val="fr-FR"/>
              </w:rPr>
            </w:pPr>
            <w:r w:rsidRPr="00997779">
              <w:rPr>
                <w:lang w:val="fr-FR"/>
              </w:rPr>
              <w:t>Styles d'enseignement courants</w:t>
            </w:r>
          </w:p>
          <w:p w14:paraId="4760D24D" w14:textId="751A338A" w:rsidR="00E36886" w:rsidRPr="00997779" w:rsidRDefault="00997779" w:rsidP="00997779">
            <w:pPr>
              <w:pStyle w:val="Bullet1"/>
              <w:cnfStyle w:val="000000000000" w:firstRow="0" w:lastRow="0" w:firstColumn="0" w:lastColumn="0" w:oddVBand="0" w:evenVBand="0" w:oddHBand="0" w:evenHBand="0" w:firstRowFirstColumn="0" w:firstRowLastColumn="0" w:lastRowFirstColumn="0" w:lastRowLastColumn="0"/>
              <w:rPr>
                <w:lang w:val="fr-FR"/>
              </w:rPr>
            </w:pPr>
            <w:r w:rsidRPr="00997779">
              <w:rPr>
                <w:lang w:val="fr-FR"/>
              </w:rPr>
              <w:t>Exercice de réflexion : votre approche de l'enseignement</w:t>
            </w:r>
          </w:p>
        </w:tc>
      </w:tr>
      <w:tr w:rsidR="00125E14" w:rsidRPr="00B85C4E" w14:paraId="2A690408" w14:textId="77777777" w:rsidTr="00DA7E42">
        <w:tc>
          <w:tcPr>
            <w:cnfStyle w:val="001000000000" w:firstRow="0" w:lastRow="0" w:firstColumn="1" w:lastColumn="0" w:oddVBand="0" w:evenVBand="0" w:oddHBand="0" w:evenHBand="0" w:firstRowFirstColumn="0" w:firstRowLastColumn="0" w:lastRowFirstColumn="0" w:lastRowLastColumn="0"/>
            <w:tcW w:w="4106" w:type="dxa"/>
          </w:tcPr>
          <w:p w14:paraId="45F6D42A" w14:textId="6F30E25F" w:rsidR="00E36886" w:rsidRPr="00B85C4E" w:rsidRDefault="00125E14" w:rsidP="00DA7E42">
            <w:pPr>
              <w:rPr>
                <w:b w:val="0"/>
                <w:bCs/>
                <w:noProof/>
              </w:rPr>
            </w:pPr>
            <w:r>
              <w:rPr>
                <w:noProof/>
              </w:rPr>
              <w:lastRenderedPageBreak/>
              <w:drawing>
                <wp:inline distT="0" distB="0" distL="0" distR="0" wp14:anchorId="3C6D0BB0" wp14:editId="490F43AA">
                  <wp:extent cx="2833637" cy="1585665"/>
                  <wp:effectExtent l="0" t="0" r="5080" b="0"/>
                  <wp:docPr id="131698438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58524" cy="1599592"/>
                          </a:xfrm>
                          <a:prstGeom prst="rect">
                            <a:avLst/>
                          </a:prstGeom>
                          <a:noFill/>
                          <a:ln>
                            <a:noFill/>
                          </a:ln>
                        </pic:spPr>
                      </pic:pic>
                    </a:graphicData>
                  </a:graphic>
                </wp:inline>
              </w:drawing>
            </w:r>
          </w:p>
        </w:tc>
        <w:tc>
          <w:tcPr>
            <w:tcW w:w="5064" w:type="dxa"/>
          </w:tcPr>
          <w:p w14:paraId="29363370" w14:textId="4EBB7092" w:rsidR="00E36886" w:rsidRDefault="00487B17" w:rsidP="00DA7E42">
            <w:pPr>
              <w:cnfStyle w:val="000000000000" w:firstRow="0" w:lastRow="0" w:firstColumn="0" w:lastColumn="0" w:oddVBand="0" w:evenVBand="0" w:oddHBand="0" w:evenHBand="0" w:firstRowFirstColumn="0" w:firstRowLastColumn="0" w:lastRowFirstColumn="0" w:lastRowLastColumn="0"/>
            </w:pPr>
            <w:proofErr w:type="gramStart"/>
            <w:r w:rsidRPr="00B85C4E">
              <w:t>D</w:t>
            </w:r>
            <w:r>
              <w:t xml:space="preserve">urée </w:t>
            </w:r>
            <w:r w:rsidRPr="00B85C4E">
              <w:t>:</w:t>
            </w:r>
            <w:proofErr w:type="gramEnd"/>
            <w:r w:rsidR="00E36886" w:rsidRPr="00B85C4E">
              <w:t xml:space="preserve"> 1</w:t>
            </w:r>
            <w:r>
              <w:t xml:space="preserve"> heure 30 minutes</w:t>
            </w:r>
          </w:p>
          <w:p w14:paraId="0637B5D3" w14:textId="1ACDC6F1" w:rsidR="00EB19A9" w:rsidRPr="00EB19A9" w:rsidRDefault="00EB19A9" w:rsidP="00EB19A9">
            <w:pPr>
              <w:pStyle w:val="Bullet1"/>
              <w:cnfStyle w:val="000000000000" w:firstRow="0" w:lastRow="0" w:firstColumn="0" w:lastColumn="0" w:oddVBand="0" w:evenVBand="0" w:oddHBand="0" w:evenHBand="0" w:firstRowFirstColumn="0" w:firstRowLastColumn="0" w:lastRowFirstColumn="0" w:lastRowLastColumn="0"/>
              <w:rPr>
                <w:lang w:val="fr-FR"/>
              </w:rPr>
            </w:pPr>
            <w:r w:rsidRPr="00EB19A9">
              <w:rPr>
                <w:lang w:val="fr-FR"/>
              </w:rPr>
              <w:t>Exercice : réviser pour s'améliorer</w:t>
            </w:r>
          </w:p>
          <w:p w14:paraId="22471A66" w14:textId="6CDE9215" w:rsidR="00EB19A9" w:rsidRPr="00EB19A9" w:rsidRDefault="00EB19A9" w:rsidP="00EB19A9">
            <w:pPr>
              <w:pStyle w:val="Bullet1"/>
              <w:cnfStyle w:val="000000000000" w:firstRow="0" w:lastRow="0" w:firstColumn="0" w:lastColumn="0" w:oddVBand="0" w:evenVBand="0" w:oddHBand="0" w:evenHBand="0" w:firstRowFirstColumn="0" w:firstRowLastColumn="0" w:lastRowFirstColumn="0" w:lastRowLastColumn="0"/>
              <w:rPr>
                <w:lang w:val="fr-FR"/>
              </w:rPr>
            </w:pPr>
            <w:r w:rsidRPr="00EB19A9">
              <w:rPr>
                <w:lang w:val="fr-FR"/>
              </w:rPr>
              <w:t>Exercice : se préparer</w:t>
            </w:r>
          </w:p>
          <w:p w14:paraId="4715CD12" w14:textId="77777777" w:rsidR="00E36886" w:rsidRPr="00B85C4E" w:rsidRDefault="00E36886" w:rsidP="00EB19A9">
            <w:pPr>
              <w:ind w:left="0"/>
              <w:cnfStyle w:val="000000000000" w:firstRow="0" w:lastRow="0" w:firstColumn="0" w:lastColumn="0" w:oddVBand="0" w:evenVBand="0" w:oddHBand="0" w:evenHBand="0" w:firstRowFirstColumn="0" w:firstRowLastColumn="0" w:lastRowFirstColumn="0" w:lastRowLastColumn="0"/>
              <w:rPr>
                <w:b/>
                <w:bCs/>
              </w:rPr>
            </w:pPr>
          </w:p>
        </w:tc>
      </w:tr>
      <w:tr w:rsidR="00125E14" w:rsidRPr="00B85C4E" w14:paraId="1465BBE3" w14:textId="77777777" w:rsidTr="00DA7E42">
        <w:tc>
          <w:tcPr>
            <w:cnfStyle w:val="001000000000" w:firstRow="0" w:lastRow="0" w:firstColumn="1" w:lastColumn="0" w:oddVBand="0" w:evenVBand="0" w:oddHBand="0" w:evenHBand="0" w:firstRowFirstColumn="0" w:firstRowLastColumn="0" w:lastRowFirstColumn="0" w:lastRowLastColumn="0"/>
            <w:tcW w:w="4106" w:type="dxa"/>
          </w:tcPr>
          <w:p w14:paraId="19CC6E3E" w14:textId="57CE35E5" w:rsidR="00E36886" w:rsidRPr="00B85C4E" w:rsidRDefault="00125E14" w:rsidP="00DA7E42">
            <w:pPr>
              <w:rPr>
                <w:b w:val="0"/>
                <w:bCs/>
                <w:noProof/>
              </w:rPr>
            </w:pPr>
            <w:r>
              <w:rPr>
                <w:noProof/>
              </w:rPr>
              <w:drawing>
                <wp:inline distT="0" distB="0" distL="0" distR="0" wp14:anchorId="619AA16F" wp14:editId="2D5C4D53">
                  <wp:extent cx="2833054" cy="1618359"/>
                  <wp:effectExtent l="0" t="0" r="5715" b="1270"/>
                  <wp:docPr id="46971068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65139" cy="1636687"/>
                          </a:xfrm>
                          <a:prstGeom prst="rect">
                            <a:avLst/>
                          </a:prstGeom>
                          <a:noFill/>
                          <a:ln>
                            <a:noFill/>
                          </a:ln>
                        </pic:spPr>
                      </pic:pic>
                    </a:graphicData>
                  </a:graphic>
                </wp:inline>
              </w:drawing>
            </w:r>
          </w:p>
        </w:tc>
        <w:tc>
          <w:tcPr>
            <w:tcW w:w="5064" w:type="dxa"/>
          </w:tcPr>
          <w:p w14:paraId="52ADF100" w14:textId="61824890" w:rsidR="00E36886" w:rsidRDefault="00487B17" w:rsidP="00DA7E42">
            <w:pPr>
              <w:cnfStyle w:val="000000000000" w:firstRow="0" w:lastRow="0" w:firstColumn="0" w:lastColumn="0" w:oddVBand="0" w:evenVBand="0" w:oddHBand="0" w:evenHBand="0" w:firstRowFirstColumn="0" w:firstRowLastColumn="0" w:lastRowFirstColumn="0" w:lastRowLastColumn="0"/>
            </w:pPr>
            <w:proofErr w:type="gramStart"/>
            <w:r w:rsidRPr="00B85C4E">
              <w:t>D</w:t>
            </w:r>
            <w:r>
              <w:t xml:space="preserve">urée </w:t>
            </w:r>
            <w:r w:rsidRPr="00B85C4E">
              <w:t>:</w:t>
            </w:r>
            <w:proofErr w:type="gramEnd"/>
            <w:r w:rsidR="00E36886" w:rsidRPr="00B85C4E">
              <w:t xml:space="preserve"> </w:t>
            </w:r>
            <w:r w:rsidR="00E36886">
              <w:t>30 minutes</w:t>
            </w:r>
          </w:p>
          <w:p w14:paraId="215367A8" w14:textId="73260218" w:rsidR="00EB19A9" w:rsidRPr="00EB19A9" w:rsidRDefault="00EB19A9" w:rsidP="00EB19A9">
            <w:pPr>
              <w:pStyle w:val="Bullet1"/>
              <w:cnfStyle w:val="000000000000" w:firstRow="0" w:lastRow="0" w:firstColumn="0" w:lastColumn="0" w:oddVBand="0" w:evenVBand="0" w:oddHBand="0" w:evenHBand="0" w:firstRowFirstColumn="0" w:firstRowLastColumn="0" w:lastRowFirstColumn="0" w:lastRowLastColumn="0"/>
              <w:rPr>
                <w:rFonts w:asciiTheme="minorHAnsi" w:hAnsiTheme="minorHAnsi"/>
                <w:lang w:val="fr-FR"/>
              </w:rPr>
            </w:pPr>
            <w:r w:rsidRPr="00EB19A9">
              <w:rPr>
                <w:rFonts w:asciiTheme="minorHAnsi" w:hAnsiTheme="minorHAnsi"/>
                <w:lang w:val="fr-FR"/>
              </w:rPr>
              <w:t>Évaluation finale et certificat</w:t>
            </w:r>
          </w:p>
          <w:p w14:paraId="17BC630A" w14:textId="58EE8963" w:rsidR="00EB19A9" w:rsidRPr="00EB19A9" w:rsidRDefault="00EB19A9" w:rsidP="00EB19A9">
            <w:pPr>
              <w:pStyle w:val="Bullet1"/>
              <w:cnfStyle w:val="000000000000" w:firstRow="0" w:lastRow="0" w:firstColumn="0" w:lastColumn="0" w:oddVBand="0" w:evenVBand="0" w:oddHBand="0" w:evenHBand="0" w:firstRowFirstColumn="0" w:firstRowLastColumn="0" w:lastRowFirstColumn="0" w:lastRowLastColumn="0"/>
              <w:rPr>
                <w:lang w:val="fr-FR"/>
              </w:rPr>
            </w:pPr>
            <w:r w:rsidRPr="00EB19A9">
              <w:rPr>
                <w:lang w:val="fr-FR"/>
              </w:rPr>
              <w:t>Questionnaire de satisfaction</w:t>
            </w:r>
          </w:p>
          <w:p w14:paraId="3130234B" w14:textId="6DB19836" w:rsidR="00EB19A9" w:rsidRPr="00EB19A9" w:rsidRDefault="00EB19A9" w:rsidP="00EB19A9">
            <w:pPr>
              <w:pStyle w:val="Bullet1"/>
              <w:cnfStyle w:val="000000000000" w:firstRow="0" w:lastRow="0" w:firstColumn="0" w:lastColumn="0" w:oddVBand="0" w:evenVBand="0" w:oddHBand="0" w:evenHBand="0" w:firstRowFirstColumn="0" w:firstRowLastColumn="0" w:lastRowFirstColumn="0" w:lastRowLastColumn="0"/>
              <w:rPr>
                <w:lang w:val="fr-FR"/>
              </w:rPr>
            </w:pPr>
            <w:r>
              <w:rPr>
                <w:lang w:val="fr-FR"/>
              </w:rPr>
              <w:t>Remerciements</w:t>
            </w:r>
          </w:p>
          <w:p w14:paraId="72467790" w14:textId="4868B9AE" w:rsidR="00E36886" w:rsidRPr="00DE59AC" w:rsidRDefault="00E36886" w:rsidP="00EB19A9">
            <w:pPr>
              <w:pStyle w:val="Bullet1"/>
              <w:numPr>
                <w:ilvl w:val="0"/>
                <w:numId w:val="0"/>
              </w:numPr>
              <w:cnfStyle w:val="000000000000" w:firstRow="0" w:lastRow="0" w:firstColumn="0" w:lastColumn="0" w:oddVBand="0" w:evenVBand="0" w:oddHBand="0" w:evenHBand="0" w:firstRowFirstColumn="0" w:firstRowLastColumn="0" w:lastRowFirstColumn="0" w:lastRowLastColumn="0"/>
            </w:pPr>
          </w:p>
        </w:tc>
      </w:tr>
      <w:tr w:rsidR="00125E14" w:rsidRPr="00B85C4E" w14:paraId="0B20BAFE" w14:textId="77777777" w:rsidTr="00DA7E42">
        <w:tc>
          <w:tcPr>
            <w:cnfStyle w:val="001000000000" w:firstRow="0" w:lastRow="0" w:firstColumn="1" w:lastColumn="0" w:oddVBand="0" w:evenVBand="0" w:oddHBand="0" w:evenHBand="0" w:firstRowFirstColumn="0" w:firstRowLastColumn="0" w:lastRowFirstColumn="0" w:lastRowLastColumn="0"/>
            <w:tcW w:w="4106" w:type="dxa"/>
          </w:tcPr>
          <w:p w14:paraId="1DE5AE96" w14:textId="090B5EED" w:rsidR="00E36886" w:rsidRPr="00B85C4E" w:rsidRDefault="00125E14" w:rsidP="00DA7E42">
            <w:pPr>
              <w:jc w:val="center"/>
              <w:rPr>
                <w:b w:val="0"/>
                <w:bCs/>
                <w:noProof/>
              </w:rPr>
            </w:pPr>
            <w:r>
              <w:rPr>
                <w:noProof/>
              </w:rPr>
              <w:drawing>
                <wp:inline distT="0" distB="0" distL="0" distR="0" wp14:anchorId="6F4A690A" wp14:editId="060C9FD4">
                  <wp:extent cx="2838340" cy="1609939"/>
                  <wp:effectExtent l="0" t="0" r="635" b="0"/>
                  <wp:docPr id="7115409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55914" cy="1619907"/>
                          </a:xfrm>
                          <a:prstGeom prst="rect">
                            <a:avLst/>
                          </a:prstGeom>
                          <a:noFill/>
                          <a:ln>
                            <a:noFill/>
                          </a:ln>
                        </pic:spPr>
                      </pic:pic>
                    </a:graphicData>
                  </a:graphic>
                </wp:inline>
              </w:drawing>
            </w:r>
          </w:p>
        </w:tc>
        <w:tc>
          <w:tcPr>
            <w:tcW w:w="5064" w:type="dxa"/>
          </w:tcPr>
          <w:p w14:paraId="0F677009" w14:textId="1EB4B8D1" w:rsidR="00E36886" w:rsidRPr="00B85C4E" w:rsidRDefault="00D718DE" w:rsidP="00DA7E42">
            <w:pPr>
              <w:cnfStyle w:val="000000000000" w:firstRow="0" w:lastRow="0" w:firstColumn="0" w:lastColumn="0" w:oddVBand="0" w:evenVBand="0" w:oddHBand="0" w:evenHBand="0" w:firstRowFirstColumn="0" w:firstRowLastColumn="0" w:lastRowFirstColumn="0" w:lastRowLastColumn="0"/>
            </w:pPr>
            <w:proofErr w:type="gramStart"/>
            <w:r w:rsidRPr="00B85C4E">
              <w:t>D</w:t>
            </w:r>
            <w:r>
              <w:t xml:space="preserve">urée </w:t>
            </w:r>
            <w:r w:rsidRPr="00B85C4E">
              <w:t>:</w:t>
            </w:r>
            <w:proofErr w:type="gramEnd"/>
            <w:r w:rsidR="00E36886" w:rsidRPr="00B85C4E">
              <w:t xml:space="preserve"> 1</w:t>
            </w:r>
            <w:r w:rsidR="00E36886">
              <w:t xml:space="preserve"> </w:t>
            </w:r>
            <w:r w:rsidR="00E36886" w:rsidRPr="00B85C4E">
              <w:t>h</w:t>
            </w:r>
            <w:r>
              <w:t>eure</w:t>
            </w:r>
          </w:p>
          <w:p w14:paraId="0E41BDF3" w14:textId="77777777" w:rsidR="00E36886" w:rsidRPr="00B85C4E" w:rsidRDefault="00E36886" w:rsidP="00DA7E42">
            <w:pPr>
              <w:cnfStyle w:val="000000000000" w:firstRow="0" w:lastRow="0" w:firstColumn="0" w:lastColumn="0" w:oddVBand="0" w:evenVBand="0" w:oddHBand="0" w:evenHBand="0" w:firstRowFirstColumn="0" w:firstRowLastColumn="0" w:lastRowFirstColumn="0" w:lastRowLastColumn="0"/>
              <w:rPr>
                <w:b/>
                <w:bCs/>
              </w:rPr>
            </w:pPr>
          </w:p>
        </w:tc>
      </w:tr>
    </w:tbl>
    <w:p w14:paraId="6079AD11" w14:textId="77777777" w:rsidR="005963A3" w:rsidRDefault="005963A3" w:rsidP="00223975"/>
    <w:p w14:paraId="66C798BA" w14:textId="28BC724D" w:rsidR="003B20DC" w:rsidRPr="00B85C4E" w:rsidRDefault="003B20DC" w:rsidP="006958A1">
      <w:pPr>
        <w:pStyle w:val="Heading2"/>
        <w:jc w:val="both"/>
        <w:rPr>
          <w:rFonts w:asciiTheme="minorHAnsi" w:hAnsiTheme="minorHAnsi"/>
        </w:rPr>
      </w:pPr>
      <w:bookmarkStart w:id="63" w:name="_Toc224515346"/>
      <w:r w:rsidRPr="00B85C4E">
        <w:rPr>
          <w:rFonts w:asciiTheme="minorHAnsi" w:hAnsiTheme="minorHAnsi"/>
        </w:rPr>
        <w:t>Exercices du jour 5</w:t>
      </w:r>
      <w:bookmarkEnd w:id="63"/>
    </w:p>
    <w:p w14:paraId="7053E8C7" w14:textId="77777777" w:rsidR="00BF3824" w:rsidRPr="00966108" w:rsidRDefault="00BF3824" w:rsidP="006958A1">
      <w:pPr>
        <w:jc w:val="both"/>
        <w:rPr>
          <w:lang w:val="fr-FR"/>
        </w:rPr>
      </w:pPr>
      <w:r w:rsidRPr="00966108">
        <w:rPr>
          <w:b/>
          <w:bCs/>
          <w:lang w:val="fr-FR"/>
        </w:rPr>
        <w:t xml:space="preserve">Cartographie des expériences </w:t>
      </w:r>
      <w:r w:rsidRPr="00966108">
        <w:rPr>
          <w:lang w:val="fr-FR"/>
        </w:rPr>
        <w:t>: demandez aux participants de cartographier leur propre parcours d'apprentissage et d'identifier ce qui a rendu ces expériences efficaces. Cela met en évidence l'importance de la pertinence et de l'autonomie.</w:t>
      </w:r>
    </w:p>
    <w:p w14:paraId="504E20DF" w14:textId="77777777" w:rsidR="00015075" w:rsidRPr="00966108" w:rsidRDefault="00015075" w:rsidP="006958A1">
      <w:pPr>
        <w:pStyle w:val="Heading3"/>
        <w:jc w:val="both"/>
        <w:rPr>
          <w:rFonts w:asciiTheme="minorHAnsi" w:hAnsiTheme="minorHAnsi"/>
          <w:lang w:val="fr-FR"/>
        </w:rPr>
      </w:pPr>
      <w:r w:rsidRPr="00966108">
        <w:rPr>
          <w:rFonts w:asciiTheme="minorHAnsi" w:hAnsiTheme="minorHAnsi"/>
          <w:lang w:val="fr-FR"/>
        </w:rPr>
        <w:t>Exercice : Principes directeurs pour la participation</w:t>
      </w:r>
    </w:p>
    <w:p w14:paraId="29E1A53E" w14:textId="1D0292E0" w:rsidR="00E416C9" w:rsidRPr="00966108" w:rsidRDefault="00E416C9" w:rsidP="006958A1">
      <w:pPr>
        <w:jc w:val="both"/>
        <w:rPr>
          <w:lang w:val="fr-FR"/>
        </w:rPr>
      </w:pPr>
      <w:r w:rsidRPr="00966108">
        <w:rPr>
          <w:lang w:val="fr-FR"/>
        </w:rPr>
        <w:t>Durée : 5 minutes</w:t>
      </w:r>
    </w:p>
    <w:p w14:paraId="604FF675" w14:textId="4F3B1D58" w:rsidR="00015075" w:rsidRPr="00966108" w:rsidRDefault="00015075" w:rsidP="006958A1">
      <w:pPr>
        <w:spacing w:after="160" w:line="259" w:lineRule="auto"/>
        <w:jc w:val="both"/>
        <w:rPr>
          <w:lang w:val="fr-FR"/>
        </w:rPr>
      </w:pPr>
      <w:r w:rsidRPr="00966108">
        <w:rPr>
          <w:lang w:val="fr-FR"/>
        </w:rPr>
        <w:t>Au début de chaque journée, rappelez aux participants ces principes simples de « bonne conduite » :</w:t>
      </w:r>
    </w:p>
    <w:p w14:paraId="76AED279" w14:textId="77777777" w:rsidR="00015075" w:rsidRPr="00966108" w:rsidRDefault="00015075" w:rsidP="006958A1">
      <w:pPr>
        <w:pStyle w:val="Bullet1"/>
        <w:jc w:val="both"/>
        <w:rPr>
          <w:rFonts w:asciiTheme="minorHAnsi" w:hAnsiTheme="minorHAnsi"/>
          <w:lang w:val="fr-FR"/>
        </w:rPr>
      </w:pPr>
      <w:r w:rsidRPr="00966108">
        <w:rPr>
          <w:rFonts w:asciiTheme="minorHAnsi" w:hAnsiTheme="minorHAnsi"/>
          <w:lang w:val="fr-FR"/>
        </w:rPr>
        <w:t>Écoutez attentivement, suivez le cours et prenez vos propres notes.</w:t>
      </w:r>
    </w:p>
    <w:p w14:paraId="2BCD6258" w14:textId="77777777" w:rsidR="00015075" w:rsidRPr="00966108" w:rsidRDefault="00015075" w:rsidP="006958A1">
      <w:pPr>
        <w:pStyle w:val="Bullet1"/>
        <w:jc w:val="both"/>
        <w:rPr>
          <w:rFonts w:asciiTheme="minorHAnsi" w:hAnsiTheme="minorHAnsi"/>
          <w:lang w:val="fr-FR"/>
        </w:rPr>
      </w:pPr>
      <w:r w:rsidRPr="00966108">
        <w:rPr>
          <w:rFonts w:asciiTheme="minorHAnsi" w:hAnsiTheme="minorHAnsi"/>
          <w:lang w:val="fr-FR"/>
        </w:rPr>
        <w:t>N'hésitez pas à poser des questions ou à demander des éclaircissements aux formateurs à tout moment.</w:t>
      </w:r>
    </w:p>
    <w:p w14:paraId="0142A383" w14:textId="77777777" w:rsidR="00015075" w:rsidRPr="00966108" w:rsidRDefault="00015075" w:rsidP="006958A1">
      <w:pPr>
        <w:pStyle w:val="Bullet1"/>
        <w:jc w:val="both"/>
        <w:rPr>
          <w:rFonts w:asciiTheme="minorHAnsi" w:hAnsiTheme="minorHAnsi"/>
          <w:lang w:val="fr-FR"/>
        </w:rPr>
      </w:pPr>
      <w:r w:rsidRPr="00966108">
        <w:rPr>
          <w:rFonts w:asciiTheme="minorHAnsi" w:hAnsiTheme="minorHAnsi"/>
          <w:lang w:val="fr-FR"/>
        </w:rPr>
        <w:t>Votre expérience personnelle est précieuse, et nous vous encourageons à la partager.</w:t>
      </w:r>
    </w:p>
    <w:p w14:paraId="74878E63" w14:textId="77777777" w:rsidR="00015075" w:rsidRPr="00966108" w:rsidRDefault="00015075" w:rsidP="006958A1">
      <w:pPr>
        <w:pStyle w:val="Bullet1"/>
        <w:jc w:val="both"/>
        <w:rPr>
          <w:rFonts w:asciiTheme="minorHAnsi" w:hAnsiTheme="minorHAnsi"/>
          <w:lang w:val="fr-FR"/>
        </w:rPr>
      </w:pPr>
      <w:r w:rsidRPr="00966108">
        <w:rPr>
          <w:rFonts w:asciiTheme="minorHAnsi" w:hAnsiTheme="minorHAnsi"/>
          <w:lang w:val="fr-FR"/>
        </w:rPr>
        <w:t xml:space="preserve">Partagez et discutez avec les autres pendant les exercices, les pauses et les réflexions. </w:t>
      </w:r>
    </w:p>
    <w:p w14:paraId="7139C7F8" w14:textId="50EFE516" w:rsidR="00BF3824" w:rsidRPr="00966108" w:rsidRDefault="004819D0" w:rsidP="006958A1">
      <w:pPr>
        <w:pStyle w:val="Heading3"/>
        <w:jc w:val="both"/>
        <w:rPr>
          <w:lang w:val="fr-FR"/>
        </w:rPr>
      </w:pPr>
      <w:r w:rsidRPr="00966108">
        <w:rPr>
          <w:lang w:val="fr-FR"/>
        </w:rPr>
        <w:lastRenderedPageBreak/>
        <w:t>Exercice : Notre rivière</w:t>
      </w:r>
    </w:p>
    <w:p w14:paraId="350F5552" w14:textId="3BE63EE1" w:rsidR="00695750" w:rsidRPr="00966108" w:rsidRDefault="00695750" w:rsidP="006958A1">
      <w:pPr>
        <w:jc w:val="both"/>
        <w:rPr>
          <w:lang w:val="fr-FR"/>
        </w:rPr>
      </w:pPr>
      <w:r w:rsidRPr="00966108">
        <w:rPr>
          <w:lang w:val="fr-FR"/>
        </w:rPr>
        <w:t>Durée :</w:t>
      </w:r>
      <w:r w:rsidR="00E00E4F" w:rsidRPr="00966108">
        <w:rPr>
          <w:lang w:val="fr-FR"/>
        </w:rPr>
        <w:t xml:space="preserve"> 10 </w:t>
      </w:r>
      <w:r w:rsidRPr="00966108">
        <w:rPr>
          <w:lang w:val="fr-FR"/>
        </w:rPr>
        <w:t>minutes</w:t>
      </w:r>
    </w:p>
    <w:p w14:paraId="482A837D" w14:textId="1BAC462D" w:rsidR="004819D0" w:rsidRPr="00966108" w:rsidRDefault="004819D0" w:rsidP="006958A1">
      <w:pPr>
        <w:jc w:val="both"/>
        <w:rPr>
          <w:lang w:val="fr-FR"/>
        </w:rPr>
      </w:pPr>
      <w:r w:rsidRPr="00966108">
        <w:rPr>
          <w:lang w:val="fr-FR"/>
        </w:rPr>
        <w:t xml:space="preserve">Comme thème fédérateur tout au long de la </w:t>
      </w:r>
      <w:r w:rsidR="00695750" w:rsidRPr="00966108">
        <w:rPr>
          <w:lang w:val="fr-FR"/>
        </w:rPr>
        <w:t>Masterclass</w:t>
      </w:r>
      <w:r w:rsidRPr="00966108">
        <w:rPr>
          <w:lang w:val="fr-FR"/>
        </w:rPr>
        <w:t xml:space="preserve">, nous </w:t>
      </w:r>
      <w:r w:rsidR="009B1D59" w:rsidRPr="00966108">
        <w:rPr>
          <w:lang w:val="fr-FR"/>
        </w:rPr>
        <w:t xml:space="preserve">utiliserons </w:t>
      </w:r>
      <w:r w:rsidRPr="00966108">
        <w:rPr>
          <w:lang w:val="fr-FR"/>
        </w:rPr>
        <w:t xml:space="preserve">la métaphore d'une rivière. Chaque jour sera représenté par une partie de la rivière. </w:t>
      </w:r>
    </w:p>
    <w:p w14:paraId="3CF902CA" w14:textId="77777777" w:rsidR="009B1D59" w:rsidRPr="00966108" w:rsidRDefault="009B1D59" w:rsidP="006958A1">
      <w:pPr>
        <w:pStyle w:val="ListParagraph"/>
        <w:numPr>
          <w:ilvl w:val="0"/>
          <w:numId w:val="10"/>
        </w:numPr>
        <w:jc w:val="both"/>
        <w:rPr>
          <w:lang w:val="fr-FR"/>
        </w:rPr>
      </w:pPr>
      <w:r w:rsidRPr="00966108">
        <w:rPr>
          <w:lang w:val="fr-FR"/>
        </w:rPr>
        <w:t>Demandez à tous les participants de se lever et de se rendre à la partie finale de la corde bleue.</w:t>
      </w:r>
    </w:p>
    <w:p w14:paraId="22032E59" w14:textId="0ED5D92B" w:rsidR="004819D0" w:rsidRPr="00966108" w:rsidRDefault="004819D0" w:rsidP="006958A1">
      <w:pPr>
        <w:pStyle w:val="ListParagraph"/>
        <w:numPr>
          <w:ilvl w:val="0"/>
          <w:numId w:val="10"/>
        </w:numPr>
        <w:jc w:val="both"/>
        <w:rPr>
          <w:lang w:val="fr-FR"/>
        </w:rPr>
      </w:pPr>
      <w:r w:rsidRPr="00966108">
        <w:rPr>
          <w:lang w:val="fr-FR"/>
        </w:rPr>
        <w:t xml:space="preserve">Discutez avec vos collègues de la symbolique de l'arrivée à la mer. </w:t>
      </w:r>
      <w:r w:rsidRPr="00966108">
        <w:rPr>
          <w:i/>
          <w:iCs/>
          <w:lang w:val="fr-FR"/>
        </w:rPr>
        <w:t xml:space="preserve">Passe-t-elle par un delta ? La rivière tombe-t-elle d'une falaise ? Se mélange-t-elle à l'eau salée ? Comment pensent-ils que tout cela s'articule aujourd'hui ? </w:t>
      </w:r>
    </w:p>
    <w:p w14:paraId="7C53C776" w14:textId="3A9F749B" w:rsidR="00170368" w:rsidRPr="00966108" w:rsidRDefault="00170368" w:rsidP="006958A1">
      <w:pPr>
        <w:pStyle w:val="Heading3"/>
        <w:jc w:val="both"/>
        <w:rPr>
          <w:rFonts w:asciiTheme="minorHAnsi" w:hAnsiTheme="minorHAnsi"/>
          <w:lang w:val="fr-FR"/>
        </w:rPr>
      </w:pPr>
      <w:r w:rsidRPr="00966108">
        <w:rPr>
          <w:rFonts w:asciiTheme="minorHAnsi" w:hAnsiTheme="minorHAnsi"/>
          <w:lang w:val="fr-FR"/>
        </w:rPr>
        <w:t>Exercice</w:t>
      </w:r>
      <w:r w:rsidR="003A703B" w:rsidRPr="00966108">
        <w:rPr>
          <w:rFonts w:asciiTheme="minorHAnsi" w:hAnsiTheme="minorHAnsi"/>
          <w:lang w:val="fr-FR"/>
        </w:rPr>
        <w:t xml:space="preserve"> de réflexion </w:t>
      </w:r>
      <w:r w:rsidRPr="00966108">
        <w:rPr>
          <w:rFonts w:asciiTheme="minorHAnsi" w:hAnsiTheme="minorHAnsi"/>
          <w:lang w:val="fr-FR"/>
        </w:rPr>
        <w:t xml:space="preserve">: </w:t>
      </w:r>
      <w:r w:rsidR="006929C7" w:rsidRPr="00966108">
        <w:rPr>
          <w:rFonts w:asciiTheme="minorHAnsi" w:hAnsiTheme="minorHAnsi"/>
          <w:lang w:val="fr-FR"/>
        </w:rPr>
        <w:t xml:space="preserve">principes et techniques d'apprentissage pour adultes </w:t>
      </w:r>
    </w:p>
    <w:p w14:paraId="47DC0D68" w14:textId="775A2C90" w:rsidR="00FB3FBD" w:rsidRPr="00966108" w:rsidRDefault="00FB3FBD" w:rsidP="006958A1">
      <w:pPr>
        <w:jc w:val="both"/>
        <w:rPr>
          <w:lang w:val="fr-FR"/>
        </w:rPr>
      </w:pPr>
      <w:r w:rsidRPr="00966108">
        <w:rPr>
          <w:lang w:val="fr-FR"/>
        </w:rPr>
        <w:t>Durée :</w:t>
      </w:r>
      <w:r w:rsidR="0054060E" w:rsidRPr="00966108">
        <w:rPr>
          <w:lang w:val="fr-FR"/>
        </w:rPr>
        <w:t xml:space="preserve"> 30 </w:t>
      </w:r>
      <w:r w:rsidRPr="00966108">
        <w:rPr>
          <w:lang w:val="fr-FR"/>
        </w:rPr>
        <w:t>minutes</w:t>
      </w:r>
    </w:p>
    <w:p w14:paraId="3A91CBC6" w14:textId="5A81FD37" w:rsidR="003A703B" w:rsidRPr="00966108" w:rsidRDefault="003A703B" w:rsidP="006958A1">
      <w:pPr>
        <w:spacing w:after="160" w:line="259" w:lineRule="auto"/>
        <w:jc w:val="both"/>
        <w:rPr>
          <w:lang w:val="fr-FR"/>
        </w:rPr>
      </w:pPr>
      <w:r w:rsidRPr="00966108">
        <w:rPr>
          <w:lang w:val="fr-FR"/>
        </w:rPr>
        <w:t xml:space="preserve">Commencez par présenter les </w:t>
      </w:r>
      <w:r w:rsidR="00D1003F" w:rsidRPr="00966108">
        <w:rPr>
          <w:lang w:val="fr-FR"/>
        </w:rPr>
        <w:t xml:space="preserve">principes de l'apprentissage des adultes </w:t>
      </w:r>
      <w:r w:rsidRPr="00966108">
        <w:rPr>
          <w:lang w:val="fr-FR"/>
        </w:rPr>
        <w:t>et demandez aux participants de former des binômes et de discuter :</w:t>
      </w:r>
    </w:p>
    <w:p w14:paraId="064341ED" w14:textId="77777777" w:rsidR="003A703B" w:rsidRPr="00966108" w:rsidRDefault="003A703B" w:rsidP="006958A1">
      <w:pPr>
        <w:pStyle w:val="Bullet1"/>
        <w:jc w:val="both"/>
        <w:rPr>
          <w:lang w:val="fr-FR"/>
        </w:rPr>
      </w:pPr>
      <w:r w:rsidRPr="00966108">
        <w:rPr>
          <w:lang w:val="fr-FR"/>
        </w:rPr>
        <w:t xml:space="preserve">Pouvez-vous citer des exemples d'application de ces techniques dans cette masterclass ? </w:t>
      </w:r>
    </w:p>
    <w:p w14:paraId="5D44D027" w14:textId="77777777" w:rsidR="003A703B" w:rsidRPr="00966108" w:rsidRDefault="003A703B" w:rsidP="006958A1">
      <w:pPr>
        <w:pStyle w:val="Bullet1"/>
        <w:jc w:val="both"/>
        <w:rPr>
          <w:lang w:val="fr-FR"/>
        </w:rPr>
      </w:pPr>
      <w:r w:rsidRPr="00966108">
        <w:rPr>
          <w:lang w:val="fr-FR"/>
        </w:rPr>
        <w:t>Avons-nous appliqué tous les principes et toutes les techniques ?</w:t>
      </w:r>
    </w:p>
    <w:p w14:paraId="33F244B5" w14:textId="77777777" w:rsidR="003A703B" w:rsidRPr="003A703B" w:rsidRDefault="003A703B" w:rsidP="006958A1">
      <w:pPr>
        <w:pStyle w:val="Bullet1"/>
        <w:jc w:val="both"/>
      </w:pPr>
      <w:r w:rsidRPr="003A703B">
        <w:t xml:space="preserve">Que préférez-vous </w:t>
      </w:r>
      <w:proofErr w:type="gramStart"/>
      <w:r w:rsidRPr="003A703B">
        <w:t>personnellement ?</w:t>
      </w:r>
      <w:proofErr w:type="gramEnd"/>
    </w:p>
    <w:p w14:paraId="704293BD" w14:textId="77777777" w:rsidR="003A703B" w:rsidRPr="00966108" w:rsidRDefault="003A703B" w:rsidP="006958A1">
      <w:pPr>
        <w:pStyle w:val="Bullet1"/>
        <w:jc w:val="both"/>
        <w:rPr>
          <w:lang w:val="fr-FR"/>
        </w:rPr>
      </w:pPr>
      <w:r w:rsidRPr="00966108">
        <w:rPr>
          <w:lang w:val="fr-FR"/>
        </w:rPr>
        <w:t>Qu'aurions-nous pu faire de plus (ou de moins) ?</w:t>
      </w:r>
    </w:p>
    <w:p w14:paraId="6C96235F" w14:textId="7C0A9C13" w:rsidR="003A703B" w:rsidRPr="00966108" w:rsidRDefault="003A703B" w:rsidP="006958A1">
      <w:pPr>
        <w:spacing w:after="160" w:line="259" w:lineRule="auto"/>
        <w:jc w:val="both"/>
        <w:rPr>
          <w:lang w:val="fr-FR"/>
        </w:rPr>
      </w:pPr>
      <w:r w:rsidRPr="00966108">
        <w:rPr>
          <w:lang w:val="fr-FR"/>
        </w:rPr>
        <w:t xml:space="preserve">Les participants peuvent consulter le manuel de l'animateur pour voir tous les exercices. </w:t>
      </w:r>
      <w:r w:rsidR="00B03FEA" w:rsidRPr="00966108">
        <w:rPr>
          <w:lang w:val="fr-FR"/>
        </w:rPr>
        <w:t>Demandez à chaque groupe de faire un compte rendu en plénière.</w:t>
      </w:r>
    </w:p>
    <w:p w14:paraId="3BCA810B" w14:textId="3F6ECB08" w:rsidR="00170368" w:rsidRPr="00966108" w:rsidRDefault="00170368" w:rsidP="006958A1">
      <w:pPr>
        <w:pStyle w:val="Heading3"/>
        <w:jc w:val="both"/>
        <w:rPr>
          <w:rFonts w:asciiTheme="minorHAnsi" w:hAnsiTheme="minorHAnsi"/>
          <w:lang w:val="fr-FR"/>
        </w:rPr>
      </w:pPr>
      <w:r w:rsidRPr="00966108">
        <w:rPr>
          <w:rFonts w:asciiTheme="minorHAnsi" w:hAnsiTheme="minorHAnsi"/>
          <w:lang w:val="fr-FR"/>
        </w:rPr>
        <w:t>Exercice</w:t>
      </w:r>
      <w:r w:rsidR="0010581F" w:rsidRPr="00966108">
        <w:rPr>
          <w:rFonts w:asciiTheme="minorHAnsi" w:hAnsiTheme="minorHAnsi"/>
          <w:lang w:val="fr-FR"/>
        </w:rPr>
        <w:t xml:space="preserve"> de réflexion </w:t>
      </w:r>
      <w:r w:rsidRPr="00966108">
        <w:rPr>
          <w:rFonts w:asciiTheme="minorHAnsi" w:hAnsiTheme="minorHAnsi"/>
          <w:lang w:val="fr-FR"/>
        </w:rPr>
        <w:t xml:space="preserve">: </w:t>
      </w:r>
      <w:r w:rsidR="0010581F" w:rsidRPr="00966108">
        <w:rPr>
          <w:rFonts w:asciiTheme="minorHAnsi" w:hAnsiTheme="minorHAnsi"/>
          <w:lang w:val="fr-FR"/>
        </w:rPr>
        <w:t xml:space="preserve">votre approche de l'enseignement </w:t>
      </w:r>
    </w:p>
    <w:p w14:paraId="033DB4A9" w14:textId="2AE9F2A9" w:rsidR="00481B0F" w:rsidRPr="00966108" w:rsidRDefault="00481B0F" w:rsidP="006958A1">
      <w:pPr>
        <w:jc w:val="both"/>
        <w:rPr>
          <w:lang w:val="fr-FR"/>
        </w:rPr>
      </w:pPr>
      <w:r w:rsidRPr="00966108">
        <w:rPr>
          <w:lang w:val="fr-FR"/>
        </w:rPr>
        <w:t>Durée : 30 minutes</w:t>
      </w:r>
    </w:p>
    <w:p w14:paraId="42D541F3" w14:textId="7CAFE6FF" w:rsidR="0088568F" w:rsidRPr="00966108" w:rsidRDefault="0088568F" w:rsidP="006958A1">
      <w:pPr>
        <w:spacing w:after="160" w:line="259" w:lineRule="auto"/>
        <w:jc w:val="both"/>
        <w:rPr>
          <w:lang w:val="fr-FR"/>
        </w:rPr>
      </w:pPr>
      <w:r w:rsidRPr="00966108">
        <w:rPr>
          <w:lang w:val="fr-FR"/>
        </w:rPr>
        <w:t>Commencez par présenter les styles d'enseignement courants, puis demandez aux participants de réfléchir individuellement aux questions suivantes :</w:t>
      </w:r>
    </w:p>
    <w:p w14:paraId="0A4FD32F" w14:textId="77777777" w:rsidR="0088568F" w:rsidRPr="00966108" w:rsidRDefault="0088568F" w:rsidP="006958A1">
      <w:pPr>
        <w:pStyle w:val="Bullet1"/>
        <w:jc w:val="both"/>
        <w:rPr>
          <w:lang w:val="fr-FR"/>
        </w:rPr>
      </w:pPr>
      <w:r w:rsidRPr="00966108">
        <w:rPr>
          <w:lang w:val="fr-FR"/>
        </w:rPr>
        <w:t>Est-ce que je privilégie la discussion et la collaboration, ou est-ce que je m'appuie davantage sur des cours magistraux structurés ?</w:t>
      </w:r>
    </w:p>
    <w:p w14:paraId="336565A0" w14:textId="77777777" w:rsidR="0088568F" w:rsidRPr="00966108" w:rsidRDefault="0088568F" w:rsidP="006958A1">
      <w:pPr>
        <w:pStyle w:val="Bullet1"/>
        <w:jc w:val="both"/>
        <w:rPr>
          <w:lang w:val="fr-FR"/>
        </w:rPr>
      </w:pPr>
      <w:r w:rsidRPr="00966108">
        <w:rPr>
          <w:lang w:val="fr-FR"/>
        </w:rPr>
        <w:t>À quelle fréquence est-ce que j'adapte mes méthodes en fonction des commentaires ou des besoins des apprenants ?</w:t>
      </w:r>
    </w:p>
    <w:p w14:paraId="53F883C4" w14:textId="77777777" w:rsidR="0088568F" w:rsidRPr="00966108" w:rsidRDefault="0088568F" w:rsidP="006958A1">
      <w:pPr>
        <w:pStyle w:val="Bullet1"/>
        <w:jc w:val="both"/>
        <w:rPr>
          <w:lang w:val="fr-FR"/>
        </w:rPr>
      </w:pPr>
      <w:r w:rsidRPr="00966108">
        <w:rPr>
          <w:lang w:val="fr-FR"/>
        </w:rPr>
        <w:t>Est-ce que j'encourage l'apprentissage autonome ou est-ce que je guide étroitement les apprenants ?</w:t>
      </w:r>
    </w:p>
    <w:p w14:paraId="51467D80" w14:textId="77777777" w:rsidR="00132F42" w:rsidRPr="00966108" w:rsidRDefault="00132F42" w:rsidP="006958A1">
      <w:pPr>
        <w:pStyle w:val="ListParagraph"/>
        <w:jc w:val="both"/>
        <w:rPr>
          <w:lang w:val="fr-FR"/>
        </w:rPr>
      </w:pPr>
      <w:r w:rsidRPr="00966108">
        <w:rPr>
          <w:lang w:val="fr-FR"/>
        </w:rPr>
        <w:t xml:space="preserve">Quel style me correspond le mieux ? </w:t>
      </w:r>
    </w:p>
    <w:p w14:paraId="0FF85F79" w14:textId="0C3BB6CA" w:rsidR="00132F42" w:rsidRPr="00966108" w:rsidRDefault="00132F42" w:rsidP="006958A1">
      <w:pPr>
        <w:pStyle w:val="ListParagraph"/>
        <w:jc w:val="both"/>
        <w:rPr>
          <w:lang w:val="fr-FR"/>
        </w:rPr>
      </w:pPr>
      <w:r w:rsidRPr="00966108">
        <w:rPr>
          <w:lang w:val="fr-FR"/>
        </w:rPr>
        <w:t>Souhaitez-vous intégrer davantage de styles d'enseignement dans votre travail ?</w:t>
      </w:r>
    </w:p>
    <w:p w14:paraId="5372029A" w14:textId="6614285A" w:rsidR="000C7FBE" w:rsidRPr="00966108" w:rsidRDefault="00120D2C" w:rsidP="006958A1">
      <w:pPr>
        <w:spacing w:after="160" w:line="259" w:lineRule="auto"/>
        <w:jc w:val="both"/>
        <w:rPr>
          <w:lang w:val="fr-FR"/>
        </w:rPr>
      </w:pPr>
      <w:r w:rsidRPr="00966108">
        <w:rPr>
          <w:lang w:val="fr-FR"/>
        </w:rPr>
        <w:t xml:space="preserve">Les participants peuvent </w:t>
      </w:r>
      <w:r w:rsidR="0088568F" w:rsidRPr="00966108">
        <w:rPr>
          <w:lang w:val="fr-FR"/>
        </w:rPr>
        <w:t xml:space="preserve">revenir à </w:t>
      </w:r>
      <w:r w:rsidRPr="00966108">
        <w:rPr>
          <w:lang w:val="fr-FR"/>
        </w:rPr>
        <w:t xml:space="preserve">leur </w:t>
      </w:r>
      <w:r w:rsidR="0088568F" w:rsidRPr="00966108">
        <w:rPr>
          <w:lang w:val="fr-FR"/>
        </w:rPr>
        <w:t xml:space="preserve">journal d'apprentissage dans le manuel de l'animateur. </w:t>
      </w:r>
      <w:r w:rsidRPr="00966108">
        <w:rPr>
          <w:lang w:val="fr-FR"/>
        </w:rPr>
        <w:t>Qu'ont-ils</w:t>
      </w:r>
      <w:r w:rsidR="0088568F" w:rsidRPr="00966108">
        <w:rPr>
          <w:lang w:val="fr-FR"/>
        </w:rPr>
        <w:t xml:space="preserve"> noté sur les techniques d'apprentissage ? </w:t>
      </w:r>
      <w:r w:rsidR="00C63BDE" w:rsidRPr="00966108">
        <w:rPr>
          <w:lang w:val="fr-FR"/>
        </w:rPr>
        <w:t xml:space="preserve">Ils peuvent également </w:t>
      </w:r>
      <w:r w:rsidR="000C7FBE" w:rsidRPr="00966108">
        <w:rPr>
          <w:lang w:val="fr-FR"/>
        </w:rPr>
        <w:t>répondre à des quiz en ligne gratuits pour mieux comprendre :</w:t>
      </w:r>
    </w:p>
    <w:p w14:paraId="57DAA7B5" w14:textId="77777777" w:rsidR="000C7FBE" w:rsidRPr="00966108" w:rsidRDefault="000C7FBE" w:rsidP="006958A1">
      <w:pPr>
        <w:jc w:val="both"/>
        <w:rPr>
          <w:lang w:val="fr-FR"/>
        </w:rPr>
      </w:pPr>
      <w:hyperlink r:id="rId79" w:history="1">
        <w:r w:rsidRPr="00966108">
          <w:rPr>
            <w:rStyle w:val="Hyperlink"/>
            <w:lang w:val="fr-FR"/>
          </w:rPr>
          <w:t>Quel est mon style d'enseignement ? Faites le quiz pour le découvrir ! | ClassPoint</w:t>
        </w:r>
      </w:hyperlink>
    </w:p>
    <w:p w14:paraId="7A60BBD1" w14:textId="77777777" w:rsidR="000C7FBE" w:rsidRPr="00966108" w:rsidRDefault="000C7FBE" w:rsidP="006958A1">
      <w:pPr>
        <w:jc w:val="both"/>
        <w:rPr>
          <w:lang w:val="fr-FR"/>
        </w:rPr>
      </w:pPr>
      <w:hyperlink r:id="rId80" w:history="1">
        <w:r w:rsidRPr="00966108">
          <w:rPr>
            <w:rStyle w:val="Hyperlink"/>
            <w:lang w:val="fr-FR"/>
          </w:rPr>
          <w:t>Quiz : quel style d'enseignement utilisez-vous ? - Enseigner l'apprentissage en ligne</w:t>
        </w:r>
      </w:hyperlink>
    </w:p>
    <w:p w14:paraId="48AE7E4C" w14:textId="6E8625B3" w:rsidR="00D25938" w:rsidRPr="00966108" w:rsidRDefault="00D25938" w:rsidP="006958A1">
      <w:pPr>
        <w:spacing w:after="160" w:line="259" w:lineRule="auto"/>
        <w:jc w:val="both"/>
        <w:rPr>
          <w:lang w:val="fr-FR"/>
        </w:rPr>
      </w:pPr>
      <w:r w:rsidRPr="00966108">
        <w:rPr>
          <w:lang w:val="fr-FR"/>
        </w:rPr>
        <w:t xml:space="preserve">Demandez aux participants de faire part de leurs réflexions en plénière et prenez des notes </w:t>
      </w:r>
      <w:r w:rsidR="0091431A" w:rsidRPr="00966108">
        <w:rPr>
          <w:lang w:val="fr-FR"/>
        </w:rPr>
        <w:t xml:space="preserve">dans le </w:t>
      </w:r>
      <w:r w:rsidRPr="00966108">
        <w:rPr>
          <w:lang w:val="fr-FR"/>
        </w:rPr>
        <w:t>manuel de l'animateur.</w:t>
      </w:r>
    </w:p>
    <w:p w14:paraId="76BF47F9" w14:textId="2B608836" w:rsidR="0088568F" w:rsidRPr="00966108" w:rsidRDefault="00FB3FBD" w:rsidP="006958A1">
      <w:pPr>
        <w:pStyle w:val="Heading3"/>
        <w:jc w:val="both"/>
        <w:rPr>
          <w:lang w:val="fr-FR"/>
        </w:rPr>
      </w:pPr>
      <w:r w:rsidRPr="00966108">
        <w:rPr>
          <w:lang w:val="fr-FR"/>
        </w:rPr>
        <w:t>Exercice : réviser pour s'améliorer</w:t>
      </w:r>
    </w:p>
    <w:p w14:paraId="25438506" w14:textId="59EEC1F9" w:rsidR="000C0065" w:rsidRPr="00966108" w:rsidRDefault="000C0065" w:rsidP="006958A1">
      <w:pPr>
        <w:jc w:val="both"/>
        <w:rPr>
          <w:lang w:val="fr-FR"/>
        </w:rPr>
      </w:pPr>
      <w:r w:rsidRPr="00966108">
        <w:rPr>
          <w:lang w:val="fr-FR"/>
        </w:rPr>
        <w:t>Durée :</w:t>
      </w:r>
      <w:r w:rsidR="004551DB" w:rsidRPr="00966108">
        <w:rPr>
          <w:lang w:val="fr-FR"/>
        </w:rPr>
        <w:t xml:space="preserve"> 45 </w:t>
      </w:r>
      <w:r w:rsidRPr="00966108">
        <w:rPr>
          <w:lang w:val="fr-FR"/>
        </w:rPr>
        <w:t>minutes</w:t>
      </w:r>
    </w:p>
    <w:p w14:paraId="795C5577" w14:textId="77777777" w:rsidR="009C2313" w:rsidRPr="00966108" w:rsidRDefault="00C14DAA" w:rsidP="006958A1">
      <w:pPr>
        <w:spacing w:after="160" w:line="259" w:lineRule="auto"/>
        <w:jc w:val="both"/>
        <w:rPr>
          <w:lang w:val="fr-FR"/>
        </w:rPr>
      </w:pPr>
      <w:r w:rsidRPr="00966108">
        <w:rPr>
          <w:lang w:val="fr-FR"/>
        </w:rPr>
        <w:lastRenderedPageBreak/>
        <w:t xml:space="preserve">Cet </w:t>
      </w:r>
      <w:r w:rsidR="000C0065" w:rsidRPr="00966108">
        <w:rPr>
          <w:lang w:val="fr-FR"/>
        </w:rPr>
        <w:t xml:space="preserve">exercice </w:t>
      </w:r>
      <w:r w:rsidRPr="00966108">
        <w:rPr>
          <w:lang w:val="fr-FR"/>
        </w:rPr>
        <w:t xml:space="preserve">vise à tirer des enseignements de l'apprentissage. </w:t>
      </w:r>
    </w:p>
    <w:p w14:paraId="52BD7B63" w14:textId="77777777" w:rsidR="009C2313" w:rsidRDefault="009C2313" w:rsidP="006958A1">
      <w:pPr>
        <w:pStyle w:val="Bullet1"/>
        <w:jc w:val="both"/>
      </w:pPr>
      <w:r>
        <w:t>Préparez cinq tables</w:t>
      </w:r>
    </w:p>
    <w:p w14:paraId="6A740894" w14:textId="77777777" w:rsidR="005559BF" w:rsidRPr="00966108" w:rsidRDefault="009C2313" w:rsidP="006958A1">
      <w:pPr>
        <w:pStyle w:val="Bullet1"/>
        <w:jc w:val="both"/>
        <w:rPr>
          <w:lang w:val="fr-FR"/>
        </w:rPr>
      </w:pPr>
      <w:r w:rsidRPr="00966108">
        <w:rPr>
          <w:lang w:val="fr-FR"/>
        </w:rPr>
        <w:t xml:space="preserve">Chaque table reçoit </w:t>
      </w:r>
      <w:r w:rsidR="005559BF" w:rsidRPr="00966108">
        <w:rPr>
          <w:lang w:val="fr-FR"/>
        </w:rPr>
        <w:t>un module à réviser en détail</w:t>
      </w:r>
    </w:p>
    <w:p w14:paraId="3BB17251" w14:textId="77777777" w:rsidR="004551DB" w:rsidRPr="00966108" w:rsidRDefault="005559BF" w:rsidP="006958A1">
      <w:pPr>
        <w:pStyle w:val="Bullet1"/>
        <w:jc w:val="both"/>
        <w:rPr>
          <w:lang w:val="fr-FR"/>
        </w:rPr>
      </w:pPr>
      <w:r w:rsidRPr="00966108">
        <w:rPr>
          <w:lang w:val="fr-FR"/>
        </w:rPr>
        <w:t xml:space="preserve">Demandez à chaque table de </w:t>
      </w:r>
      <w:r w:rsidR="00C14DAA" w:rsidRPr="00966108">
        <w:rPr>
          <w:lang w:val="fr-FR"/>
        </w:rPr>
        <w:t>revoir ses notes</w:t>
      </w:r>
    </w:p>
    <w:p w14:paraId="01A0B836" w14:textId="23FA79EA" w:rsidR="00C14DAA" w:rsidRPr="00966108" w:rsidRDefault="004551DB" w:rsidP="006958A1">
      <w:pPr>
        <w:pStyle w:val="Bullet1"/>
        <w:jc w:val="both"/>
        <w:rPr>
          <w:lang w:val="fr-FR"/>
        </w:rPr>
      </w:pPr>
      <w:r w:rsidRPr="00966108">
        <w:rPr>
          <w:lang w:val="fr-FR"/>
        </w:rPr>
        <w:t xml:space="preserve">Les animateurs passent d'une table à l'autre </w:t>
      </w:r>
      <w:r w:rsidR="00CA50CE" w:rsidRPr="00966108">
        <w:rPr>
          <w:lang w:val="fr-FR"/>
        </w:rPr>
        <w:t xml:space="preserve">et réfléchissent avec les participants à </w:t>
      </w:r>
      <w:r w:rsidR="00C14DAA" w:rsidRPr="00966108">
        <w:rPr>
          <w:lang w:val="fr-FR"/>
        </w:rPr>
        <w:t xml:space="preserve">ce qui, selon eux, s'est bien passé </w:t>
      </w:r>
      <w:r w:rsidR="00CA50CE" w:rsidRPr="00966108">
        <w:rPr>
          <w:lang w:val="fr-FR"/>
        </w:rPr>
        <w:t xml:space="preserve">et à </w:t>
      </w:r>
      <w:r w:rsidR="00C14DAA" w:rsidRPr="00966108">
        <w:rPr>
          <w:lang w:val="fr-FR"/>
        </w:rPr>
        <w:t>ce qui ne s'est pas bien passé.</w:t>
      </w:r>
    </w:p>
    <w:p w14:paraId="598F7264" w14:textId="5B23C911" w:rsidR="004551DB" w:rsidRPr="00966108" w:rsidRDefault="004551DB" w:rsidP="006958A1">
      <w:pPr>
        <w:pStyle w:val="Bullet1"/>
        <w:jc w:val="both"/>
        <w:rPr>
          <w:lang w:val="fr-FR"/>
        </w:rPr>
      </w:pPr>
      <w:r w:rsidRPr="00966108">
        <w:rPr>
          <w:lang w:val="fr-FR"/>
        </w:rPr>
        <w:t>Notez tous les changements nécessaires</w:t>
      </w:r>
      <w:r w:rsidR="00CA50CE" w:rsidRPr="00966108">
        <w:rPr>
          <w:lang w:val="fr-FR"/>
        </w:rPr>
        <w:t>.</w:t>
      </w:r>
    </w:p>
    <w:p w14:paraId="18E9D7A9" w14:textId="610B9BA0" w:rsidR="001071AD" w:rsidRPr="00966108" w:rsidRDefault="00C14DAA" w:rsidP="006958A1">
      <w:pPr>
        <w:spacing w:after="160" w:line="259" w:lineRule="auto"/>
        <w:jc w:val="both"/>
        <w:rPr>
          <w:lang w:val="fr-FR"/>
        </w:rPr>
      </w:pPr>
      <w:r w:rsidRPr="00966108">
        <w:rPr>
          <w:lang w:val="fr-FR"/>
        </w:rPr>
        <w:t xml:space="preserve">Assurez-vous d'obtenir de bonnes indications sur ce qui doit encore être amélioré </w:t>
      </w:r>
      <w:r w:rsidR="00CA50CE" w:rsidRPr="00966108">
        <w:rPr>
          <w:lang w:val="fr-FR"/>
        </w:rPr>
        <w:t xml:space="preserve">et </w:t>
      </w:r>
      <w:r w:rsidRPr="00966108">
        <w:rPr>
          <w:lang w:val="fr-FR"/>
        </w:rPr>
        <w:t>sur la manière de soutenir davantage les animateurs afin qu'ils puissent dispenser la formation eux-mêmes.</w:t>
      </w:r>
    </w:p>
    <w:p w14:paraId="0C45EE73" w14:textId="77777777" w:rsidR="001071AD" w:rsidRPr="00966108" w:rsidRDefault="001071AD" w:rsidP="006958A1">
      <w:pPr>
        <w:pStyle w:val="Heading3"/>
        <w:jc w:val="both"/>
        <w:rPr>
          <w:lang w:val="fr-FR"/>
        </w:rPr>
      </w:pPr>
      <w:r w:rsidRPr="00966108">
        <w:rPr>
          <w:lang w:val="fr-FR"/>
        </w:rPr>
        <w:t>Exercice : Préparez-vous</w:t>
      </w:r>
    </w:p>
    <w:p w14:paraId="66DB2A7A" w14:textId="77777777" w:rsidR="00F02838" w:rsidRPr="00966108" w:rsidRDefault="00F02838" w:rsidP="006958A1">
      <w:pPr>
        <w:jc w:val="both"/>
        <w:rPr>
          <w:lang w:val="fr-FR"/>
        </w:rPr>
      </w:pPr>
      <w:r w:rsidRPr="00966108">
        <w:rPr>
          <w:lang w:val="fr-FR"/>
        </w:rPr>
        <w:t>Durée : 45 minutes</w:t>
      </w:r>
    </w:p>
    <w:p w14:paraId="1FA0D881" w14:textId="77777777" w:rsidR="00012BE8" w:rsidRPr="00966108" w:rsidRDefault="00F02838" w:rsidP="006958A1">
      <w:pPr>
        <w:spacing w:after="160" w:line="259" w:lineRule="auto"/>
        <w:jc w:val="both"/>
        <w:rPr>
          <w:lang w:val="fr-FR"/>
        </w:rPr>
      </w:pPr>
      <w:r w:rsidRPr="00966108">
        <w:rPr>
          <w:lang w:val="fr-FR"/>
        </w:rPr>
        <w:t xml:space="preserve">Il s'agit d'un </w:t>
      </w:r>
      <w:r w:rsidR="00F62EE1" w:rsidRPr="00966108">
        <w:rPr>
          <w:lang w:val="fr-FR"/>
        </w:rPr>
        <w:t>exercice</w:t>
      </w:r>
      <w:r w:rsidRPr="00966108">
        <w:rPr>
          <w:lang w:val="fr-FR"/>
        </w:rPr>
        <w:t xml:space="preserve"> individuel</w:t>
      </w:r>
      <w:r w:rsidR="00F62EE1" w:rsidRPr="00966108">
        <w:rPr>
          <w:lang w:val="fr-FR"/>
        </w:rPr>
        <w:t>. Demandez aux participants de dresser la liste des aspects qu'ils doivent préparer/améliorer avant de dispenser la Masterclass.</w:t>
      </w:r>
    </w:p>
    <w:p w14:paraId="78D2E00B" w14:textId="4667D3F5" w:rsidR="00012BE8" w:rsidRPr="00966108" w:rsidRDefault="00793CA8" w:rsidP="006958A1">
      <w:pPr>
        <w:pStyle w:val="Bullet1"/>
        <w:jc w:val="both"/>
        <w:rPr>
          <w:lang w:val="fr-FR"/>
        </w:rPr>
      </w:pPr>
      <w:r w:rsidRPr="00966108">
        <w:rPr>
          <w:lang w:val="fr-FR"/>
        </w:rPr>
        <w:t>Que devez</w:t>
      </w:r>
      <w:r w:rsidR="00E4510F" w:rsidRPr="00966108">
        <w:rPr>
          <w:lang w:val="fr-FR"/>
        </w:rPr>
        <w:t xml:space="preserve">-vous </w:t>
      </w:r>
      <w:r w:rsidRPr="00966108">
        <w:rPr>
          <w:lang w:val="fr-FR"/>
        </w:rPr>
        <w:t>vous rappeler de préparer/de prendre en compte avant de dispenser vous-même la Masterclass ?</w:t>
      </w:r>
    </w:p>
    <w:p w14:paraId="546844AC" w14:textId="77777777" w:rsidR="00C73B6C" w:rsidRPr="00966108" w:rsidRDefault="00C73B6C" w:rsidP="006958A1">
      <w:pPr>
        <w:pStyle w:val="Bullet1"/>
        <w:jc w:val="both"/>
        <w:rPr>
          <w:lang w:val="fr-FR"/>
        </w:rPr>
      </w:pPr>
      <w:r w:rsidRPr="00966108">
        <w:rPr>
          <w:lang w:val="fr-FR"/>
        </w:rPr>
        <w:t>Vous pouvez utiliser la liste établie pour chaque module dans l'exercice précédent.</w:t>
      </w:r>
    </w:p>
    <w:p w14:paraId="47C6323E" w14:textId="4982C6C7" w:rsidR="00012BE8" w:rsidRPr="00966108" w:rsidRDefault="009E40C9" w:rsidP="006958A1">
      <w:pPr>
        <w:pStyle w:val="Bullet1"/>
        <w:jc w:val="both"/>
        <w:rPr>
          <w:lang w:val="fr-FR"/>
        </w:rPr>
      </w:pPr>
      <w:r w:rsidRPr="00966108">
        <w:rPr>
          <w:lang w:val="fr-FR"/>
        </w:rPr>
        <w:t xml:space="preserve">Écrivez-vous un </w:t>
      </w:r>
      <w:proofErr w:type="gramStart"/>
      <w:r w:rsidRPr="00966108">
        <w:rPr>
          <w:lang w:val="fr-FR"/>
        </w:rPr>
        <w:t>e-mail</w:t>
      </w:r>
      <w:proofErr w:type="gramEnd"/>
      <w:r w:rsidRPr="00966108">
        <w:rPr>
          <w:lang w:val="fr-FR"/>
        </w:rPr>
        <w:t xml:space="preserve"> dans lequel vous précisez ce que vous devez faire. </w:t>
      </w:r>
    </w:p>
    <w:p w14:paraId="12EB4997" w14:textId="31B1104B" w:rsidR="00273DF9" w:rsidRPr="00966108" w:rsidRDefault="00273DF9" w:rsidP="006958A1">
      <w:pPr>
        <w:pStyle w:val="Heading3"/>
        <w:jc w:val="both"/>
        <w:rPr>
          <w:lang w:val="fr-FR"/>
        </w:rPr>
      </w:pPr>
      <w:r w:rsidRPr="00966108">
        <w:rPr>
          <w:lang w:val="fr-FR"/>
        </w:rPr>
        <w:t>Exercice : Évaluation finale</w:t>
      </w:r>
    </w:p>
    <w:p w14:paraId="153ABAF2" w14:textId="00E716FF" w:rsidR="00283B71" w:rsidRPr="00966108" w:rsidRDefault="000405B2" w:rsidP="006958A1">
      <w:pPr>
        <w:jc w:val="both"/>
        <w:rPr>
          <w:lang w:val="fr-FR"/>
        </w:rPr>
      </w:pPr>
      <w:r w:rsidRPr="00966108">
        <w:rPr>
          <w:lang w:val="fr-FR"/>
        </w:rPr>
        <w:t>Durée : 20 minutes</w:t>
      </w:r>
    </w:p>
    <w:p w14:paraId="5A8A973B" w14:textId="2F931E31" w:rsidR="008A4E6C" w:rsidRPr="00966108" w:rsidRDefault="000405B2" w:rsidP="006958A1">
      <w:pPr>
        <w:jc w:val="both"/>
        <w:rPr>
          <w:lang w:val="fr-FR"/>
        </w:rPr>
      </w:pPr>
      <w:r w:rsidRPr="00966108">
        <w:rPr>
          <w:lang w:val="fr-FR"/>
        </w:rPr>
        <w:t xml:space="preserve">Demandez </w:t>
      </w:r>
      <w:r w:rsidR="008A4E6C" w:rsidRPr="00966108">
        <w:rPr>
          <w:lang w:val="fr-FR"/>
        </w:rPr>
        <w:t xml:space="preserve">aux participants </w:t>
      </w:r>
      <w:r w:rsidRPr="00966108">
        <w:rPr>
          <w:lang w:val="fr-FR"/>
        </w:rPr>
        <w:t xml:space="preserve">de retourner </w:t>
      </w:r>
      <w:hyperlink r:id="rId81" w:history="1">
        <w:r w:rsidRPr="00966108">
          <w:rPr>
            <w:rStyle w:val="Hyperlink"/>
            <w:lang w:val="fr-FR"/>
          </w:rPr>
          <w:t xml:space="preserve">au </w:t>
        </w:r>
        <w:r w:rsidR="008A4E6C" w:rsidRPr="00966108">
          <w:rPr>
            <w:rStyle w:val="Hyperlink"/>
            <w:lang w:val="fr-FR"/>
          </w:rPr>
          <w:t>module WASH Systems Academy</w:t>
        </w:r>
      </w:hyperlink>
      <w:r w:rsidR="008A4E6C" w:rsidRPr="00966108">
        <w:rPr>
          <w:lang w:val="fr-FR"/>
        </w:rPr>
        <w:t xml:space="preserve"> et de répondre au quiz </w:t>
      </w:r>
      <w:r w:rsidR="00A26C57" w:rsidRPr="00966108">
        <w:rPr>
          <w:lang w:val="fr-FR"/>
        </w:rPr>
        <w:t xml:space="preserve">pour </w:t>
      </w:r>
      <w:r w:rsidR="007D0139" w:rsidRPr="00966108">
        <w:rPr>
          <w:lang w:val="fr-FR"/>
        </w:rPr>
        <w:t>les cinq modules</w:t>
      </w:r>
      <w:r w:rsidR="008A4E6C" w:rsidRPr="00966108">
        <w:rPr>
          <w:lang w:val="fr-FR"/>
        </w:rPr>
        <w:t>.</w:t>
      </w:r>
    </w:p>
    <w:p w14:paraId="103DB338" w14:textId="5B68F20B" w:rsidR="00273DF9" w:rsidRPr="00966108" w:rsidRDefault="00A26C57" w:rsidP="006958A1">
      <w:pPr>
        <w:jc w:val="both"/>
        <w:rPr>
          <w:lang w:val="fr-FR"/>
        </w:rPr>
      </w:pPr>
      <w:r w:rsidRPr="00966108">
        <w:rPr>
          <w:lang w:val="fr-FR"/>
        </w:rPr>
        <w:t xml:space="preserve">Une fois </w:t>
      </w:r>
      <w:r w:rsidR="007D0139" w:rsidRPr="00966108">
        <w:rPr>
          <w:lang w:val="fr-FR"/>
        </w:rPr>
        <w:t xml:space="preserve">les cinq quiz </w:t>
      </w:r>
      <w:r w:rsidRPr="00966108">
        <w:rPr>
          <w:lang w:val="fr-FR"/>
        </w:rPr>
        <w:t xml:space="preserve">terminés, ils </w:t>
      </w:r>
      <w:r w:rsidR="00283B71" w:rsidRPr="00966108">
        <w:rPr>
          <w:lang w:val="fr-FR"/>
        </w:rPr>
        <w:t xml:space="preserve">recevront </w:t>
      </w:r>
      <w:r w:rsidR="00FF21B8" w:rsidRPr="00966108">
        <w:rPr>
          <w:lang w:val="fr-FR"/>
        </w:rPr>
        <w:t xml:space="preserve">automatiquement </w:t>
      </w:r>
      <w:r w:rsidR="00283B71" w:rsidRPr="00966108">
        <w:rPr>
          <w:lang w:val="fr-FR"/>
        </w:rPr>
        <w:t xml:space="preserve">un certificat de formateur de formateurs </w:t>
      </w:r>
      <w:r w:rsidR="00FF21B8" w:rsidRPr="00966108">
        <w:rPr>
          <w:lang w:val="fr-FR"/>
        </w:rPr>
        <w:t xml:space="preserve">par </w:t>
      </w:r>
      <w:proofErr w:type="gramStart"/>
      <w:r w:rsidR="00FF21B8" w:rsidRPr="00966108">
        <w:rPr>
          <w:lang w:val="fr-FR"/>
        </w:rPr>
        <w:t>e-mail</w:t>
      </w:r>
      <w:proofErr w:type="gramEnd"/>
      <w:r w:rsidR="00283B71" w:rsidRPr="00966108">
        <w:rPr>
          <w:lang w:val="fr-FR"/>
        </w:rPr>
        <w:t xml:space="preserve">. </w:t>
      </w:r>
      <w:r w:rsidR="00A90C43" w:rsidRPr="00966108">
        <w:rPr>
          <w:lang w:val="fr-FR"/>
        </w:rPr>
        <w:t>Le certificat peut également être téléchargé depuis la plateforme.</w:t>
      </w:r>
    </w:p>
    <w:p w14:paraId="31BFB7CC" w14:textId="08A6756E" w:rsidR="00273DF9" w:rsidRPr="00966108" w:rsidRDefault="00273DF9" w:rsidP="006958A1">
      <w:pPr>
        <w:pStyle w:val="Heading3"/>
        <w:jc w:val="both"/>
        <w:rPr>
          <w:lang w:val="fr-FR"/>
        </w:rPr>
      </w:pPr>
      <w:r w:rsidRPr="00966108">
        <w:rPr>
          <w:lang w:val="fr-FR"/>
        </w:rPr>
        <w:t>Exercice : enquête de satisfaction</w:t>
      </w:r>
    </w:p>
    <w:p w14:paraId="1698500C" w14:textId="408CA4AC" w:rsidR="004E1FD1" w:rsidRPr="00966108" w:rsidRDefault="19682FAD" w:rsidP="006958A1">
      <w:pPr>
        <w:jc w:val="both"/>
        <w:rPr>
          <w:lang w:val="fr-FR"/>
        </w:rPr>
      </w:pPr>
      <w:r w:rsidRPr="19682FAD">
        <w:rPr>
          <w:lang w:val="fr-FR"/>
        </w:rPr>
        <w:t>Durée : 10 minutes</w:t>
      </w:r>
    </w:p>
    <w:p w14:paraId="5E4C3013" w14:textId="103099FD" w:rsidR="19682FAD" w:rsidRDefault="19682FAD" w:rsidP="19682FAD">
      <w:pPr>
        <w:spacing w:before="240"/>
        <w:jc w:val="both"/>
        <w:rPr>
          <w:lang w:val="fr-FR"/>
        </w:rPr>
      </w:pPr>
      <w:r w:rsidRPr="19682FAD">
        <w:rPr>
          <w:rFonts w:ascii="Roboto" w:eastAsia="Roboto" w:hAnsi="Roboto" w:cs="Roboto"/>
          <w:szCs w:val="20"/>
          <w:lang w:val="fr-FR"/>
        </w:rPr>
        <w:t xml:space="preserve">À la fin de la Masterclass, demandez aux participants de remplir l'enquête de satisfaction anonyme disponible sur la </w:t>
      </w:r>
      <w:r w:rsidRPr="19682FAD">
        <w:rPr>
          <w:rFonts w:ascii="Roboto" w:eastAsia="Roboto" w:hAnsi="Roboto" w:cs="Roboto"/>
          <w:b/>
          <w:bCs/>
          <w:szCs w:val="20"/>
          <w:lang w:val="fr-FR"/>
        </w:rPr>
        <w:t>WASH Systems Academy (</w:t>
      </w:r>
      <w:hyperlink r:id="rId82" w:history="1">
        <w:r w:rsidRPr="19682FAD">
          <w:rPr>
            <w:rStyle w:val="Hyperlink"/>
            <w:lang w:val="fr-FR"/>
          </w:rPr>
          <w:t>module WASH Systems Academy)</w:t>
        </w:r>
      </w:hyperlink>
    </w:p>
    <w:p w14:paraId="07309C0A" w14:textId="24384770" w:rsidR="19682FAD" w:rsidRDefault="19682FAD" w:rsidP="00752292">
      <w:pPr>
        <w:spacing w:before="240"/>
        <w:jc w:val="both"/>
        <w:rPr>
          <w:rFonts w:ascii="Roboto" w:eastAsia="Roboto" w:hAnsi="Roboto" w:cs="Roboto"/>
          <w:szCs w:val="20"/>
          <w:lang w:val="fr-FR"/>
        </w:rPr>
      </w:pPr>
      <w:r w:rsidRPr="19682FAD">
        <w:rPr>
          <w:rFonts w:ascii="Roboto" w:eastAsia="Roboto" w:hAnsi="Roboto" w:cs="Roboto"/>
          <w:szCs w:val="20"/>
          <w:lang w:val="fr-FR"/>
        </w:rPr>
        <w:t>Cette enquête a pour objectif de recueillir leurs impressions sur la qualité de la formation, le contenu des modules, les méthodes pédagogiques et l'organisation générale. Leurs retours sont essentiels pour améliorer les prochaines éditions de la Masterclass.</w:t>
      </w:r>
    </w:p>
    <w:p w14:paraId="1047CDFF" w14:textId="2E0BFE93" w:rsidR="19682FAD" w:rsidRDefault="19682FAD" w:rsidP="00752292">
      <w:pPr>
        <w:spacing w:before="240"/>
        <w:jc w:val="both"/>
        <w:rPr>
          <w:rFonts w:ascii="Roboto" w:eastAsia="Roboto" w:hAnsi="Roboto" w:cs="Roboto"/>
          <w:szCs w:val="20"/>
          <w:lang w:val="fr-FR"/>
        </w:rPr>
      </w:pPr>
      <w:r w:rsidRPr="19682FAD">
        <w:rPr>
          <w:rFonts w:ascii="Roboto" w:eastAsia="Roboto" w:hAnsi="Roboto" w:cs="Roboto"/>
          <w:szCs w:val="20"/>
          <w:lang w:val="fr-FR"/>
        </w:rPr>
        <w:t>Expliquez aux participants que :</w:t>
      </w:r>
    </w:p>
    <w:p w14:paraId="0D17467C" w14:textId="5B437CF7" w:rsidR="19682FAD" w:rsidRDefault="19682FAD" w:rsidP="00752292">
      <w:pPr>
        <w:pStyle w:val="ListParagraph"/>
        <w:spacing w:after="0"/>
        <w:jc w:val="both"/>
        <w:rPr>
          <w:rFonts w:ascii="Roboto" w:eastAsia="Roboto" w:hAnsi="Roboto" w:cs="Roboto"/>
          <w:b/>
          <w:bCs/>
          <w:szCs w:val="20"/>
          <w:lang w:val="fr-FR"/>
        </w:rPr>
      </w:pPr>
      <w:r w:rsidRPr="19682FAD">
        <w:rPr>
          <w:rFonts w:ascii="Roboto" w:eastAsia="Roboto" w:hAnsi="Roboto" w:cs="Roboto"/>
          <w:szCs w:val="20"/>
          <w:lang w:val="fr-FR"/>
        </w:rPr>
        <w:t xml:space="preserve">L'enquête est </w:t>
      </w:r>
      <w:r w:rsidRPr="19682FAD">
        <w:rPr>
          <w:rFonts w:ascii="Roboto" w:eastAsia="Roboto" w:hAnsi="Roboto" w:cs="Roboto"/>
          <w:b/>
          <w:bCs/>
          <w:szCs w:val="20"/>
          <w:lang w:val="fr-FR"/>
        </w:rPr>
        <w:t>entièrement anonyme</w:t>
      </w:r>
    </w:p>
    <w:p w14:paraId="7603D3D1" w14:textId="04296615" w:rsidR="19682FAD" w:rsidRDefault="19682FAD" w:rsidP="00752292">
      <w:pPr>
        <w:pStyle w:val="ListParagraph"/>
        <w:spacing w:after="0"/>
        <w:jc w:val="both"/>
        <w:rPr>
          <w:rFonts w:ascii="Roboto" w:eastAsia="Roboto" w:hAnsi="Roboto" w:cs="Roboto"/>
          <w:b/>
          <w:bCs/>
          <w:szCs w:val="20"/>
          <w:lang w:val="fr-FR"/>
        </w:rPr>
      </w:pPr>
      <w:r w:rsidRPr="19682FAD">
        <w:rPr>
          <w:rFonts w:ascii="Roboto" w:eastAsia="Roboto" w:hAnsi="Roboto" w:cs="Roboto"/>
          <w:szCs w:val="20"/>
          <w:lang w:val="fr-FR"/>
        </w:rPr>
        <w:t xml:space="preserve">Elle s'ouvre dans un nouvel onglet en cliquant sur le bouton </w:t>
      </w:r>
      <w:r w:rsidRPr="19682FAD">
        <w:rPr>
          <w:rFonts w:ascii="Roboto" w:eastAsia="Roboto" w:hAnsi="Roboto" w:cs="Roboto"/>
          <w:b/>
          <w:bCs/>
          <w:szCs w:val="20"/>
          <w:lang w:val="fr-FR"/>
        </w:rPr>
        <w:t>"Survey"</w:t>
      </w:r>
    </w:p>
    <w:p w14:paraId="2259F43D" w14:textId="460157C6" w:rsidR="19682FAD" w:rsidRDefault="19682FAD" w:rsidP="00752292">
      <w:pPr>
        <w:pStyle w:val="ListParagraph"/>
        <w:spacing w:after="0"/>
        <w:jc w:val="both"/>
        <w:rPr>
          <w:rFonts w:ascii="Roboto" w:eastAsia="Roboto" w:hAnsi="Roboto" w:cs="Roboto"/>
          <w:szCs w:val="20"/>
          <w:lang w:val="fr-FR"/>
        </w:rPr>
      </w:pPr>
      <w:r w:rsidRPr="19682FAD">
        <w:rPr>
          <w:rFonts w:ascii="Roboto" w:eastAsia="Roboto" w:hAnsi="Roboto" w:cs="Roboto"/>
          <w:szCs w:val="20"/>
          <w:lang w:val="fr-FR"/>
        </w:rPr>
        <w:t xml:space="preserve">Elle ne prend que </w:t>
      </w:r>
      <w:r w:rsidRPr="19682FAD">
        <w:rPr>
          <w:rFonts w:ascii="Roboto" w:eastAsia="Roboto" w:hAnsi="Roboto" w:cs="Roboto"/>
          <w:b/>
          <w:bCs/>
          <w:szCs w:val="20"/>
          <w:lang w:val="fr-FR"/>
        </w:rPr>
        <w:t>5 à 10 minutes</w:t>
      </w:r>
      <w:r w:rsidRPr="19682FAD">
        <w:rPr>
          <w:rFonts w:ascii="Roboto" w:eastAsia="Roboto" w:hAnsi="Roboto" w:cs="Roboto"/>
          <w:szCs w:val="20"/>
          <w:lang w:val="fr-FR"/>
        </w:rPr>
        <w:t xml:space="preserve"> à compléter</w:t>
      </w:r>
    </w:p>
    <w:p w14:paraId="6B457E57" w14:textId="168C8351" w:rsidR="19682FAD" w:rsidRDefault="19682FAD" w:rsidP="00752292">
      <w:pPr>
        <w:pStyle w:val="ListParagraph"/>
        <w:numPr>
          <w:ilvl w:val="0"/>
          <w:numId w:val="0"/>
        </w:numPr>
        <w:spacing w:after="0"/>
        <w:ind w:left="720"/>
        <w:jc w:val="both"/>
        <w:rPr>
          <w:rFonts w:ascii="Roboto" w:eastAsia="Roboto" w:hAnsi="Roboto" w:cs="Roboto"/>
          <w:szCs w:val="20"/>
          <w:lang w:val="fr-FR"/>
        </w:rPr>
      </w:pPr>
    </w:p>
    <w:p w14:paraId="3AB10743" w14:textId="682988D6" w:rsidR="19682FAD" w:rsidRDefault="19682FAD" w:rsidP="00752292">
      <w:pPr>
        <w:spacing w:after="0"/>
        <w:jc w:val="both"/>
        <w:rPr>
          <w:rFonts w:ascii="Roboto" w:eastAsia="Roboto" w:hAnsi="Roboto" w:cs="Roboto"/>
          <w:szCs w:val="20"/>
          <w:lang w:val="fr-FR"/>
        </w:rPr>
      </w:pPr>
      <w:r w:rsidRPr="19682FAD">
        <w:rPr>
          <w:rFonts w:ascii="Roboto" w:eastAsia="Roboto" w:hAnsi="Roboto" w:cs="Roboto"/>
          <w:szCs w:val="20"/>
          <w:lang w:val="fr-FR"/>
        </w:rPr>
        <w:t>Encouragez-les à répondre honnêtement, y compris sur les aspects qui pourraient être améliorés. Ces informations sont précieuses pour IRC WASH et le GCA.</w:t>
      </w:r>
    </w:p>
    <w:p w14:paraId="1AFC76D1" w14:textId="44C15E5D" w:rsidR="19682FAD" w:rsidRDefault="19682FAD" w:rsidP="19682FAD">
      <w:pPr>
        <w:jc w:val="both"/>
        <w:rPr>
          <w:lang w:val="fr-FR"/>
        </w:rPr>
      </w:pPr>
    </w:p>
    <w:p w14:paraId="7142AD07" w14:textId="6F9BA63A" w:rsidR="000405B2" w:rsidRPr="00966108" w:rsidRDefault="004E1FD1" w:rsidP="006958A1">
      <w:pPr>
        <w:jc w:val="both"/>
        <w:rPr>
          <w:lang w:val="fr-FR"/>
        </w:rPr>
      </w:pPr>
      <w:hyperlink r:id="rId83" w:history="1"/>
    </w:p>
    <w:p w14:paraId="19221FC6" w14:textId="09C20346" w:rsidR="00277A48" w:rsidRPr="00966108" w:rsidRDefault="00277A48" w:rsidP="006958A1">
      <w:pPr>
        <w:pStyle w:val="Heading2"/>
        <w:jc w:val="both"/>
        <w:rPr>
          <w:lang w:val="fr-FR"/>
        </w:rPr>
      </w:pPr>
      <w:bookmarkStart w:id="64" w:name="_Toc224515347"/>
      <w:r w:rsidRPr="00966108">
        <w:rPr>
          <w:lang w:val="fr-FR"/>
        </w:rPr>
        <w:lastRenderedPageBreak/>
        <w:t>Matériel nécessaire pour le jour 5</w:t>
      </w:r>
      <w:bookmarkEnd w:id="64"/>
    </w:p>
    <w:p w14:paraId="610EBB28" w14:textId="71FB0730" w:rsidR="00D02952" w:rsidRPr="00966108" w:rsidRDefault="0068334C" w:rsidP="006958A1">
      <w:pPr>
        <w:pStyle w:val="Bullet1"/>
        <w:jc w:val="both"/>
        <w:rPr>
          <w:lang w:val="fr-FR"/>
        </w:rPr>
      </w:pPr>
      <w:r w:rsidRPr="00966108">
        <w:rPr>
          <w:lang w:val="fr-FR"/>
        </w:rPr>
        <w:t xml:space="preserve">Papier pour </w:t>
      </w:r>
      <w:r w:rsidR="00E67555" w:rsidRPr="00966108">
        <w:rPr>
          <w:lang w:val="fr-FR"/>
        </w:rPr>
        <w:t>tableau à feuilles mobiles</w:t>
      </w:r>
    </w:p>
    <w:p w14:paraId="6671A49C" w14:textId="00451415" w:rsidR="00F866C5" w:rsidRDefault="00F866C5" w:rsidP="006958A1">
      <w:pPr>
        <w:pStyle w:val="Bullet1"/>
        <w:jc w:val="both"/>
      </w:pPr>
      <w:r>
        <w:t>Stylos</w:t>
      </w:r>
    </w:p>
    <w:p w14:paraId="1F93F282" w14:textId="7EF50733" w:rsidR="00277A48" w:rsidRPr="00B85C4E" w:rsidRDefault="00277A48" w:rsidP="00277A48">
      <w:pPr>
        <w:spacing w:after="160" w:line="259" w:lineRule="auto"/>
        <w:rPr>
          <w:rFonts w:eastAsiaTheme="majorEastAsia" w:cstheme="majorBidi"/>
          <w:b/>
          <w:bCs/>
          <w:sz w:val="28"/>
          <w:szCs w:val="26"/>
        </w:rPr>
      </w:pPr>
      <w:r w:rsidRPr="00B85C4E">
        <w:br w:type="page"/>
      </w:r>
    </w:p>
    <w:p w14:paraId="09CB3182" w14:textId="77777777" w:rsidR="00277A48" w:rsidRPr="00B85C4E" w:rsidRDefault="00277A48" w:rsidP="00277A48">
      <w:pPr>
        <w:pStyle w:val="Heading2"/>
        <w:rPr>
          <w:rFonts w:asciiTheme="minorHAnsi" w:hAnsiTheme="minorHAnsi"/>
        </w:rPr>
      </w:pPr>
      <w:bookmarkStart w:id="65" w:name="_Toc224515348"/>
      <w:r w:rsidRPr="00B85C4E">
        <w:rPr>
          <w:rFonts w:asciiTheme="minorHAnsi" w:hAnsiTheme="minorHAnsi"/>
        </w:rPr>
        <w:lastRenderedPageBreak/>
        <w:t>Votre journal d'apprentissage</w:t>
      </w:r>
      <w:bookmarkEnd w:id="65"/>
    </w:p>
    <w:p w14:paraId="7EDEC002" w14:textId="77777777" w:rsidR="00277A48" w:rsidRPr="00966108" w:rsidRDefault="00277A48" w:rsidP="00277A48">
      <w:pPr>
        <w:spacing w:after="160" w:line="259" w:lineRule="auto"/>
        <w:rPr>
          <w:lang w:val="fr-FR"/>
        </w:rPr>
      </w:pPr>
      <w:r w:rsidRPr="00966108">
        <w:rPr>
          <w:lang w:val="fr-FR"/>
        </w:rPr>
        <w:t>Qu'est-ce qui a bien fonctionné ?</w:t>
      </w:r>
    </w:p>
    <w:tbl>
      <w:tblPr>
        <w:tblStyle w:val="IRCTable"/>
        <w:tblW w:w="0" w:type="auto"/>
        <w:shd w:val="clear" w:color="auto" w:fill="CCE3FC" w:themeFill="background2"/>
        <w:tblLook w:val="04A0" w:firstRow="1" w:lastRow="0" w:firstColumn="1" w:lastColumn="0" w:noHBand="0" w:noVBand="1"/>
      </w:tblPr>
      <w:tblGrid>
        <w:gridCol w:w="9170"/>
      </w:tblGrid>
      <w:tr w:rsidR="00277A48" w:rsidRPr="00752292" w14:paraId="0DD2124F" w14:textId="77777777" w:rsidTr="002F0D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42790A3B" w14:textId="77777777" w:rsidR="00277A48" w:rsidRPr="00966108" w:rsidRDefault="00277A48" w:rsidP="00512B8C">
            <w:pPr>
              <w:spacing w:after="160" w:line="259" w:lineRule="auto"/>
              <w:rPr>
                <w:lang w:val="fr-FR"/>
              </w:rPr>
            </w:pPr>
          </w:p>
          <w:p w14:paraId="388A5CDD" w14:textId="77777777" w:rsidR="00277A48" w:rsidRPr="00966108" w:rsidRDefault="00277A48" w:rsidP="00512B8C">
            <w:pPr>
              <w:spacing w:after="160" w:line="259" w:lineRule="auto"/>
              <w:rPr>
                <w:lang w:val="fr-FR"/>
              </w:rPr>
            </w:pPr>
          </w:p>
          <w:p w14:paraId="2F19658D" w14:textId="77777777" w:rsidR="00277A48" w:rsidRPr="00966108" w:rsidRDefault="00277A48" w:rsidP="00512B8C">
            <w:pPr>
              <w:spacing w:after="160" w:line="259" w:lineRule="auto"/>
              <w:rPr>
                <w:lang w:val="fr-FR"/>
              </w:rPr>
            </w:pPr>
          </w:p>
          <w:p w14:paraId="7C598ED6" w14:textId="77777777" w:rsidR="00277A48" w:rsidRPr="00966108" w:rsidRDefault="00277A48" w:rsidP="00512B8C">
            <w:pPr>
              <w:spacing w:after="160" w:line="259" w:lineRule="auto"/>
              <w:rPr>
                <w:lang w:val="fr-FR"/>
              </w:rPr>
            </w:pPr>
          </w:p>
          <w:p w14:paraId="12C9A5ED" w14:textId="77777777" w:rsidR="00277A48" w:rsidRPr="00966108" w:rsidRDefault="00277A48" w:rsidP="00512B8C">
            <w:pPr>
              <w:spacing w:after="160" w:line="259" w:lineRule="auto"/>
              <w:rPr>
                <w:lang w:val="fr-FR"/>
              </w:rPr>
            </w:pPr>
          </w:p>
          <w:p w14:paraId="5CEF2414" w14:textId="77777777" w:rsidR="00277A48" w:rsidRPr="00966108" w:rsidRDefault="00277A48" w:rsidP="00512B8C">
            <w:pPr>
              <w:spacing w:after="160" w:line="259" w:lineRule="auto"/>
              <w:rPr>
                <w:lang w:val="fr-FR"/>
              </w:rPr>
            </w:pPr>
          </w:p>
          <w:p w14:paraId="5D47E8D5" w14:textId="77777777" w:rsidR="00277A48" w:rsidRPr="00966108" w:rsidRDefault="00277A48" w:rsidP="00512B8C">
            <w:pPr>
              <w:spacing w:after="160" w:line="259" w:lineRule="auto"/>
              <w:rPr>
                <w:lang w:val="fr-FR"/>
              </w:rPr>
            </w:pPr>
          </w:p>
          <w:p w14:paraId="2ABC1DDB" w14:textId="77777777" w:rsidR="00277A48" w:rsidRPr="00966108" w:rsidRDefault="00277A48" w:rsidP="00512B8C">
            <w:pPr>
              <w:spacing w:after="160" w:line="259" w:lineRule="auto"/>
              <w:rPr>
                <w:lang w:val="fr-FR"/>
              </w:rPr>
            </w:pPr>
          </w:p>
        </w:tc>
      </w:tr>
    </w:tbl>
    <w:p w14:paraId="4F151992" w14:textId="77777777" w:rsidR="00277A48" w:rsidRPr="00966108" w:rsidRDefault="00277A48" w:rsidP="00277A48">
      <w:pPr>
        <w:spacing w:after="160" w:line="259" w:lineRule="auto"/>
        <w:rPr>
          <w:lang w:val="fr-FR"/>
        </w:rPr>
      </w:pPr>
    </w:p>
    <w:p w14:paraId="7782CAB4" w14:textId="77777777" w:rsidR="00277A48" w:rsidRPr="00966108" w:rsidRDefault="00277A48" w:rsidP="00277A48">
      <w:pPr>
        <w:spacing w:after="160" w:line="259" w:lineRule="auto"/>
        <w:rPr>
          <w:lang w:val="fr-FR"/>
        </w:rPr>
      </w:pPr>
      <w:r w:rsidRPr="00966108">
        <w:rPr>
          <w:lang w:val="fr-FR"/>
        </w:rPr>
        <w:t>Que faut-il améliorer en termes de contenu et de techniques d'apprentissage ?</w:t>
      </w:r>
    </w:p>
    <w:tbl>
      <w:tblPr>
        <w:tblStyle w:val="IRCTable"/>
        <w:tblW w:w="0" w:type="auto"/>
        <w:tblLook w:val="04A0" w:firstRow="1" w:lastRow="0" w:firstColumn="1" w:lastColumn="0" w:noHBand="0" w:noVBand="1"/>
      </w:tblPr>
      <w:tblGrid>
        <w:gridCol w:w="9170"/>
      </w:tblGrid>
      <w:tr w:rsidR="00277A48" w:rsidRPr="00752292" w14:paraId="324F77E8" w14:textId="77777777" w:rsidTr="002F0D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6FA76555" w14:textId="77777777" w:rsidR="00277A48" w:rsidRPr="00966108" w:rsidRDefault="00277A48" w:rsidP="00512B8C">
            <w:pPr>
              <w:spacing w:after="160" w:line="259" w:lineRule="auto"/>
              <w:rPr>
                <w:lang w:val="fr-FR"/>
              </w:rPr>
            </w:pPr>
          </w:p>
          <w:p w14:paraId="03E75728" w14:textId="77777777" w:rsidR="00277A48" w:rsidRPr="00966108" w:rsidRDefault="00277A48" w:rsidP="00512B8C">
            <w:pPr>
              <w:spacing w:after="160" w:line="259" w:lineRule="auto"/>
              <w:rPr>
                <w:lang w:val="fr-FR"/>
              </w:rPr>
            </w:pPr>
          </w:p>
          <w:p w14:paraId="5D0754F3" w14:textId="77777777" w:rsidR="00277A48" w:rsidRPr="00966108" w:rsidRDefault="00277A48" w:rsidP="00512B8C">
            <w:pPr>
              <w:spacing w:after="160" w:line="259" w:lineRule="auto"/>
              <w:rPr>
                <w:lang w:val="fr-FR"/>
              </w:rPr>
            </w:pPr>
          </w:p>
          <w:p w14:paraId="7D52C9B0" w14:textId="77777777" w:rsidR="00277A48" w:rsidRPr="00966108" w:rsidRDefault="00277A48" w:rsidP="00512B8C">
            <w:pPr>
              <w:spacing w:after="160" w:line="259" w:lineRule="auto"/>
              <w:rPr>
                <w:lang w:val="fr-FR"/>
              </w:rPr>
            </w:pPr>
          </w:p>
          <w:p w14:paraId="6C1055DA" w14:textId="77777777" w:rsidR="00277A48" w:rsidRPr="00966108" w:rsidRDefault="00277A48" w:rsidP="00512B8C">
            <w:pPr>
              <w:spacing w:after="160" w:line="259" w:lineRule="auto"/>
              <w:rPr>
                <w:lang w:val="fr-FR"/>
              </w:rPr>
            </w:pPr>
          </w:p>
          <w:p w14:paraId="49BA8235" w14:textId="77777777" w:rsidR="00277A48" w:rsidRPr="00966108" w:rsidRDefault="00277A48" w:rsidP="00512B8C">
            <w:pPr>
              <w:spacing w:after="160" w:line="259" w:lineRule="auto"/>
              <w:rPr>
                <w:lang w:val="fr-FR"/>
              </w:rPr>
            </w:pPr>
          </w:p>
          <w:p w14:paraId="13220865" w14:textId="77777777" w:rsidR="00277A48" w:rsidRPr="00966108" w:rsidRDefault="00277A48" w:rsidP="00512B8C">
            <w:pPr>
              <w:spacing w:after="160" w:line="259" w:lineRule="auto"/>
              <w:rPr>
                <w:lang w:val="fr-FR"/>
              </w:rPr>
            </w:pPr>
          </w:p>
          <w:p w14:paraId="1BA8B5B4" w14:textId="77777777" w:rsidR="00277A48" w:rsidRPr="00966108" w:rsidRDefault="00277A48" w:rsidP="00512B8C">
            <w:pPr>
              <w:spacing w:after="160" w:line="259" w:lineRule="auto"/>
              <w:rPr>
                <w:lang w:val="fr-FR"/>
              </w:rPr>
            </w:pPr>
          </w:p>
        </w:tc>
      </w:tr>
    </w:tbl>
    <w:p w14:paraId="2DB7DDFE" w14:textId="77777777" w:rsidR="00277A48" w:rsidRPr="00966108" w:rsidRDefault="00277A48" w:rsidP="00277A48">
      <w:pPr>
        <w:spacing w:after="160" w:line="259" w:lineRule="auto"/>
        <w:rPr>
          <w:lang w:val="fr-FR"/>
        </w:rPr>
      </w:pPr>
    </w:p>
    <w:p w14:paraId="01CC2388" w14:textId="40347338" w:rsidR="00277A48" w:rsidRPr="00966108" w:rsidRDefault="00277A48" w:rsidP="00277A48">
      <w:pPr>
        <w:spacing w:after="160" w:line="259" w:lineRule="auto"/>
        <w:rPr>
          <w:lang w:val="fr-FR"/>
        </w:rPr>
      </w:pPr>
      <w:r w:rsidRPr="00966108">
        <w:rPr>
          <w:lang w:val="fr-FR"/>
        </w:rPr>
        <w:t xml:space="preserve">Ce </w:t>
      </w:r>
      <w:r w:rsidR="00AC640B" w:rsidRPr="00966108">
        <w:rPr>
          <w:lang w:val="fr-FR"/>
        </w:rPr>
        <w:t>dont je veux me souvenir</w:t>
      </w:r>
    </w:p>
    <w:tbl>
      <w:tblPr>
        <w:tblStyle w:val="IRCTable"/>
        <w:tblW w:w="0" w:type="auto"/>
        <w:tblLook w:val="04A0" w:firstRow="1" w:lastRow="0" w:firstColumn="1" w:lastColumn="0" w:noHBand="0" w:noVBand="1"/>
      </w:tblPr>
      <w:tblGrid>
        <w:gridCol w:w="9170"/>
      </w:tblGrid>
      <w:tr w:rsidR="00277A48" w:rsidRPr="00752292" w14:paraId="44EA46AA" w14:textId="77777777" w:rsidTr="002F0D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0" w:type="dxa"/>
            <w:shd w:val="clear" w:color="auto" w:fill="CCE3FC" w:themeFill="background2"/>
          </w:tcPr>
          <w:p w14:paraId="0F7BCC1C" w14:textId="77777777" w:rsidR="00277A48" w:rsidRPr="00966108" w:rsidRDefault="00277A48" w:rsidP="00512B8C">
            <w:pPr>
              <w:spacing w:after="160" w:line="259" w:lineRule="auto"/>
              <w:rPr>
                <w:lang w:val="fr-FR"/>
              </w:rPr>
            </w:pPr>
          </w:p>
          <w:p w14:paraId="1B520E64" w14:textId="77777777" w:rsidR="00277A48" w:rsidRPr="00966108" w:rsidRDefault="00277A48" w:rsidP="00512B8C">
            <w:pPr>
              <w:spacing w:after="160" w:line="259" w:lineRule="auto"/>
              <w:rPr>
                <w:lang w:val="fr-FR"/>
              </w:rPr>
            </w:pPr>
          </w:p>
          <w:p w14:paraId="35FECFFF" w14:textId="77777777" w:rsidR="00277A48" w:rsidRPr="00966108" w:rsidRDefault="00277A48" w:rsidP="00512B8C">
            <w:pPr>
              <w:spacing w:after="160" w:line="259" w:lineRule="auto"/>
              <w:rPr>
                <w:lang w:val="fr-FR"/>
              </w:rPr>
            </w:pPr>
          </w:p>
          <w:p w14:paraId="0B7E2FEC" w14:textId="77777777" w:rsidR="00277A48" w:rsidRPr="00966108" w:rsidRDefault="00277A48" w:rsidP="00512B8C">
            <w:pPr>
              <w:spacing w:after="160" w:line="259" w:lineRule="auto"/>
              <w:rPr>
                <w:lang w:val="fr-FR"/>
              </w:rPr>
            </w:pPr>
          </w:p>
          <w:p w14:paraId="030132C0" w14:textId="77777777" w:rsidR="00277A48" w:rsidRPr="00966108" w:rsidRDefault="00277A48" w:rsidP="00512B8C">
            <w:pPr>
              <w:spacing w:after="160" w:line="259" w:lineRule="auto"/>
              <w:rPr>
                <w:lang w:val="fr-FR"/>
              </w:rPr>
            </w:pPr>
          </w:p>
          <w:p w14:paraId="6004A433" w14:textId="77777777" w:rsidR="00277A48" w:rsidRPr="00966108" w:rsidRDefault="00277A48" w:rsidP="00512B8C">
            <w:pPr>
              <w:spacing w:after="160" w:line="259" w:lineRule="auto"/>
              <w:rPr>
                <w:lang w:val="fr-FR"/>
              </w:rPr>
            </w:pPr>
          </w:p>
          <w:p w14:paraId="2D1C1811" w14:textId="77777777" w:rsidR="00277A48" w:rsidRPr="00966108" w:rsidRDefault="00277A48" w:rsidP="00512B8C">
            <w:pPr>
              <w:spacing w:after="160" w:line="259" w:lineRule="auto"/>
              <w:rPr>
                <w:lang w:val="fr-FR"/>
              </w:rPr>
            </w:pPr>
          </w:p>
          <w:p w14:paraId="29D3FEFF" w14:textId="77777777" w:rsidR="00277A48" w:rsidRPr="00966108" w:rsidRDefault="00277A48" w:rsidP="00512B8C">
            <w:pPr>
              <w:spacing w:after="160" w:line="259" w:lineRule="auto"/>
              <w:rPr>
                <w:lang w:val="fr-FR"/>
              </w:rPr>
            </w:pPr>
          </w:p>
        </w:tc>
      </w:tr>
    </w:tbl>
    <w:p w14:paraId="5B0795D0" w14:textId="2F24E275" w:rsidR="00BE5B95" w:rsidRPr="00966108" w:rsidRDefault="00BE5B95">
      <w:pPr>
        <w:spacing w:after="160" w:line="259" w:lineRule="auto"/>
        <w:rPr>
          <w:rFonts w:eastAsiaTheme="majorEastAsia" w:cstheme="majorBidi"/>
          <w:b/>
          <w:bCs/>
          <w:sz w:val="28"/>
          <w:szCs w:val="26"/>
          <w:lang w:val="fr-FR"/>
        </w:rPr>
      </w:pPr>
    </w:p>
    <w:p w14:paraId="18440774" w14:textId="75F8B3EF" w:rsidR="00170368" w:rsidRPr="00966108" w:rsidRDefault="00170368" w:rsidP="00BE5B95">
      <w:pPr>
        <w:pStyle w:val="Heading1"/>
        <w:rPr>
          <w:rFonts w:asciiTheme="minorHAnsi" w:hAnsiTheme="minorHAnsi"/>
          <w:lang w:val="fr-FR"/>
        </w:rPr>
      </w:pPr>
      <w:bookmarkStart w:id="66" w:name="_Toc224515349"/>
      <w:r w:rsidRPr="00966108">
        <w:rPr>
          <w:rFonts w:asciiTheme="minorHAnsi" w:hAnsiTheme="minorHAnsi"/>
          <w:lang w:val="fr-FR"/>
        </w:rPr>
        <w:lastRenderedPageBreak/>
        <w:t>Annexe</w:t>
      </w:r>
      <w:r w:rsidR="007A018A" w:rsidRPr="00966108">
        <w:rPr>
          <w:rFonts w:asciiTheme="minorHAnsi" w:hAnsiTheme="minorHAnsi"/>
          <w:lang w:val="fr-FR"/>
        </w:rPr>
        <w:t xml:space="preserve"> 1 </w:t>
      </w:r>
      <w:r w:rsidRPr="00966108">
        <w:rPr>
          <w:rFonts w:asciiTheme="minorHAnsi" w:hAnsiTheme="minorHAnsi"/>
          <w:lang w:val="fr-FR"/>
        </w:rPr>
        <w:t>: Évaluations et enquêtes</w:t>
      </w:r>
      <w:bookmarkEnd w:id="66"/>
    </w:p>
    <w:p w14:paraId="04DEB36D" w14:textId="77777777" w:rsidR="00170368" w:rsidRPr="00966108" w:rsidRDefault="00170368" w:rsidP="00170368">
      <w:pPr>
        <w:spacing w:after="160" w:line="259" w:lineRule="auto"/>
        <w:rPr>
          <w:lang w:val="fr-FR"/>
        </w:rPr>
      </w:pPr>
      <w:r w:rsidRPr="00966108">
        <w:rPr>
          <w:lang w:val="fr-FR"/>
        </w:rPr>
        <w:t>Aperçu avec liens vers toutes les évaluations et enquêtes numériques de la Masterclass</w:t>
      </w:r>
    </w:p>
    <w:p w14:paraId="6E961E9B" w14:textId="77777777" w:rsidR="00170368" w:rsidRPr="00966108" w:rsidRDefault="00170368" w:rsidP="00170368">
      <w:pPr>
        <w:spacing w:after="160" w:line="259" w:lineRule="auto"/>
        <w:rPr>
          <w:lang w:val="fr-FR"/>
        </w:rPr>
      </w:pPr>
    </w:p>
    <w:p w14:paraId="1021217D" w14:textId="77777777" w:rsidR="00170368" w:rsidRPr="00966108" w:rsidRDefault="00170368" w:rsidP="00BE5B95">
      <w:pPr>
        <w:pStyle w:val="Heading3"/>
        <w:rPr>
          <w:rFonts w:asciiTheme="minorHAnsi" w:hAnsiTheme="minorHAnsi"/>
          <w:lang w:val="fr-FR"/>
        </w:rPr>
      </w:pPr>
      <w:r w:rsidRPr="00966108">
        <w:rPr>
          <w:rFonts w:asciiTheme="minorHAnsi" w:hAnsiTheme="minorHAnsi"/>
          <w:lang w:val="fr-FR"/>
        </w:rPr>
        <w:t>Enquête préalable à la Masterclass</w:t>
      </w:r>
    </w:p>
    <w:p w14:paraId="098704C8" w14:textId="472F0600" w:rsidR="00BE5B95" w:rsidRPr="00966108" w:rsidRDefault="00BE5B95" w:rsidP="00BE5B95">
      <w:pPr>
        <w:spacing w:after="160" w:line="259" w:lineRule="auto"/>
        <w:rPr>
          <w:lang w:val="fr-FR"/>
        </w:rPr>
      </w:pPr>
      <w:hyperlink r:id="rId84" w:anchor="/73b000f839dc408ca3ed406c35b090f8/d5a1f60ac3b14ebd895903db27493cf3?branding=mwater" w:history="1">
        <w:r w:rsidRPr="00966108">
          <w:rPr>
            <w:rStyle w:val="Hyperlink"/>
            <w:lang w:val="fr-FR"/>
          </w:rPr>
          <w:t>https://formlink.mwater.co/#/73b000f839dc408ca3ed406c35b090f8/d5a1f60ac3b14ebd895903db27493cf3?branding=mwater</w:t>
        </w:r>
      </w:hyperlink>
    </w:p>
    <w:p w14:paraId="5F282B4E" w14:textId="67184763" w:rsidR="00170368" w:rsidRPr="00966108" w:rsidRDefault="00DB0B13" w:rsidP="00BE5B95">
      <w:pPr>
        <w:pStyle w:val="Heading3"/>
        <w:rPr>
          <w:rFonts w:asciiTheme="minorHAnsi" w:hAnsiTheme="minorHAnsi"/>
          <w:lang w:val="fr-FR"/>
        </w:rPr>
      </w:pPr>
      <w:r w:rsidRPr="00966108">
        <w:rPr>
          <w:rFonts w:asciiTheme="minorHAnsi" w:hAnsiTheme="minorHAnsi"/>
          <w:lang w:val="fr-FR"/>
        </w:rPr>
        <w:t xml:space="preserve">Evaluation du </w:t>
      </w:r>
      <w:r w:rsidR="00170368" w:rsidRPr="00966108">
        <w:rPr>
          <w:rFonts w:asciiTheme="minorHAnsi" w:hAnsiTheme="minorHAnsi"/>
          <w:lang w:val="fr-FR"/>
        </w:rPr>
        <w:t xml:space="preserve">Module </w:t>
      </w:r>
      <w:r w:rsidR="00B42BC5" w:rsidRPr="00966108">
        <w:rPr>
          <w:rFonts w:asciiTheme="minorHAnsi" w:hAnsiTheme="minorHAnsi"/>
          <w:lang w:val="fr-FR"/>
        </w:rPr>
        <w:t>1</w:t>
      </w:r>
    </w:p>
    <w:p w14:paraId="5EAE34A2" w14:textId="1E1F1302" w:rsidR="00BE5B95" w:rsidRPr="00966108" w:rsidRDefault="00BE5B95" w:rsidP="00BE5B95">
      <w:pPr>
        <w:rPr>
          <w:lang w:val="fr-FR"/>
        </w:rPr>
      </w:pPr>
      <w:hyperlink r:id="rId85" w:history="1">
        <w:r w:rsidRPr="00966108">
          <w:rPr>
            <w:rStyle w:val="Hyperlink"/>
            <w:lang w:val="fr-FR"/>
          </w:rPr>
          <w:t xml:space="preserve">Masterclass sur les services d'approvisionnement en eau résilients au changement </w:t>
        </w:r>
        <w:proofErr w:type="gramStart"/>
        <w:r w:rsidRPr="00966108">
          <w:rPr>
            <w:rStyle w:val="Hyperlink"/>
            <w:lang w:val="fr-FR"/>
          </w:rPr>
          <w:t>climatique  Test</w:t>
        </w:r>
        <w:proofErr w:type="gramEnd"/>
        <w:r w:rsidRPr="00966108">
          <w:rPr>
            <w:rStyle w:val="Hyperlink"/>
            <w:lang w:val="fr-FR"/>
          </w:rPr>
          <w:t xml:space="preserve"> | WASH Systems Academy</w:t>
        </w:r>
      </w:hyperlink>
    </w:p>
    <w:p w14:paraId="0F7F7E73" w14:textId="470864DF" w:rsidR="00170368" w:rsidRPr="00966108" w:rsidRDefault="00170368" w:rsidP="00BE5B95">
      <w:pPr>
        <w:pStyle w:val="Heading3"/>
        <w:rPr>
          <w:rFonts w:asciiTheme="minorHAnsi" w:hAnsiTheme="minorHAnsi"/>
          <w:lang w:val="fr-FR"/>
        </w:rPr>
      </w:pPr>
      <w:r w:rsidRPr="00966108">
        <w:rPr>
          <w:rFonts w:asciiTheme="minorHAnsi" w:hAnsiTheme="minorHAnsi"/>
          <w:lang w:val="fr-FR"/>
        </w:rPr>
        <w:t xml:space="preserve">Enquête de satisfaction </w:t>
      </w:r>
      <w:r w:rsidR="007C72D6" w:rsidRPr="00966108">
        <w:rPr>
          <w:rFonts w:asciiTheme="minorHAnsi" w:hAnsiTheme="minorHAnsi"/>
          <w:lang w:val="fr-FR"/>
        </w:rPr>
        <w:t xml:space="preserve">sur le </w:t>
      </w:r>
      <w:r w:rsidRPr="00966108">
        <w:rPr>
          <w:rFonts w:asciiTheme="minorHAnsi" w:hAnsiTheme="minorHAnsi"/>
          <w:lang w:val="fr-FR"/>
        </w:rPr>
        <w:t>Module</w:t>
      </w:r>
      <w:r w:rsidR="00B42BC5" w:rsidRPr="00966108">
        <w:rPr>
          <w:rFonts w:asciiTheme="minorHAnsi" w:hAnsiTheme="minorHAnsi"/>
          <w:lang w:val="fr-FR"/>
        </w:rPr>
        <w:t xml:space="preserve"> 1</w:t>
      </w:r>
    </w:p>
    <w:p w14:paraId="08ED1A71" w14:textId="09E6F5B4" w:rsidR="00BE5B95" w:rsidRPr="00966108" w:rsidRDefault="00BE5B95" w:rsidP="00BE5B95">
      <w:pPr>
        <w:spacing w:after="160" w:line="259" w:lineRule="auto"/>
        <w:rPr>
          <w:lang w:val="fr-FR"/>
        </w:rPr>
      </w:pPr>
      <w:hyperlink r:id="rId86" w:anchor="/0c71a52230424e9695a6d079a2a89dc4/4e3f87c8f51a43278e4a1b2a65302618?branding=mwater" w:history="1">
        <w:r w:rsidRPr="00966108">
          <w:rPr>
            <w:rStyle w:val="Hyperlink"/>
            <w:lang w:val="fr-FR"/>
          </w:rPr>
          <w:t>https://formlink.mwater.co/#/0c71a52230424e9695a6d079a2a89dc4/4e3f87c8f51a43278e4a1b2a65302618?branding=mwater</w:t>
        </w:r>
      </w:hyperlink>
    </w:p>
    <w:p w14:paraId="3196670C" w14:textId="77777777" w:rsidR="00170368" w:rsidRPr="00966108" w:rsidRDefault="00170368" w:rsidP="00BE5B95">
      <w:pPr>
        <w:pStyle w:val="Heading3"/>
        <w:rPr>
          <w:rFonts w:asciiTheme="minorHAnsi" w:hAnsiTheme="minorHAnsi"/>
          <w:lang w:val="fr-FR"/>
        </w:rPr>
      </w:pPr>
      <w:r w:rsidRPr="00966108">
        <w:rPr>
          <w:rFonts w:asciiTheme="minorHAnsi" w:hAnsiTheme="minorHAnsi"/>
          <w:lang w:val="fr-FR"/>
        </w:rPr>
        <w:t>Enquête de satisfaction</w:t>
      </w:r>
    </w:p>
    <w:p w14:paraId="369810F7" w14:textId="2AE05C86" w:rsidR="00BE5B95" w:rsidRPr="00966108" w:rsidRDefault="00BE5B95" w:rsidP="00BE5B95">
      <w:pPr>
        <w:spacing w:after="160" w:line="259" w:lineRule="auto"/>
        <w:rPr>
          <w:lang w:val="fr-FR"/>
        </w:rPr>
      </w:pPr>
      <w:hyperlink r:id="rId87" w:anchor="/d633402527ca4a80a14f6ce2f2f51c97/232f6010c8b4435ab7cb82fc87472fe1?branding=mwater" w:history="1">
        <w:r w:rsidRPr="00966108">
          <w:rPr>
            <w:rStyle w:val="Hyperlink"/>
            <w:lang w:val="fr-FR"/>
          </w:rPr>
          <w:t>https://formlink.mwater.co/#/d633402527ca4a80a14f6ce2f2f51c97/232f6010c8b4435ab7cb82fc87472fe1?branding=mwater</w:t>
        </w:r>
      </w:hyperlink>
    </w:p>
    <w:p w14:paraId="6D916A2E" w14:textId="77777777" w:rsidR="00170368" w:rsidRPr="00966108" w:rsidRDefault="00170368" w:rsidP="00BE5B95">
      <w:pPr>
        <w:pStyle w:val="Heading3"/>
        <w:rPr>
          <w:rFonts w:asciiTheme="minorHAnsi" w:hAnsiTheme="minorHAnsi"/>
          <w:lang w:val="fr-FR"/>
        </w:rPr>
      </w:pPr>
      <w:r w:rsidRPr="00966108">
        <w:rPr>
          <w:rFonts w:asciiTheme="minorHAnsi" w:hAnsiTheme="minorHAnsi"/>
          <w:lang w:val="fr-FR"/>
        </w:rPr>
        <w:t>Évaluation finale</w:t>
      </w:r>
    </w:p>
    <w:p w14:paraId="7EA35ED1" w14:textId="77777777" w:rsidR="00170368" w:rsidRPr="00966108" w:rsidRDefault="00170368" w:rsidP="00170368">
      <w:pPr>
        <w:spacing w:after="160" w:line="259" w:lineRule="auto"/>
        <w:rPr>
          <w:lang w:val="fr-FR"/>
        </w:rPr>
      </w:pPr>
    </w:p>
    <w:p w14:paraId="5C797EB8" w14:textId="77777777" w:rsidR="00170368" w:rsidRPr="00966108" w:rsidRDefault="00170368" w:rsidP="00170368">
      <w:pPr>
        <w:spacing w:after="160" w:line="259" w:lineRule="auto"/>
        <w:rPr>
          <w:lang w:val="fr-FR"/>
        </w:rPr>
      </w:pPr>
      <w:r w:rsidRPr="00966108">
        <w:rPr>
          <w:lang w:val="fr-FR"/>
        </w:rPr>
        <w:t xml:space="preserve"> </w:t>
      </w:r>
    </w:p>
    <w:p w14:paraId="1B3D4E10" w14:textId="77777777" w:rsidR="00BE5B95" w:rsidRPr="00966108" w:rsidRDefault="00BE5B95" w:rsidP="007A018A">
      <w:pPr>
        <w:rPr>
          <w:lang w:val="fr-FR"/>
        </w:rPr>
      </w:pPr>
      <w:r w:rsidRPr="00966108">
        <w:rPr>
          <w:lang w:val="fr-FR"/>
        </w:rPr>
        <w:br w:type="page"/>
      </w:r>
    </w:p>
    <w:p w14:paraId="495E9A00" w14:textId="04FBEDB4" w:rsidR="00B919D8" w:rsidRPr="00966108" w:rsidRDefault="00170368" w:rsidP="00B919D8">
      <w:pPr>
        <w:pStyle w:val="Heading1"/>
        <w:rPr>
          <w:rFonts w:asciiTheme="minorHAnsi" w:hAnsiTheme="minorHAnsi"/>
          <w:lang w:val="fr-FR"/>
        </w:rPr>
      </w:pPr>
      <w:bookmarkStart w:id="67" w:name="_Toc224515350"/>
      <w:r w:rsidRPr="00966108">
        <w:rPr>
          <w:rFonts w:asciiTheme="minorHAnsi" w:hAnsiTheme="minorHAnsi"/>
          <w:lang w:val="fr-FR"/>
        </w:rPr>
        <w:lastRenderedPageBreak/>
        <w:t>Annexe</w:t>
      </w:r>
      <w:r w:rsidR="007A018A" w:rsidRPr="00966108">
        <w:rPr>
          <w:rFonts w:asciiTheme="minorHAnsi" w:hAnsiTheme="minorHAnsi"/>
          <w:lang w:val="fr-FR"/>
        </w:rPr>
        <w:t xml:space="preserve"> 2 </w:t>
      </w:r>
      <w:r w:rsidRPr="00966108">
        <w:rPr>
          <w:rFonts w:asciiTheme="minorHAnsi" w:hAnsiTheme="minorHAnsi"/>
          <w:lang w:val="fr-FR"/>
        </w:rPr>
        <w:t xml:space="preserve">: </w:t>
      </w:r>
      <w:r w:rsidR="00B919D8" w:rsidRPr="00966108">
        <w:rPr>
          <w:rFonts w:asciiTheme="minorHAnsi" w:hAnsiTheme="minorHAnsi"/>
          <w:lang w:val="fr-FR"/>
        </w:rPr>
        <w:t>Liste du matériel nécessaire</w:t>
      </w:r>
      <w:bookmarkEnd w:id="67"/>
    </w:p>
    <w:p w14:paraId="609B268F" w14:textId="7C672C2E" w:rsidR="00E77342" w:rsidRPr="00B85C4E" w:rsidRDefault="00A204D0" w:rsidP="00B919D8">
      <w:pPr>
        <w:pStyle w:val="Bullet1"/>
        <w:rPr>
          <w:rFonts w:asciiTheme="minorHAnsi" w:hAnsiTheme="minorHAnsi"/>
        </w:rPr>
      </w:pPr>
      <w:r w:rsidRPr="00B85C4E">
        <w:rPr>
          <w:rFonts w:asciiTheme="minorHAnsi" w:hAnsiTheme="minorHAnsi"/>
        </w:rPr>
        <w:t>Manuel</w:t>
      </w:r>
      <w:r w:rsidR="00E77342" w:rsidRPr="00B85C4E">
        <w:rPr>
          <w:rFonts w:asciiTheme="minorHAnsi" w:hAnsiTheme="minorHAnsi"/>
        </w:rPr>
        <w:t xml:space="preserve"> du participant</w:t>
      </w:r>
    </w:p>
    <w:p w14:paraId="2B3B3BCC" w14:textId="424B5F7D" w:rsidR="00B919D8" w:rsidRPr="00B85C4E" w:rsidRDefault="00B919D8" w:rsidP="00B919D8">
      <w:pPr>
        <w:pStyle w:val="Bullet1"/>
        <w:rPr>
          <w:rFonts w:asciiTheme="minorHAnsi" w:hAnsiTheme="minorHAnsi"/>
        </w:rPr>
      </w:pPr>
      <w:r w:rsidRPr="00B85C4E">
        <w:rPr>
          <w:rFonts w:asciiTheme="minorHAnsi" w:hAnsiTheme="minorHAnsi"/>
        </w:rPr>
        <w:t>Corde bleue de 4 à 5 mètres</w:t>
      </w:r>
    </w:p>
    <w:p w14:paraId="4D46D534" w14:textId="1DA7036D" w:rsidR="00B919D8" w:rsidRPr="00B85C4E" w:rsidRDefault="00B919D8" w:rsidP="00B919D8">
      <w:pPr>
        <w:pStyle w:val="Bullet1"/>
        <w:rPr>
          <w:rFonts w:asciiTheme="minorHAnsi" w:hAnsiTheme="minorHAnsi"/>
        </w:rPr>
      </w:pPr>
      <w:r w:rsidRPr="00B85C4E">
        <w:rPr>
          <w:rFonts w:asciiTheme="minorHAnsi" w:hAnsiTheme="minorHAnsi"/>
        </w:rPr>
        <w:t>Marqueurs (plusieurs)</w:t>
      </w:r>
      <w:r w:rsidRPr="00B85C4E">
        <w:rPr>
          <w:rFonts w:asciiTheme="minorHAnsi" w:hAnsiTheme="minorHAnsi"/>
        </w:rPr>
        <w:tab/>
      </w:r>
    </w:p>
    <w:p w14:paraId="316E189D" w14:textId="605CFFFD" w:rsidR="00B919D8" w:rsidRPr="00966108" w:rsidRDefault="00B919D8" w:rsidP="00B919D8">
      <w:pPr>
        <w:pStyle w:val="Bullet1"/>
        <w:rPr>
          <w:rFonts w:asciiTheme="minorHAnsi" w:hAnsiTheme="minorHAnsi"/>
          <w:lang w:val="fr-FR"/>
        </w:rPr>
      </w:pPr>
      <w:r w:rsidRPr="00966108">
        <w:rPr>
          <w:rFonts w:asciiTheme="minorHAnsi" w:hAnsiTheme="minorHAnsi"/>
          <w:lang w:val="fr-FR"/>
        </w:rPr>
        <w:t xml:space="preserve">Post-it </w:t>
      </w:r>
      <w:r w:rsidR="00A204D0" w:rsidRPr="00966108">
        <w:rPr>
          <w:rFonts w:asciiTheme="minorHAnsi" w:hAnsiTheme="minorHAnsi"/>
          <w:lang w:val="fr-FR"/>
        </w:rPr>
        <w:t xml:space="preserve">de différentes couleurs </w:t>
      </w:r>
      <w:r w:rsidRPr="00966108">
        <w:rPr>
          <w:rFonts w:asciiTheme="minorHAnsi" w:hAnsiTheme="minorHAnsi"/>
          <w:lang w:val="fr-FR"/>
        </w:rPr>
        <w:t>(beaucoup)</w:t>
      </w:r>
      <w:r w:rsidRPr="00966108">
        <w:rPr>
          <w:rFonts w:asciiTheme="minorHAnsi" w:hAnsiTheme="minorHAnsi"/>
          <w:lang w:val="fr-FR"/>
        </w:rPr>
        <w:tab/>
      </w:r>
    </w:p>
    <w:p w14:paraId="67B30803" w14:textId="77777777" w:rsidR="00B919D8" w:rsidRPr="00B85C4E" w:rsidRDefault="00B919D8" w:rsidP="00B919D8">
      <w:pPr>
        <w:pStyle w:val="Bullet1"/>
        <w:rPr>
          <w:rFonts w:asciiTheme="minorHAnsi" w:hAnsiTheme="minorHAnsi"/>
        </w:rPr>
      </w:pPr>
      <w:r w:rsidRPr="00B85C4E">
        <w:rPr>
          <w:rFonts w:asciiTheme="minorHAnsi" w:hAnsiTheme="minorHAnsi"/>
        </w:rPr>
        <w:t>Stylos</w:t>
      </w:r>
    </w:p>
    <w:p w14:paraId="5A475825" w14:textId="77777777" w:rsidR="00B919D8" w:rsidRPr="00B85C4E" w:rsidRDefault="00B919D8" w:rsidP="00B919D8">
      <w:pPr>
        <w:pStyle w:val="Bullet1"/>
        <w:rPr>
          <w:rFonts w:asciiTheme="minorHAnsi" w:hAnsiTheme="minorHAnsi"/>
        </w:rPr>
      </w:pPr>
      <w:r w:rsidRPr="00B85C4E">
        <w:rPr>
          <w:rFonts w:asciiTheme="minorHAnsi" w:hAnsiTheme="minorHAnsi"/>
        </w:rPr>
        <w:t>Pâte adhésive blanche</w:t>
      </w:r>
      <w:r w:rsidRPr="00B85C4E">
        <w:rPr>
          <w:rFonts w:asciiTheme="minorHAnsi" w:hAnsiTheme="minorHAnsi"/>
        </w:rPr>
        <w:tab/>
      </w:r>
    </w:p>
    <w:p w14:paraId="7E0D6359" w14:textId="77777777" w:rsidR="00B919D8" w:rsidRPr="00B85C4E" w:rsidRDefault="00B919D8" w:rsidP="00B919D8">
      <w:pPr>
        <w:pStyle w:val="Bullet1"/>
        <w:rPr>
          <w:rFonts w:asciiTheme="minorHAnsi" w:hAnsiTheme="minorHAnsi"/>
        </w:rPr>
      </w:pPr>
      <w:r w:rsidRPr="00B85C4E">
        <w:rPr>
          <w:rFonts w:asciiTheme="minorHAnsi" w:hAnsiTheme="minorHAnsi"/>
        </w:rPr>
        <w:t>Blocs-notes</w:t>
      </w:r>
    </w:p>
    <w:p w14:paraId="62A93A5A" w14:textId="77777777" w:rsidR="00B919D8" w:rsidRPr="00966108" w:rsidRDefault="00B919D8" w:rsidP="00B919D8">
      <w:pPr>
        <w:pStyle w:val="Bullet1"/>
        <w:rPr>
          <w:rFonts w:asciiTheme="minorHAnsi" w:hAnsiTheme="minorHAnsi"/>
          <w:lang w:val="fr-FR"/>
        </w:rPr>
      </w:pPr>
      <w:r w:rsidRPr="00966108">
        <w:rPr>
          <w:rFonts w:asciiTheme="minorHAnsi" w:hAnsiTheme="minorHAnsi"/>
          <w:lang w:val="fr-FR"/>
        </w:rPr>
        <w:t>Papier pour tableau à feuilles mobiles</w:t>
      </w:r>
      <w:r w:rsidRPr="00966108">
        <w:rPr>
          <w:rFonts w:asciiTheme="minorHAnsi" w:hAnsiTheme="minorHAnsi"/>
          <w:lang w:val="fr-FR"/>
        </w:rPr>
        <w:tab/>
      </w:r>
    </w:p>
    <w:p w14:paraId="113073A0" w14:textId="77777777" w:rsidR="00B919D8" w:rsidRPr="00B85C4E" w:rsidRDefault="00B919D8" w:rsidP="00B919D8">
      <w:pPr>
        <w:pStyle w:val="Bullet1"/>
        <w:rPr>
          <w:rFonts w:asciiTheme="minorHAnsi" w:hAnsiTheme="minorHAnsi"/>
        </w:rPr>
      </w:pPr>
      <w:r w:rsidRPr="00B85C4E">
        <w:rPr>
          <w:rFonts w:asciiTheme="minorHAnsi" w:hAnsiTheme="minorHAnsi"/>
        </w:rPr>
        <w:t>Agrafeuse et agrafes</w:t>
      </w:r>
    </w:p>
    <w:p w14:paraId="0AD08E4E" w14:textId="77777777" w:rsidR="00B919D8" w:rsidRPr="00966108" w:rsidRDefault="00B919D8" w:rsidP="00B919D8">
      <w:pPr>
        <w:pStyle w:val="Bullet1"/>
        <w:rPr>
          <w:rFonts w:asciiTheme="minorHAnsi" w:hAnsiTheme="minorHAnsi"/>
          <w:lang w:val="fr-FR"/>
        </w:rPr>
      </w:pPr>
      <w:r w:rsidRPr="00966108">
        <w:rPr>
          <w:rFonts w:asciiTheme="minorHAnsi" w:hAnsiTheme="minorHAnsi"/>
          <w:lang w:val="fr-FR"/>
        </w:rPr>
        <w:t>Carton de couleur (grands formats)</w:t>
      </w:r>
      <w:r w:rsidRPr="00966108">
        <w:rPr>
          <w:rFonts w:asciiTheme="minorHAnsi" w:hAnsiTheme="minorHAnsi"/>
          <w:lang w:val="fr-FR"/>
        </w:rPr>
        <w:tab/>
      </w:r>
    </w:p>
    <w:p w14:paraId="7DEFFD41" w14:textId="77777777" w:rsidR="00B919D8" w:rsidRPr="00B85C4E" w:rsidRDefault="00B919D8" w:rsidP="00B919D8">
      <w:pPr>
        <w:pStyle w:val="Bullet1"/>
        <w:rPr>
          <w:rFonts w:asciiTheme="minorHAnsi" w:hAnsiTheme="minorHAnsi"/>
        </w:rPr>
      </w:pPr>
      <w:r w:rsidRPr="00B85C4E">
        <w:rPr>
          <w:rFonts w:asciiTheme="minorHAnsi" w:hAnsiTheme="minorHAnsi"/>
        </w:rPr>
        <w:t>Étiquettes nominatives</w:t>
      </w:r>
      <w:r w:rsidRPr="00B85C4E">
        <w:rPr>
          <w:rFonts w:asciiTheme="minorHAnsi" w:hAnsiTheme="minorHAnsi"/>
        </w:rPr>
        <w:tab/>
      </w:r>
    </w:p>
    <w:p w14:paraId="7C20247C" w14:textId="77777777" w:rsidR="00FA38AB" w:rsidRPr="00B85C4E" w:rsidRDefault="00B919D8" w:rsidP="00B919D8">
      <w:pPr>
        <w:pStyle w:val="Bullet1"/>
        <w:rPr>
          <w:rFonts w:asciiTheme="minorHAnsi" w:hAnsiTheme="minorHAnsi"/>
        </w:rPr>
      </w:pPr>
      <w:r w:rsidRPr="00B85C4E">
        <w:rPr>
          <w:rFonts w:asciiTheme="minorHAnsi" w:hAnsiTheme="minorHAnsi"/>
        </w:rPr>
        <w:t>Ruban adhésif</w:t>
      </w:r>
    </w:p>
    <w:p w14:paraId="3A7F86AE" w14:textId="02972982" w:rsidR="00B919D8" w:rsidRDefault="00B919D8" w:rsidP="00B919D8">
      <w:pPr>
        <w:pStyle w:val="Bullet1"/>
        <w:rPr>
          <w:rFonts w:asciiTheme="minorHAnsi" w:hAnsiTheme="minorHAnsi"/>
        </w:rPr>
      </w:pPr>
      <w:r w:rsidRPr="00B85C4E">
        <w:rPr>
          <w:rFonts w:asciiTheme="minorHAnsi" w:hAnsiTheme="minorHAnsi"/>
        </w:rPr>
        <w:t>Ciseaux</w:t>
      </w:r>
    </w:p>
    <w:p w14:paraId="655EC1BA" w14:textId="1796038C" w:rsidR="004C772F" w:rsidRPr="00966108" w:rsidRDefault="004C772F" w:rsidP="00B919D8">
      <w:pPr>
        <w:pStyle w:val="Bullet1"/>
        <w:rPr>
          <w:rFonts w:asciiTheme="minorHAnsi" w:hAnsiTheme="minorHAnsi"/>
          <w:lang w:val="fr-FR"/>
        </w:rPr>
      </w:pPr>
      <w:r w:rsidRPr="00966108">
        <w:rPr>
          <w:rFonts w:asciiTheme="minorHAnsi" w:hAnsiTheme="minorHAnsi"/>
          <w:lang w:val="fr-FR"/>
        </w:rPr>
        <w:t xml:space="preserve">Accès à Internet </w:t>
      </w:r>
      <w:r w:rsidR="009374C6" w:rsidRPr="00966108">
        <w:rPr>
          <w:rFonts w:asciiTheme="minorHAnsi" w:hAnsiTheme="minorHAnsi"/>
          <w:lang w:val="fr-FR"/>
        </w:rPr>
        <w:t>pendant au moins 30 minutes à la fin de chaque journée</w:t>
      </w:r>
    </w:p>
    <w:p w14:paraId="03DCAF85" w14:textId="77777777" w:rsidR="00E77342" w:rsidRPr="00966108" w:rsidRDefault="00E77342" w:rsidP="00170368">
      <w:pPr>
        <w:spacing w:after="160" w:line="259" w:lineRule="auto"/>
        <w:rPr>
          <w:lang w:val="fr-FR"/>
        </w:rPr>
      </w:pPr>
    </w:p>
    <w:sectPr w:rsidR="00E77342" w:rsidRPr="00966108" w:rsidSect="00653387">
      <w:headerReference w:type="default" r:id="rId88"/>
      <w:footerReference w:type="default" r:id="rId89"/>
      <w:headerReference w:type="first" r:id="rId90"/>
      <w:footerReference w:type="first" r:id="rId91"/>
      <w:pgSz w:w="11906" w:h="16838"/>
      <w:pgMar w:top="1440" w:right="1286"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40D694" w14:textId="77777777" w:rsidR="00A63CFC" w:rsidRDefault="00A63CFC" w:rsidP="0011758D">
      <w:pPr>
        <w:spacing w:after="0" w:line="240" w:lineRule="auto"/>
      </w:pPr>
      <w:r>
        <w:separator/>
      </w:r>
    </w:p>
  </w:endnote>
  <w:endnote w:type="continuationSeparator" w:id="0">
    <w:p w14:paraId="36DD0165" w14:textId="77777777" w:rsidR="00A63CFC" w:rsidRDefault="00A63CFC" w:rsidP="001175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AG Rounded Std Thin">
    <w:altName w:val="Calibri"/>
    <w:panose1 w:val="00000000000000000000"/>
    <w:charset w:val="00"/>
    <w:family w:val="swiss"/>
    <w:notTrueType/>
    <w:pitch w:val="variable"/>
    <w:sig w:usb0="800000AF" w:usb1="4000204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Lora">
    <w:charset w:val="00"/>
    <w:family w:val="auto"/>
    <w:pitch w:val="variable"/>
    <w:sig w:usb0="A00002FF" w:usb1="5000204B" w:usb2="00000000" w:usb3="00000000" w:csb0="00000097" w:csb1="00000000"/>
  </w:font>
  <w:font w:name="Roboto">
    <w:charset w:val="00"/>
    <w:family w:val="auto"/>
    <w:pitch w:val="variable"/>
    <w:sig w:usb0="E0000AFF" w:usb1="5000217F" w:usb2="00000021" w:usb3="00000000" w:csb0="0000019F" w:csb1="00000000"/>
  </w:font>
  <w:font w:name="VAG Rounded Std Light">
    <w:altName w:val="Calibri"/>
    <w:panose1 w:val="00000000000000000000"/>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569822" w14:textId="77777777" w:rsidR="006E4A4C" w:rsidRPr="00EE5C33" w:rsidRDefault="00EE5C33" w:rsidP="00EE5C33">
    <w:pPr>
      <w:pStyle w:val="Footer"/>
      <w:rPr>
        <w:lang w:val="en-US"/>
      </w:rPr>
    </w:pPr>
    <w:r>
      <w:rPr>
        <w:lang w:val="en-US"/>
      </w:rPr>
      <w:tab/>
    </w:r>
    <w:r w:rsidRPr="00EE5C33">
      <w:rPr>
        <w:lang w:val="en-US"/>
      </w:rPr>
      <w:fldChar w:fldCharType="begin"/>
    </w:r>
    <w:r w:rsidRPr="00EE5C33">
      <w:rPr>
        <w:lang w:val="en-US"/>
      </w:rPr>
      <w:instrText xml:space="preserve"> PAGE   \* MERGEFORMAT </w:instrText>
    </w:r>
    <w:r w:rsidRPr="00EE5C33">
      <w:rPr>
        <w:lang w:val="en-US"/>
      </w:rPr>
      <w:fldChar w:fldCharType="separate"/>
    </w:r>
    <w:r>
      <w:rPr>
        <w:noProof/>
        <w:lang w:val="en-US"/>
      </w:rPr>
      <w:t>2</w:t>
    </w:r>
    <w:r w:rsidRPr="00EE5C33">
      <w:rPr>
        <w:noProof/>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60"/>
      <w:gridCol w:w="3060"/>
      <w:gridCol w:w="3060"/>
    </w:tblGrid>
    <w:tr w:rsidR="6F40DE79" w14:paraId="6AB4B7F7" w14:textId="77777777" w:rsidTr="6F40DE79">
      <w:trPr>
        <w:trHeight w:val="300"/>
      </w:trPr>
      <w:tc>
        <w:tcPr>
          <w:tcW w:w="3060" w:type="dxa"/>
        </w:tcPr>
        <w:p w14:paraId="407332E7" w14:textId="77777777" w:rsidR="6F40DE79" w:rsidRDefault="6F40DE79" w:rsidP="6F40DE79">
          <w:pPr>
            <w:pStyle w:val="Header"/>
            <w:ind w:left="-115"/>
          </w:pPr>
        </w:p>
      </w:tc>
      <w:tc>
        <w:tcPr>
          <w:tcW w:w="3060" w:type="dxa"/>
        </w:tcPr>
        <w:p w14:paraId="1E748EBA" w14:textId="77777777" w:rsidR="6F40DE79" w:rsidRDefault="6F40DE79" w:rsidP="6F40DE79">
          <w:pPr>
            <w:pStyle w:val="Header"/>
            <w:jc w:val="center"/>
          </w:pPr>
        </w:p>
      </w:tc>
      <w:tc>
        <w:tcPr>
          <w:tcW w:w="3060" w:type="dxa"/>
        </w:tcPr>
        <w:p w14:paraId="789441FE" w14:textId="77777777" w:rsidR="6F40DE79" w:rsidRDefault="6F40DE79" w:rsidP="6F40DE79">
          <w:pPr>
            <w:pStyle w:val="Header"/>
            <w:ind w:right="-115"/>
            <w:jc w:val="right"/>
          </w:pPr>
        </w:p>
      </w:tc>
    </w:tr>
  </w:tbl>
  <w:p w14:paraId="320260F6" w14:textId="77777777" w:rsidR="6F40DE79" w:rsidRDefault="6F40DE79" w:rsidP="6F40DE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AFFFEF" w14:textId="77777777" w:rsidR="00A63CFC" w:rsidRDefault="00A63CFC" w:rsidP="0011758D">
      <w:pPr>
        <w:spacing w:after="0" w:line="240" w:lineRule="auto"/>
      </w:pPr>
      <w:r>
        <w:separator/>
      </w:r>
    </w:p>
  </w:footnote>
  <w:footnote w:type="continuationSeparator" w:id="0">
    <w:p w14:paraId="1E205D52" w14:textId="77777777" w:rsidR="00A63CFC" w:rsidRDefault="00A63CFC" w:rsidP="001175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60"/>
      <w:gridCol w:w="3060"/>
      <w:gridCol w:w="3060"/>
    </w:tblGrid>
    <w:tr w:rsidR="6F40DE79" w14:paraId="5D6A7DF5" w14:textId="77777777" w:rsidTr="6F40DE79">
      <w:trPr>
        <w:trHeight w:val="300"/>
      </w:trPr>
      <w:tc>
        <w:tcPr>
          <w:tcW w:w="3060" w:type="dxa"/>
        </w:tcPr>
        <w:p w14:paraId="3563123A" w14:textId="77777777" w:rsidR="6F40DE79" w:rsidRDefault="6F40DE79" w:rsidP="6F40DE79">
          <w:pPr>
            <w:pStyle w:val="Header"/>
            <w:ind w:left="-115"/>
          </w:pPr>
        </w:p>
      </w:tc>
      <w:tc>
        <w:tcPr>
          <w:tcW w:w="3060" w:type="dxa"/>
        </w:tcPr>
        <w:p w14:paraId="34BF1AFB" w14:textId="77777777" w:rsidR="6F40DE79" w:rsidRDefault="6F40DE79" w:rsidP="6F40DE79">
          <w:pPr>
            <w:pStyle w:val="Header"/>
            <w:jc w:val="center"/>
          </w:pPr>
        </w:p>
      </w:tc>
      <w:tc>
        <w:tcPr>
          <w:tcW w:w="3060" w:type="dxa"/>
        </w:tcPr>
        <w:p w14:paraId="227AD5D8" w14:textId="77777777" w:rsidR="6F40DE79" w:rsidRDefault="6F40DE79" w:rsidP="6F40DE79">
          <w:pPr>
            <w:pStyle w:val="Header"/>
            <w:ind w:right="-115"/>
            <w:jc w:val="right"/>
          </w:pPr>
        </w:p>
      </w:tc>
    </w:tr>
  </w:tbl>
  <w:p w14:paraId="596F0C93" w14:textId="77777777" w:rsidR="6F40DE79" w:rsidRDefault="6F40DE79" w:rsidP="6F40DE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6824B" w14:textId="77777777" w:rsidR="00CA6750" w:rsidRDefault="00254EAA">
    <w:pPr>
      <w:pStyle w:val="Header"/>
    </w:pPr>
    <w:r>
      <w:rPr>
        <w:noProof/>
      </w:rPr>
      <mc:AlternateContent>
        <mc:Choice Requires="wps">
          <w:drawing>
            <wp:anchor distT="0" distB="0" distL="114300" distR="114300" simplePos="0" relativeHeight="251658240" behindDoc="0" locked="0" layoutInCell="1" allowOverlap="1" wp14:anchorId="6F241D29" wp14:editId="577F9539">
              <wp:simplePos x="0" y="0"/>
              <wp:positionH relativeFrom="column">
                <wp:posOffset>-1261241</wp:posOffset>
              </wp:positionH>
              <wp:positionV relativeFrom="paragraph">
                <wp:posOffset>-662152</wp:posOffset>
              </wp:positionV>
              <wp:extent cx="7894977" cy="10906081"/>
              <wp:effectExtent l="12700" t="12700" r="17145" b="16510"/>
              <wp:wrapNone/>
              <wp:docPr id="349489677" name="Rectangle 1"/>
              <wp:cNvGraphicFramePr/>
              <a:graphic xmlns:a="http://schemas.openxmlformats.org/drawingml/2006/main">
                <a:graphicData uri="http://schemas.microsoft.com/office/word/2010/wordprocessingShape">
                  <wps:wsp>
                    <wps:cNvSpPr/>
                    <wps:spPr>
                      <a:xfrm>
                        <a:off x="0" y="0"/>
                        <a:ext cx="7894977" cy="10906081"/>
                      </a:xfrm>
                      <a:prstGeom prst="rect">
                        <a:avLst/>
                      </a:prstGeom>
                      <a:gradFill flip="none" rotWithShape="1">
                        <a:gsLst>
                          <a:gs pos="22000">
                            <a:schemeClr val="tx2"/>
                          </a:gs>
                          <a:gs pos="53000">
                            <a:schemeClr val="accent2"/>
                          </a:gs>
                          <a:gs pos="100000">
                            <a:schemeClr val="accent3"/>
                          </a:gs>
                        </a:gsLst>
                        <a:path path="circle">
                          <a:fillToRect l="100000" t="100000"/>
                        </a:path>
                        <a:tileRect r="-100000" b="-100000"/>
                      </a:gra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61FDC12F">
            <v:rect id="Rectangle 1" style="position:absolute;margin-left:-99.3pt;margin-top:-52.15pt;width:621.65pt;height:85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b5fba [3215]" strokecolor="#010e1b [484]"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" w14:anchorId="2999DE75">
              <v:fill type="gradientRadial" color2="#00d0ab [3206]" colors="0 #0b5fba;14418f #0b5fba;34734f #008bd7" focus="100%" focussize="" focusposition="1,1" rotate="t"/>
            </v:rect>
          </w:pict>
        </mc:Fallback>
      </mc:AlternateContent>
    </w:r>
    <w:r w:rsidR="6F40DE79">
      <w:t>Septembre 2025</w:t>
    </w:r>
  </w:p>
  <w:p w14:paraId="05413896" w14:textId="77777777" w:rsidR="00CA6750" w:rsidRDefault="6F40DE79">
    <w:pPr>
      <w:pStyle w:val="Header"/>
    </w:pPr>
    <w:r>
      <w:t>V2 PROJET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2E67"/>
    <w:multiLevelType w:val="multilevel"/>
    <w:tmpl w:val="C472D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67151C"/>
    <w:multiLevelType w:val="hybridMultilevel"/>
    <w:tmpl w:val="D19829C6"/>
    <w:lvl w:ilvl="0" w:tplc="3E5E0CE4">
      <w:numFmt w:val="bullet"/>
      <w:lvlText w:val="-"/>
      <w:lvlJc w:val="left"/>
      <w:pPr>
        <w:ind w:left="720" w:hanging="360"/>
      </w:pPr>
      <w:rPr>
        <w:rFonts w:ascii="VAG Rounded Std Thin" w:eastAsiaTheme="majorEastAsia" w:hAnsi="VAG Rounded Std Thin"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5562CA1"/>
    <w:multiLevelType w:val="hybridMultilevel"/>
    <w:tmpl w:val="C7B60634"/>
    <w:lvl w:ilvl="0" w:tplc="040C0001">
      <w:start w:val="1"/>
      <w:numFmt w:val="bullet"/>
      <w:lvlText w:val=""/>
      <w:lvlJc w:val="left"/>
      <w:pPr>
        <w:ind w:left="417" w:hanging="360"/>
      </w:pPr>
      <w:rPr>
        <w:rFonts w:ascii="Symbol" w:hAnsi="Symbol" w:hint="default"/>
      </w:rPr>
    </w:lvl>
    <w:lvl w:ilvl="1" w:tplc="040C0003" w:tentative="1">
      <w:start w:val="1"/>
      <w:numFmt w:val="bullet"/>
      <w:lvlText w:val="o"/>
      <w:lvlJc w:val="left"/>
      <w:pPr>
        <w:ind w:left="1137" w:hanging="360"/>
      </w:pPr>
      <w:rPr>
        <w:rFonts w:ascii="Courier New" w:hAnsi="Courier New" w:cs="Courier New" w:hint="default"/>
      </w:rPr>
    </w:lvl>
    <w:lvl w:ilvl="2" w:tplc="040C0005" w:tentative="1">
      <w:start w:val="1"/>
      <w:numFmt w:val="bullet"/>
      <w:lvlText w:val=""/>
      <w:lvlJc w:val="left"/>
      <w:pPr>
        <w:ind w:left="1857" w:hanging="360"/>
      </w:pPr>
      <w:rPr>
        <w:rFonts w:ascii="Wingdings" w:hAnsi="Wingdings" w:hint="default"/>
      </w:rPr>
    </w:lvl>
    <w:lvl w:ilvl="3" w:tplc="040C0001" w:tentative="1">
      <w:start w:val="1"/>
      <w:numFmt w:val="bullet"/>
      <w:lvlText w:val=""/>
      <w:lvlJc w:val="left"/>
      <w:pPr>
        <w:ind w:left="2577" w:hanging="360"/>
      </w:pPr>
      <w:rPr>
        <w:rFonts w:ascii="Symbol" w:hAnsi="Symbol" w:hint="default"/>
      </w:rPr>
    </w:lvl>
    <w:lvl w:ilvl="4" w:tplc="040C0003" w:tentative="1">
      <w:start w:val="1"/>
      <w:numFmt w:val="bullet"/>
      <w:lvlText w:val="o"/>
      <w:lvlJc w:val="left"/>
      <w:pPr>
        <w:ind w:left="3297" w:hanging="360"/>
      </w:pPr>
      <w:rPr>
        <w:rFonts w:ascii="Courier New" w:hAnsi="Courier New" w:cs="Courier New" w:hint="default"/>
      </w:rPr>
    </w:lvl>
    <w:lvl w:ilvl="5" w:tplc="040C0005" w:tentative="1">
      <w:start w:val="1"/>
      <w:numFmt w:val="bullet"/>
      <w:lvlText w:val=""/>
      <w:lvlJc w:val="left"/>
      <w:pPr>
        <w:ind w:left="4017" w:hanging="360"/>
      </w:pPr>
      <w:rPr>
        <w:rFonts w:ascii="Wingdings" w:hAnsi="Wingdings" w:hint="default"/>
      </w:rPr>
    </w:lvl>
    <w:lvl w:ilvl="6" w:tplc="040C0001" w:tentative="1">
      <w:start w:val="1"/>
      <w:numFmt w:val="bullet"/>
      <w:lvlText w:val=""/>
      <w:lvlJc w:val="left"/>
      <w:pPr>
        <w:ind w:left="4737" w:hanging="360"/>
      </w:pPr>
      <w:rPr>
        <w:rFonts w:ascii="Symbol" w:hAnsi="Symbol" w:hint="default"/>
      </w:rPr>
    </w:lvl>
    <w:lvl w:ilvl="7" w:tplc="040C0003" w:tentative="1">
      <w:start w:val="1"/>
      <w:numFmt w:val="bullet"/>
      <w:lvlText w:val="o"/>
      <w:lvlJc w:val="left"/>
      <w:pPr>
        <w:ind w:left="5457" w:hanging="360"/>
      </w:pPr>
      <w:rPr>
        <w:rFonts w:ascii="Courier New" w:hAnsi="Courier New" w:cs="Courier New" w:hint="default"/>
      </w:rPr>
    </w:lvl>
    <w:lvl w:ilvl="8" w:tplc="040C0005" w:tentative="1">
      <w:start w:val="1"/>
      <w:numFmt w:val="bullet"/>
      <w:lvlText w:val=""/>
      <w:lvlJc w:val="left"/>
      <w:pPr>
        <w:ind w:left="6177" w:hanging="360"/>
      </w:pPr>
      <w:rPr>
        <w:rFonts w:ascii="Wingdings" w:hAnsi="Wingdings" w:hint="default"/>
      </w:rPr>
    </w:lvl>
  </w:abstractNum>
  <w:abstractNum w:abstractNumId="3" w15:restartNumberingAfterBreak="0">
    <w:nsid w:val="177E7831"/>
    <w:multiLevelType w:val="hybridMultilevel"/>
    <w:tmpl w:val="398277DA"/>
    <w:lvl w:ilvl="0" w:tplc="0809000F">
      <w:start w:val="1"/>
      <w:numFmt w:val="decimal"/>
      <w:lvlText w:val="%1."/>
      <w:lvlJc w:val="left"/>
      <w:pPr>
        <w:ind w:left="360" w:hanging="360"/>
      </w:pPr>
      <w:rPr>
        <w:rFonts w:hint="default"/>
        <w:color w:val="0B5FBA" w:themeColor="accent1"/>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249109C7"/>
    <w:multiLevelType w:val="hybridMultilevel"/>
    <w:tmpl w:val="010A15A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28CE1BFE"/>
    <w:multiLevelType w:val="multilevel"/>
    <w:tmpl w:val="BF18A568"/>
    <w:lvl w:ilvl="0">
      <w:start w:val="1"/>
      <w:numFmt w:val="decimal"/>
      <w:pStyle w:val="Numbered1"/>
      <w:lvlText w:val="%1."/>
      <w:lvlJc w:val="left"/>
      <w:pPr>
        <w:ind w:left="284" w:hanging="284"/>
      </w:pPr>
      <w:rPr>
        <w:rFonts w:hint="default"/>
        <w:b/>
        <w:i w:val="0"/>
        <w:color w:val="0A5CB5"/>
      </w:rPr>
    </w:lvl>
    <w:lvl w:ilvl="1">
      <w:start w:val="1"/>
      <w:numFmt w:val="lowerLetter"/>
      <w:pStyle w:val="Numbered2"/>
      <w:lvlText w:val="%2."/>
      <w:lvlJc w:val="left"/>
      <w:pPr>
        <w:ind w:left="567" w:hanging="283"/>
      </w:pPr>
      <w:rPr>
        <w:rFonts w:hint="default"/>
      </w:rPr>
    </w:lvl>
    <w:lvl w:ilvl="2">
      <w:start w:val="1"/>
      <w:numFmt w:val="bullet"/>
      <w:lvlText w:val="·"/>
      <w:lvlJc w:val="left"/>
      <w:pPr>
        <w:ind w:left="851" w:hanging="284"/>
      </w:pPr>
      <w:rPr>
        <w:rFonts w:ascii="Lora" w:hAnsi="Lora"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2D875ED7"/>
    <w:multiLevelType w:val="multilevel"/>
    <w:tmpl w:val="EB20D41A"/>
    <w:lvl w:ilvl="0">
      <w:start w:val="1"/>
      <w:numFmt w:val="bullet"/>
      <w:lvlText w:val=""/>
      <w:lvlJc w:val="left"/>
      <w:pPr>
        <w:tabs>
          <w:tab w:val="num" w:pos="720"/>
        </w:tabs>
        <w:ind w:left="720" w:hanging="360"/>
      </w:pPr>
      <w:rPr>
        <w:rFonts w:ascii="Symbol" w:hAnsi="Symbol" w:hint="default"/>
        <w:color w:val="0B5FBA" w:themeColor="text2"/>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7E34BFD"/>
    <w:multiLevelType w:val="multilevel"/>
    <w:tmpl w:val="8A986EA4"/>
    <w:lvl w:ilvl="0">
      <w:start w:val="1"/>
      <w:numFmt w:val="bullet"/>
      <w:lvlText w:val="o"/>
      <w:lvlJc w:val="left"/>
      <w:pPr>
        <w:tabs>
          <w:tab w:val="num" w:pos="720"/>
        </w:tabs>
        <w:ind w:left="720" w:hanging="360"/>
      </w:pPr>
      <w:rPr>
        <w:rFonts w:ascii="Courier New" w:hAnsi="Courier New" w:cs="Courier New" w:hint="default"/>
        <w:sz w:val="20"/>
      </w:rPr>
    </w:lvl>
    <w:lvl w:ilvl="1">
      <w:start w:val="1"/>
      <w:numFmt w:val="bullet"/>
      <w:lvlText w:val=""/>
      <w:lvlJc w:val="left"/>
      <w:pPr>
        <w:ind w:left="1440" w:hanging="360"/>
      </w:pPr>
      <w:rPr>
        <w:rFonts w:ascii="Wingdings" w:hAnsi="Wingding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7E63135"/>
    <w:multiLevelType w:val="hybridMultilevel"/>
    <w:tmpl w:val="60503C52"/>
    <w:lvl w:ilvl="0" w:tplc="DB4A4E68">
      <w:start w:val="1"/>
      <w:numFmt w:val="bullet"/>
      <w:pStyle w:val="ListParagraph"/>
      <w:lvlText w:val=""/>
      <w:lvlJc w:val="left"/>
      <w:pPr>
        <w:ind w:left="360" w:hanging="360"/>
      </w:pPr>
      <w:rPr>
        <w:rFonts w:ascii="Symbol" w:hAnsi="Symbol" w:hint="default"/>
        <w:color w:val="0B5FBA" w:themeColor="accent1"/>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439F67D8"/>
    <w:multiLevelType w:val="hybridMultilevel"/>
    <w:tmpl w:val="AC48B2FA"/>
    <w:lvl w:ilvl="0" w:tplc="FFFFFFFF">
      <w:start w:val="1"/>
      <w:numFmt w:val="bullet"/>
      <w:lvlText w:val="o"/>
      <w:lvlJc w:val="left"/>
      <w:pPr>
        <w:ind w:left="720" w:hanging="360"/>
      </w:pPr>
      <w:rPr>
        <w:rFonts w:ascii="Courier New" w:hAnsi="Courier New" w:cs="Courier New" w:hint="default"/>
      </w:rPr>
    </w:lvl>
    <w:lvl w:ilvl="1" w:tplc="040C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453B3D3D"/>
    <w:multiLevelType w:val="hybridMultilevel"/>
    <w:tmpl w:val="03BEFF16"/>
    <w:lvl w:ilvl="0" w:tplc="08090001">
      <w:start w:val="1"/>
      <w:numFmt w:val="bullet"/>
      <w:lvlText w:val=""/>
      <w:lvlJc w:val="left"/>
      <w:pPr>
        <w:ind w:left="417" w:hanging="360"/>
      </w:pPr>
      <w:rPr>
        <w:rFonts w:ascii="Symbol" w:hAnsi="Symbol" w:hint="default"/>
      </w:rPr>
    </w:lvl>
    <w:lvl w:ilvl="1" w:tplc="08090003" w:tentative="1">
      <w:start w:val="1"/>
      <w:numFmt w:val="bullet"/>
      <w:lvlText w:val="o"/>
      <w:lvlJc w:val="left"/>
      <w:pPr>
        <w:ind w:left="1137" w:hanging="360"/>
      </w:pPr>
      <w:rPr>
        <w:rFonts w:ascii="Courier New" w:hAnsi="Courier New" w:cs="Courier New" w:hint="default"/>
      </w:rPr>
    </w:lvl>
    <w:lvl w:ilvl="2" w:tplc="08090005" w:tentative="1">
      <w:start w:val="1"/>
      <w:numFmt w:val="bullet"/>
      <w:lvlText w:val=""/>
      <w:lvlJc w:val="left"/>
      <w:pPr>
        <w:ind w:left="1857" w:hanging="360"/>
      </w:pPr>
      <w:rPr>
        <w:rFonts w:ascii="Wingdings" w:hAnsi="Wingdings" w:hint="default"/>
      </w:rPr>
    </w:lvl>
    <w:lvl w:ilvl="3" w:tplc="08090001" w:tentative="1">
      <w:start w:val="1"/>
      <w:numFmt w:val="bullet"/>
      <w:lvlText w:val=""/>
      <w:lvlJc w:val="left"/>
      <w:pPr>
        <w:ind w:left="2577" w:hanging="360"/>
      </w:pPr>
      <w:rPr>
        <w:rFonts w:ascii="Symbol" w:hAnsi="Symbol" w:hint="default"/>
      </w:rPr>
    </w:lvl>
    <w:lvl w:ilvl="4" w:tplc="08090003" w:tentative="1">
      <w:start w:val="1"/>
      <w:numFmt w:val="bullet"/>
      <w:lvlText w:val="o"/>
      <w:lvlJc w:val="left"/>
      <w:pPr>
        <w:ind w:left="3297" w:hanging="360"/>
      </w:pPr>
      <w:rPr>
        <w:rFonts w:ascii="Courier New" w:hAnsi="Courier New" w:cs="Courier New" w:hint="default"/>
      </w:rPr>
    </w:lvl>
    <w:lvl w:ilvl="5" w:tplc="08090005" w:tentative="1">
      <w:start w:val="1"/>
      <w:numFmt w:val="bullet"/>
      <w:lvlText w:val=""/>
      <w:lvlJc w:val="left"/>
      <w:pPr>
        <w:ind w:left="4017" w:hanging="360"/>
      </w:pPr>
      <w:rPr>
        <w:rFonts w:ascii="Wingdings" w:hAnsi="Wingdings" w:hint="default"/>
      </w:rPr>
    </w:lvl>
    <w:lvl w:ilvl="6" w:tplc="08090001" w:tentative="1">
      <w:start w:val="1"/>
      <w:numFmt w:val="bullet"/>
      <w:lvlText w:val=""/>
      <w:lvlJc w:val="left"/>
      <w:pPr>
        <w:ind w:left="4737" w:hanging="360"/>
      </w:pPr>
      <w:rPr>
        <w:rFonts w:ascii="Symbol" w:hAnsi="Symbol" w:hint="default"/>
      </w:rPr>
    </w:lvl>
    <w:lvl w:ilvl="7" w:tplc="08090003" w:tentative="1">
      <w:start w:val="1"/>
      <w:numFmt w:val="bullet"/>
      <w:lvlText w:val="o"/>
      <w:lvlJc w:val="left"/>
      <w:pPr>
        <w:ind w:left="5457" w:hanging="360"/>
      </w:pPr>
      <w:rPr>
        <w:rFonts w:ascii="Courier New" w:hAnsi="Courier New" w:cs="Courier New" w:hint="default"/>
      </w:rPr>
    </w:lvl>
    <w:lvl w:ilvl="8" w:tplc="08090005" w:tentative="1">
      <w:start w:val="1"/>
      <w:numFmt w:val="bullet"/>
      <w:lvlText w:val=""/>
      <w:lvlJc w:val="left"/>
      <w:pPr>
        <w:ind w:left="6177" w:hanging="360"/>
      </w:pPr>
      <w:rPr>
        <w:rFonts w:ascii="Wingdings" w:hAnsi="Wingdings" w:hint="default"/>
      </w:rPr>
    </w:lvl>
  </w:abstractNum>
  <w:abstractNum w:abstractNumId="11" w15:restartNumberingAfterBreak="0">
    <w:nsid w:val="47491072"/>
    <w:multiLevelType w:val="multilevel"/>
    <w:tmpl w:val="A3A6A6AC"/>
    <w:styleLink w:val="CurrentList1"/>
    <w:lvl w:ilvl="0">
      <w:start w:val="1"/>
      <w:numFmt w:val="bullet"/>
      <w:lvlText w:val=""/>
      <w:lvlJc w:val="left"/>
      <w:pPr>
        <w:ind w:left="284" w:hanging="284"/>
      </w:pPr>
      <w:rPr>
        <w:rFonts w:ascii="Symbol" w:hAnsi="Symbol" w:hint="default"/>
      </w:rPr>
    </w:lvl>
    <w:lvl w:ilvl="1">
      <w:start w:val="1"/>
      <w:numFmt w:val="bullet"/>
      <w:lvlText w:val="-"/>
      <w:lvlJc w:val="left"/>
      <w:pPr>
        <w:ind w:left="567" w:hanging="283"/>
      </w:pPr>
      <w:rPr>
        <w:rFonts w:ascii="Lora" w:hAnsi="Lora" w:hint="default"/>
      </w:rPr>
    </w:lvl>
    <w:lvl w:ilvl="2">
      <w:start w:val="1"/>
      <w:numFmt w:val="bullet"/>
      <w:lvlText w:val="·"/>
      <w:lvlJc w:val="left"/>
      <w:pPr>
        <w:ind w:left="851" w:hanging="284"/>
      </w:pPr>
      <w:rPr>
        <w:rFonts w:ascii="Lora" w:hAnsi="Lora"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4D795A92"/>
    <w:multiLevelType w:val="multilevel"/>
    <w:tmpl w:val="E50232A8"/>
    <w:lvl w:ilvl="0">
      <w:start w:val="1"/>
      <w:numFmt w:val="bullet"/>
      <w:lvlText w:val=""/>
      <w:lvlJc w:val="left"/>
      <w:pPr>
        <w:tabs>
          <w:tab w:val="num" w:pos="360"/>
        </w:tabs>
        <w:ind w:left="360" w:hanging="360"/>
      </w:pPr>
      <w:rPr>
        <w:rFonts w:ascii="Symbol" w:hAnsi="Symbol" w:hint="default"/>
        <w:color w:val="0B5FBA" w:themeColor="text2"/>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 w15:restartNumberingAfterBreak="0">
    <w:nsid w:val="4DD940AF"/>
    <w:multiLevelType w:val="hybridMultilevel"/>
    <w:tmpl w:val="66F8C8F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578127F4"/>
    <w:multiLevelType w:val="multilevel"/>
    <w:tmpl w:val="021AFE6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15:restartNumberingAfterBreak="0">
    <w:nsid w:val="5EFA7087"/>
    <w:multiLevelType w:val="hybridMultilevel"/>
    <w:tmpl w:val="6E228E9C"/>
    <w:lvl w:ilvl="0" w:tplc="9E0A8876">
      <w:start w:val="1"/>
      <w:numFmt w:val="bullet"/>
      <w:lvlText w:val=""/>
      <w:lvlJc w:val="left"/>
      <w:pPr>
        <w:ind w:left="720" w:hanging="360"/>
      </w:pPr>
      <w:rPr>
        <w:rFonts w:ascii="Symbol" w:hAnsi="Symbol" w:hint="default"/>
      </w:rPr>
    </w:lvl>
    <w:lvl w:ilvl="1" w:tplc="8B408890">
      <w:start w:val="1"/>
      <w:numFmt w:val="bullet"/>
      <w:lvlText w:val="o"/>
      <w:lvlJc w:val="left"/>
      <w:pPr>
        <w:ind w:left="1440" w:hanging="360"/>
      </w:pPr>
      <w:rPr>
        <w:rFonts w:ascii="Courier New" w:hAnsi="Courier New" w:hint="default"/>
      </w:rPr>
    </w:lvl>
    <w:lvl w:ilvl="2" w:tplc="A5621298">
      <w:start w:val="1"/>
      <w:numFmt w:val="bullet"/>
      <w:lvlText w:val=""/>
      <w:lvlJc w:val="left"/>
      <w:pPr>
        <w:ind w:left="2160" w:hanging="360"/>
      </w:pPr>
      <w:rPr>
        <w:rFonts w:ascii="Wingdings" w:hAnsi="Wingdings" w:hint="default"/>
      </w:rPr>
    </w:lvl>
    <w:lvl w:ilvl="3" w:tplc="92540756">
      <w:start w:val="1"/>
      <w:numFmt w:val="bullet"/>
      <w:lvlText w:val=""/>
      <w:lvlJc w:val="left"/>
      <w:pPr>
        <w:ind w:left="2880" w:hanging="360"/>
      </w:pPr>
      <w:rPr>
        <w:rFonts w:ascii="Symbol" w:hAnsi="Symbol" w:hint="default"/>
      </w:rPr>
    </w:lvl>
    <w:lvl w:ilvl="4" w:tplc="EE549A32">
      <w:start w:val="1"/>
      <w:numFmt w:val="bullet"/>
      <w:lvlText w:val="o"/>
      <w:lvlJc w:val="left"/>
      <w:pPr>
        <w:ind w:left="3600" w:hanging="360"/>
      </w:pPr>
      <w:rPr>
        <w:rFonts w:ascii="Courier New" w:hAnsi="Courier New" w:hint="default"/>
      </w:rPr>
    </w:lvl>
    <w:lvl w:ilvl="5" w:tplc="2066557C">
      <w:start w:val="1"/>
      <w:numFmt w:val="bullet"/>
      <w:lvlText w:val=""/>
      <w:lvlJc w:val="left"/>
      <w:pPr>
        <w:ind w:left="4320" w:hanging="360"/>
      </w:pPr>
      <w:rPr>
        <w:rFonts w:ascii="Wingdings" w:hAnsi="Wingdings" w:hint="default"/>
      </w:rPr>
    </w:lvl>
    <w:lvl w:ilvl="6" w:tplc="DE76ED82">
      <w:start w:val="1"/>
      <w:numFmt w:val="bullet"/>
      <w:lvlText w:val=""/>
      <w:lvlJc w:val="left"/>
      <w:pPr>
        <w:ind w:left="5040" w:hanging="360"/>
      </w:pPr>
      <w:rPr>
        <w:rFonts w:ascii="Symbol" w:hAnsi="Symbol" w:hint="default"/>
      </w:rPr>
    </w:lvl>
    <w:lvl w:ilvl="7" w:tplc="3C588DB6">
      <w:start w:val="1"/>
      <w:numFmt w:val="bullet"/>
      <w:lvlText w:val="o"/>
      <w:lvlJc w:val="left"/>
      <w:pPr>
        <w:ind w:left="5760" w:hanging="360"/>
      </w:pPr>
      <w:rPr>
        <w:rFonts w:ascii="Courier New" w:hAnsi="Courier New" w:hint="default"/>
      </w:rPr>
    </w:lvl>
    <w:lvl w:ilvl="8" w:tplc="1EC6066C">
      <w:start w:val="1"/>
      <w:numFmt w:val="bullet"/>
      <w:lvlText w:val=""/>
      <w:lvlJc w:val="left"/>
      <w:pPr>
        <w:ind w:left="6480" w:hanging="360"/>
      </w:pPr>
      <w:rPr>
        <w:rFonts w:ascii="Wingdings" w:hAnsi="Wingdings" w:hint="default"/>
      </w:rPr>
    </w:lvl>
  </w:abstractNum>
  <w:abstractNum w:abstractNumId="16" w15:restartNumberingAfterBreak="0">
    <w:nsid w:val="5F1A2319"/>
    <w:multiLevelType w:val="multilevel"/>
    <w:tmpl w:val="5B7AC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5971D40"/>
    <w:multiLevelType w:val="multilevel"/>
    <w:tmpl w:val="CF2EA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83764DF"/>
    <w:multiLevelType w:val="multilevel"/>
    <w:tmpl w:val="B2B0BFDA"/>
    <w:lvl w:ilvl="0">
      <w:start w:val="1"/>
      <w:numFmt w:val="bullet"/>
      <w:lvlText w:val="o"/>
      <w:lvlJc w:val="left"/>
      <w:pPr>
        <w:tabs>
          <w:tab w:val="num" w:pos="720"/>
        </w:tabs>
        <w:ind w:left="720" w:hanging="360"/>
      </w:pPr>
      <w:rPr>
        <w:rFonts w:ascii="Courier New" w:hAnsi="Courier New" w:cs="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99E2FF4"/>
    <w:multiLevelType w:val="hybridMultilevel"/>
    <w:tmpl w:val="89F615B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6B1C68FB"/>
    <w:multiLevelType w:val="multilevel"/>
    <w:tmpl w:val="42761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CED7F61"/>
    <w:multiLevelType w:val="multilevel"/>
    <w:tmpl w:val="8110D436"/>
    <w:lvl w:ilvl="0">
      <w:start w:val="1"/>
      <w:numFmt w:val="bullet"/>
      <w:lvlText w:val=""/>
      <w:lvlJc w:val="left"/>
      <w:pPr>
        <w:ind w:left="397" w:hanging="284"/>
      </w:pPr>
      <w:rPr>
        <w:rFonts w:ascii="Symbol" w:hAnsi="Symbol" w:hint="default"/>
      </w:rPr>
    </w:lvl>
    <w:lvl w:ilvl="1">
      <w:start w:val="1"/>
      <w:numFmt w:val="bullet"/>
      <w:pStyle w:val="Bullet2"/>
      <w:lvlText w:val="-"/>
      <w:lvlJc w:val="left"/>
      <w:pPr>
        <w:ind w:left="680" w:hanging="283"/>
      </w:pPr>
      <w:rPr>
        <w:rFonts w:ascii="Lora" w:hAnsi="Lora" w:hint="default"/>
        <w:color w:val="0070C0"/>
      </w:rPr>
    </w:lvl>
    <w:lvl w:ilvl="2">
      <w:start w:val="1"/>
      <w:numFmt w:val="bullet"/>
      <w:lvlText w:val="·"/>
      <w:lvlJc w:val="left"/>
      <w:pPr>
        <w:ind w:left="964" w:hanging="284"/>
      </w:pPr>
      <w:rPr>
        <w:rFonts w:ascii="Lora" w:hAnsi="Lora" w:hint="default"/>
      </w:rPr>
    </w:lvl>
    <w:lvl w:ilvl="3">
      <w:start w:val="1"/>
      <w:numFmt w:val="bullet"/>
      <w:lvlText w:val=""/>
      <w:lvlJc w:val="left"/>
      <w:pPr>
        <w:ind w:left="2633" w:hanging="360"/>
      </w:pPr>
      <w:rPr>
        <w:rFonts w:ascii="Symbol" w:hAnsi="Symbol" w:hint="default"/>
      </w:rPr>
    </w:lvl>
    <w:lvl w:ilvl="4">
      <w:start w:val="1"/>
      <w:numFmt w:val="bullet"/>
      <w:lvlText w:val="o"/>
      <w:lvlJc w:val="left"/>
      <w:pPr>
        <w:ind w:left="3353" w:hanging="360"/>
      </w:pPr>
      <w:rPr>
        <w:rFonts w:ascii="Courier New" w:hAnsi="Courier New" w:cs="Courier New" w:hint="default"/>
      </w:rPr>
    </w:lvl>
    <w:lvl w:ilvl="5">
      <w:start w:val="1"/>
      <w:numFmt w:val="bullet"/>
      <w:lvlText w:val=""/>
      <w:lvlJc w:val="left"/>
      <w:pPr>
        <w:ind w:left="4073" w:hanging="360"/>
      </w:pPr>
      <w:rPr>
        <w:rFonts w:ascii="Wingdings" w:hAnsi="Wingdings" w:hint="default"/>
      </w:rPr>
    </w:lvl>
    <w:lvl w:ilvl="6">
      <w:start w:val="1"/>
      <w:numFmt w:val="bullet"/>
      <w:lvlText w:val=""/>
      <w:lvlJc w:val="left"/>
      <w:pPr>
        <w:ind w:left="4793" w:hanging="360"/>
      </w:pPr>
      <w:rPr>
        <w:rFonts w:ascii="Symbol" w:hAnsi="Symbol" w:hint="default"/>
      </w:rPr>
    </w:lvl>
    <w:lvl w:ilvl="7">
      <w:start w:val="1"/>
      <w:numFmt w:val="bullet"/>
      <w:lvlText w:val="o"/>
      <w:lvlJc w:val="left"/>
      <w:pPr>
        <w:ind w:left="5513" w:hanging="360"/>
      </w:pPr>
      <w:rPr>
        <w:rFonts w:ascii="Courier New" w:hAnsi="Courier New" w:cs="Courier New" w:hint="default"/>
      </w:rPr>
    </w:lvl>
    <w:lvl w:ilvl="8">
      <w:start w:val="1"/>
      <w:numFmt w:val="bullet"/>
      <w:lvlText w:val=""/>
      <w:lvlJc w:val="left"/>
      <w:pPr>
        <w:ind w:left="6233" w:hanging="360"/>
      </w:pPr>
      <w:rPr>
        <w:rFonts w:ascii="Wingdings" w:hAnsi="Wingdings" w:hint="default"/>
      </w:rPr>
    </w:lvl>
  </w:abstractNum>
  <w:abstractNum w:abstractNumId="22" w15:restartNumberingAfterBreak="0">
    <w:nsid w:val="73931FF0"/>
    <w:multiLevelType w:val="hybridMultilevel"/>
    <w:tmpl w:val="CC1CD4B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7A210F39"/>
    <w:multiLevelType w:val="hybridMultilevel"/>
    <w:tmpl w:val="402EB192"/>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B2B037C"/>
    <w:multiLevelType w:val="multilevel"/>
    <w:tmpl w:val="D598D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C3D08C4"/>
    <w:multiLevelType w:val="multilevel"/>
    <w:tmpl w:val="EF206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45115944">
    <w:abstractNumId w:val="15"/>
  </w:num>
  <w:num w:numId="2" w16cid:durableId="1203126792">
    <w:abstractNumId w:val="21"/>
  </w:num>
  <w:num w:numId="3" w16cid:durableId="1091125126">
    <w:abstractNumId w:val="5"/>
  </w:num>
  <w:num w:numId="4" w16cid:durableId="329452345">
    <w:abstractNumId w:val="8"/>
  </w:num>
  <w:num w:numId="5" w16cid:durableId="1010644263">
    <w:abstractNumId w:val="8"/>
    <w:lvlOverride w:ilvl="0">
      <w:startOverride w:val="1"/>
    </w:lvlOverride>
  </w:num>
  <w:num w:numId="6" w16cid:durableId="705908393">
    <w:abstractNumId w:val="11"/>
  </w:num>
  <w:num w:numId="7" w16cid:durableId="62103296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404878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92395824">
    <w:abstractNumId w:val="3"/>
  </w:num>
  <w:num w:numId="10" w16cid:durableId="825822671">
    <w:abstractNumId w:val="19"/>
  </w:num>
  <w:num w:numId="11" w16cid:durableId="2029020451">
    <w:abstractNumId w:val="13"/>
  </w:num>
  <w:num w:numId="12" w16cid:durableId="2141340027">
    <w:abstractNumId w:val="10"/>
  </w:num>
  <w:num w:numId="13" w16cid:durableId="132599873">
    <w:abstractNumId w:val="2"/>
  </w:num>
  <w:num w:numId="14" w16cid:durableId="42484272">
    <w:abstractNumId w:val="22"/>
  </w:num>
  <w:num w:numId="15" w16cid:durableId="2080857589">
    <w:abstractNumId w:val="14"/>
  </w:num>
  <w:num w:numId="16" w16cid:durableId="1015157798">
    <w:abstractNumId w:val="18"/>
  </w:num>
  <w:num w:numId="17" w16cid:durableId="1478767055">
    <w:abstractNumId w:val="7"/>
  </w:num>
  <w:num w:numId="18" w16cid:durableId="883324732">
    <w:abstractNumId w:val="23"/>
  </w:num>
  <w:num w:numId="19" w16cid:durableId="273295654">
    <w:abstractNumId w:val="9"/>
  </w:num>
  <w:num w:numId="20" w16cid:durableId="1901359022">
    <w:abstractNumId w:val="4"/>
  </w:num>
  <w:num w:numId="21" w16cid:durableId="1576667411">
    <w:abstractNumId w:val="0"/>
  </w:num>
  <w:num w:numId="22" w16cid:durableId="1922986671">
    <w:abstractNumId w:val="16"/>
  </w:num>
  <w:num w:numId="23" w16cid:durableId="421949186">
    <w:abstractNumId w:val="24"/>
  </w:num>
  <w:num w:numId="24" w16cid:durableId="1215655656">
    <w:abstractNumId w:val="17"/>
  </w:num>
  <w:num w:numId="25" w16cid:durableId="1051226071">
    <w:abstractNumId w:val="25"/>
  </w:num>
  <w:num w:numId="26" w16cid:durableId="2030835444">
    <w:abstractNumId w:val="20"/>
  </w:num>
  <w:num w:numId="27" w16cid:durableId="642471742">
    <w:abstractNumId w:val="1"/>
  </w:num>
  <w:num w:numId="28" w16cid:durableId="1224485933">
    <w:abstractNumId w:val="12"/>
  </w:num>
  <w:num w:numId="29" w16cid:durableId="1895501119">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0368"/>
    <w:rsid w:val="00003204"/>
    <w:rsid w:val="00003969"/>
    <w:rsid w:val="00004553"/>
    <w:rsid w:val="00007C6D"/>
    <w:rsid w:val="00010979"/>
    <w:rsid w:val="00010F6B"/>
    <w:rsid w:val="00011337"/>
    <w:rsid w:val="00012BE8"/>
    <w:rsid w:val="00013384"/>
    <w:rsid w:val="000133BC"/>
    <w:rsid w:val="00013F03"/>
    <w:rsid w:val="0001477C"/>
    <w:rsid w:val="00014890"/>
    <w:rsid w:val="00015075"/>
    <w:rsid w:val="00015A8A"/>
    <w:rsid w:val="00020E59"/>
    <w:rsid w:val="000212CA"/>
    <w:rsid w:val="00021472"/>
    <w:rsid w:val="00021ECE"/>
    <w:rsid w:val="0002331D"/>
    <w:rsid w:val="00023364"/>
    <w:rsid w:val="00024073"/>
    <w:rsid w:val="00024D4B"/>
    <w:rsid w:val="0003030D"/>
    <w:rsid w:val="00030B4E"/>
    <w:rsid w:val="00031DD6"/>
    <w:rsid w:val="000327D7"/>
    <w:rsid w:val="00032818"/>
    <w:rsid w:val="00032A57"/>
    <w:rsid w:val="00035A46"/>
    <w:rsid w:val="000368B3"/>
    <w:rsid w:val="00036F52"/>
    <w:rsid w:val="000401C8"/>
    <w:rsid w:val="000405B2"/>
    <w:rsid w:val="0004094A"/>
    <w:rsid w:val="00041380"/>
    <w:rsid w:val="00041B08"/>
    <w:rsid w:val="00041D27"/>
    <w:rsid w:val="00042E1A"/>
    <w:rsid w:val="000438E1"/>
    <w:rsid w:val="00044358"/>
    <w:rsid w:val="0004579B"/>
    <w:rsid w:val="00045AF0"/>
    <w:rsid w:val="00046511"/>
    <w:rsid w:val="0004737D"/>
    <w:rsid w:val="000473F8"/>
    <w:rsid w:val="00047B5E"/>
    <w:rsid w:val="000505AD"/>
    <w:rsid w:val="000518B7"/>
    <w:rsid w:val="000527C5"/>
    <w:rsid w:val="000528E3"/>
    <w:rsid w:val="00054459"/>
    <w:rsid w:val="00054E3D"/>
    <w:rsid w:val="00055B62"/>
    <w:rsid w:val="00056057"/>
    <w:rsid w:val="00057A84"/>
    <w:rsid w:val="00057A91"/>
    <w:rsid w:val="00060916"/>
    <w:rsid w:val="00061129"/>
    <w:rsid w:val="00062122"/>
    <w:rsid w:val="00062DDE"/>
    <w:rsid w:val="00062EB1"/>
    <w:rsid w:val="000637F3"/>
    <w:rsid w:val="0006597C"/>
    <w:rsid w:val="00065E20"/>
    <w:rsid w:val="00066012"/>
    <w:rsid w:val="000668FE"/>
    <w:rsid w:val="000701EA"/>
    <w:rsid w:val="00071B03"/>
    <w:rsid w:val="000729DC"/>
    <w:rsid w:val="00072A4C"/>
    <w:rsid w:val="00072CC6"/>
    <w:rsid w:val="000731DC"/>
    <w:rsid w:val="00073487"/>
    <w:rsid w:val="00074C35"/>
    <w:rsid w:val="000752EC"/>
    <w:rsid w:val="00075957"/>
    <w:rsid w:val="00075AF4"/>
    <w:rsid w:val="00076192"/>
    <w:rsid w:val="00076F5C"/>
    <w:rsid w:val="000778F8"/>
    <w:rsid w:val="00077D1C"/>
    <w:rsid w:val="00077EEF"/>
    <w:rsid w:val="00080129"/>
    <w:rsid w:val="00082B52"/>
    <w:rsid w:val="0008478F"/>
    <w:rsid w:val="00086BD7"/>
    <w:rsid w:val="000872DD"/>
    <w:rsid w:val="0009009D"/>
    <w:rsid w:val="00090D35"/>
    <w:rsid w:val="0009145E"/>
    <w:rsid w:val="000929F5"/>
    <w:rsid w:val="000943A0"/>
    <w:rsid w:val="00094EA7"/>
    <w:rsid w:val="00095A86"/>
    <w:rsid w:val="000969E0"/>
    <w:rsid w:val="0009789B"/>
    <w:rsid w:val="000A0F71"/>
    <w:rsid w:val="000A2BEA"/>
    <w:rsid w:val="000A3547"/>
    <w:rsid w:val="000A3CF9"/>
    <w:rsid w:val="000A4B86"/>
    <w:rsid w:val="000A55E2"/>
    <w:rsid w:val="000A6F96"/>
    <w:rsid w:val="000A709F"/>
    <w:rsid w:val="000A7821"/>
    <w:rsid w:val="000B01CD"/>
    <w:rsid w:val="000B18BB"/>
    <w:rsid w:val="000B314C"/>
    <w:rsid w:val="000C0065"/>
    <w:rsid w:val="000C04F2"/>
    <w:rsid w:val="000C2256"/>
    <w:rsid w:val="000C3E9E"/>
    <w:rsid w:val="000C5778"/>
    <w:rsid w:val="000C6DE6"/>
    <w:rsid w:val="000C7FBE"/>
    <w:rsid w:val="000D020A"/>
    <w:rsid w:val="000D0E92"/>
    <w:rsid w:val="000D0FDC"/>
    <w:rsid w:val="000D1404"/>
    <w:rsid w:val="000D19C3"/>
    <w:rsid w:val="000D1F3A"/>
    <w:rsid w:val="000D2AE7"/>
    <w:rsid w:val="000D2D1D"/>
    <w:rsid w:val="000D4A25"/>
    <w:rsid w:val="000D5309"/>
    <w:rsid w:val="000D54FE"/>
    <w:rsid w:val="000D7465"/>
    <w:rsid w:val="000D7EA0"/>
    <w:rsid w:val="000E08A7"/>
    <w:rsid w:val="000E0B3C"/>
    <w:rsid w:val="000E1DB3"/>
    <w:rsid w:val="000E2BE6"/>
    <w:rsid w:val="000E2C52"/>
    <w:rsid w:val="000E38E2"/>
    <w:rsid w:val="000E49BE"/>
    <w:rsid w:val="000E4FC1"/>
    <w:rsid w:val="000E68E6"/>
    <w:rsid w:val="000F0BD4"/>
    <w:rsid w:val="000F2242"/>
    <w:rsid w:val="000F2CFF"/>
    <w:rsid w:val="000F443F"/>
    <w:rsid w:val="000F5931"/>
    <w:rsid w:val="000F5DEB"/>
    <w:rsid w:val="000F6296"/>
    <w:rsid w:val="000F65A9"/>
    <w:rsid w:val="000F668F"/>
    <w:rsid w:val="000F6933"/>
    <w:rsid w:val="00100B60"/>
    <w:rsid w:val="0010207C"/>
    <w:rsid w:val="0010214A"/>
    <w:rsid w:val="00102341"/>
    <w:rsid w:val="001034A7"/>
    <w:rsid w:val="0010353F"/>
    <w:rsid w:val="00103616"/>
    <w:rsid w:val="0010385E"/>
    <w:rsid w:val="00104208"/>
    <w:rsid w:val="00105195"/>
    <w:rsid w:val="00105327"/>
    <w:rsid w:val="0010581F"/>
    <w:rsid w:val="001071AD"/>
    <w:rsid w:val="00111438"/>
    <w:rsid w:val="00111A5B"/>
    <w:rsid w:val="001134C3"/>
    <w:rsid w:val="00114565"/>
    <w:rsid w:val="0011463B"/>
    <w:rsid w:val="00115B01"/>
    <w:rsid w:val="00115B16"/>
    <w:rsid w:val="001162FA"/>
    <w:rsid w:val="00116AAF"/>
    <w:rsid w:val="0011758D"/>
    <w:rsid w:val="00120D2C"/>
    <w:rsid w:val="00120F82"/>
    <w:rsid w:val="00123DD8"/>
    <w:rsid w:val="00123E70"/>
    <w:rsid w:val="0012420C"/>
    <w:rsid w:val="00124A61"/>
    <w:rsid w:val="00124FF4"/>
    <w:rsid w:val="001255CC"/>
    <w:rsid w:val="00125BBD"/>
    <w:rsid w:val="00125D16"/>
    <w:rsid w:val="00125E14"/>
    <w:rsid w:val="001268B4"/>
    <w:rsid w:val="00126CF5"/>
    <w:rsid w:val="00126F23"/>
    <w:rsid w:val="001312BF"/>
    <w:rsid w:val="0013220B"/>
    <w:rsid w:val="001326AF"/>
    <w:rsid w:val="00132ACC"/>
    <w:rsid w:val="00132F42"/>
    <w:rsid w:val="00134F4D"/>
    <w:rsid w:val="0014333D"/>
    <w:rsid w:val="0014359C"/>
    <w:rsid w:val="00143DE1"/>
    <w:rsid w:val="0014632D"/>
    <w:rsid w:val="00150A98"/>
    <w:rsid w:val="001513F0"/>
    <w:rsid w:val="001532FC"/>
    <w:rsid w:val="001549F2"/>
    <w:rsid w:val="00155A25"/>
    <w:rsid w:val="00155CD4"/>
    <w:rsid w:val="00156D09"/>
    <w:rsid w:val="00157469"/>
    <w:rsid w:val="001605E3"/>
    <w:rsid w:val="00160F40"/>
    <w:rsid w:val="0016137D"/>
    <w:rsid w:val="001615E4"/>
    <w:rsid w:val="00162DF0"/>
    <w:rsid w:val="00163C09"/>
    <w:rsid w:val="001644D8"/>
    <w:rsid w:val="00165C3F"/>
    <w:rsid w:val="00165F0A"/>
    <w:rsid w:val="00166326"/>
    <w:rsid w:val="00166E32"/>
    <w:rsid w:val="00167572"/>
    <w:rsid w:val="00167594"/>
    <w:rsid w:val="001675B8"/>
    <w:rsid w:val="00167FF0"/>
    <w:rsid w:val="00170368"/>
    <w:rsid w:val="00171810"/>
    <w:rsid w:val="00172203"/>
    <w:rsid w:val="00174E3D"/>
    <w:rsid w:val="0017592A"/>
    <w:rsid w:val="00176896"/>
    <w:rsid w:val="00176CF0"/>
    <w:rsid w:val="00177B30"/>
    <w:rsid w:val="001817AA"/>
    <w:rsid w:val="00181CB9"/>
    <w:rsid w:val="00191B01"/>
    <w:rsid w:val="00191B0E"/>
    <w:rsid w:val="00191E6E"/>
    <w:rsid w:val="001928FF"/>
    <w:rsid w:val="0019452F"/>
    <w:rsid w:val="0019511D"/>
    <w:rsid w:val="00195B10"/>
    <w:rsid w:val="001963F9"/>
    <w:rsid w:val="00196B1A"/>
    <w:rsid w:val="0019763D"/>
    <w:rsid w:val="001A139A"/>
    <w:rsid w:val="001A16F6"/>
    <w:rsid w:val="001A176C"/>
    <w:rsid w:val="001A1F30"/>
    <w:rsid w:val="001A31D4"/>
    <w:rsid w:val="001A426F"/>
    <w:rsid w:val="001A44E9"/>
    <w:rsid w:val="001A5AFF"/>
    <w:rsid w:val="001A5DF1"/>
    <w:rsid w:val="001A6129"/>
    <w:rsid w:val="001B00BC"/>
    <w:rsid w:val="001B1185"/>
    <w:rsid w:val="001B42A0"/>
    <w:rsid w:val="001B44BC"/>
    <w:rsid w:val="001B5028"/>
    <w:rsid w:val="001B5074"/>
    <w:rsid w:val="001B62A4"/>
    <w:rsid w:val="001B6B34"/>
    <w:rsid w:val="001B731B"/>
    <w:rsid w:val="001C0ADD"/>
    <w:rsid w:val="001C0DF5"/>
    <w:rsid w:val="001C1CF1"/>
    <w:rsid w:val="001C1D76"/>
    <w:rsid w:val="001C2F34"/>
    <w:rsid w:val="001C3FC0"/>
    <w:rsid w:val="001C5960"/>
    <w:rsid w:val="001C6DA9"/>
    <w:rsid w:val="001D0174"/>
    <w:rsid w:val="001D26D5"/>
    <w:rsid w:val="001D343A"/>
    <w:rsid w:val="001D58E9"/>
    <w:rsid w:val="001D6D05"/>
    <w:rsid w:val="001D730A"/>
    <w:rsid w:val="001E0713"/>
    <w:rsid w:val="001E1CBF"/>
    <w:rsid w:val="001E238C"/>
    <w:rsid w:val="001E2A15"/>
    <w:rsid w:val="001E2ED0"/>
    <w:rsid w:val="001E390F"/>
    <w:rsid w:val="001E4F8F"/>
    <w:rsid w:val="001E661F"/>
    <w:rsid w:val="001E7AF7"/>
    <w:rsid w:val="001F1094"/>
    <w:rsid w:val="001F117B"/>
    <w:rsid w:val="001F20E9"/>
    <w:rsid w:val="001F2E85"/>
    <w:rsid w:val="001F3F4E"/>
    <w:rsid w:val="001F5EBF"/>
    <w:rsid w:val="001F6062"/>
    <w:rsid w:val="001F6F16"/>
    <w:rsid w:val="001F71F2"/>
    <w:rsid w:val="00200FED"/>
    <w:rsid w:val="002014D7"/>
    <w:rsid w:val="00202398"/>
    <w:rsid w:val="00202740"/>
    <w:rsid w:val="00203762"/>
    <w:rsid w:val="00204023"/>
    <w:rsid w:val="00205BCF"/>
    <w:rsid w:val="00206618"/>
    <w:rsid w:val="0020697C"/>
    <w:rsid w:val="00206C70"/>
    <w:rsid w:val="002101AB"/>
    <w:rsid w:val="0021122D"/>
    <w:rsid w:val="00211B20"/>
    <w:rsid w:val="002123B7"/>
    <w:rsid w:val="00213848"/>
    <w:rsid w:val="00213BFF"/>
    <w:rsid w:val="00216C16"/>
    <w:rsid w:val="00217F99"/>
    <w:rsid w:val="002214D8"/>
    <w:rsid w:val="00222AEE"/>
    <w:rsid w:val="00223975"/>
    <w:rsid w:val="00224017"/>
    <w:rsid w:val="0022438C"/>
    <w:rsid w:val="00225A45"/>
    <w:rsid w:val="00225E0F"/>
    <w:rsid w:val="00230748"/>
    <w:rsid w:val="002317D0"/>
    <w:rsid w:val="00232234"/>
    <w:rsid w:val="00232DD6"/>
    <w:rsid w:val="0023353A"/>
    <w:rsid w:val="00234394"/>
    <w:rsid w:val="0023550B"/>
    <w:rsid w:val="0023617F"/>
    <w:rsid w:val="00236DE3"/>
    <w:rsid w:val="00237A98"/>
    <w:rsid w:val="00241CE5"/>
    <w:rsid w:val="0024337E"/>
    <w:rsid w:val="00243601"/>
    <w:rsid w:val="00243E91"/>
    <w:rsid w:val="00243FDB"/>
    <w:rsid w:val="00244DA6"/>
    <w:rsid w:val="0024615C"/>
    <w:rsid w:val="0024637C"/>
    <w:rsid w:val="00250009"/>
    <w:rsid w:val="002510C2"/>
    <w:rsid w:val="00251374"/>
    <w:rsid w:val="002513EF"/>
    <w:rsid w:val="00251E74"/>
    <w:rsid w:val="00252630"/>
    <w:rsid w:val="00252806"/>
    <w:rsid w:val="00254535"/>
    <w:rsid w:val="00254560"/>
    <w:rsid w:val="00254EAA"/>
    <w:rsid w:val="0025630C"/>
    <w:rsid w:val="00256944"/>
    <w:rsid w:val="002604E7"/>
    <w:rsid w:val="00260A8E"/>
    <w:rsid w:val="00261093"/>
    <w:rsid w:val="00262A1A"/>
    <w:rsid w:val="00262F2D"/>
    <w:rsid w:val="00264A30"/>
    <w:rsid w:val="00265071"/>
    <w:rsid w:val="002656F0"/>
    <w:rsid w:val="00270323"/>
    <w:rsid w:val="00270F78"/>
    <w:rsid w:val="00271406"/>
    <w:rsid w:val="00271C9F"/>
    <w:rsid w:val="002724F7"/>
    <w:rsid w:val="00273DF9"/>
    <w:rsid w:val="00274031"/>
    <w:rsid w:val="002743BC"/>
    <w:rsid w:val="00276192"/>
    <w:rsid w:val="002777BD"/>
    <w:rsid w:val="00277A48"/>
    <w:rsid w:val="00280102"/>
    <w:rsid w:val="0028194C"/>
    <w:rsid w:val="00283634"/>
    <w:rsid w:val="00283B71"/>
    <w:rsid w:val="00283DC1"/>
    <w:rsid w:val="00284224"/>
    <w:rsid w:val="002851F8"/>
    <w:rsid w:val="00285997"/>
    <w:rsid w:val="00286BCA"/>
    <w:rsid w:val="00286E73"/>
    <w:rsid w:val="00287C99"/>
    <w:rsid w:val="00292EAC"/>
    <w:rsid w:val="0029394C"/>
    <w:rsid w:val="00293DF0"/>
    <w:rsid w:val="0029467E"/>
    <w:rsid w:val="0029493B"/>
    <w:rsid w:val="00294E25"/>
    <w:rsid w:val="0029511A"/>
    <w:rsid w:val="00295E9B"/>
    <w:rsid w:val="00295F5B"/>
    <w:rsid w:val="00296499"/>
    <w:rsid w:val="002A30AB"/>
    <w:rsid w:val="002A3569"/>
    <w:rsid w:val="002A392C"/>
    <w:rsid w:val="002A402D"/>
    <w:rsid w:val="002A40DE"/>
    <w:rsid w:val="002A4885"/>
    <w:rsid w:val="002A5E16"/>
    <w:rsid w:val="002A6EC3"/>
    <w:rsid w:val="002A715D"/>
    <w:rsid w:val="002A73F9"/>
    <w:rsid w:val="002A7F97"/>
    <w:rsid w:val="002B0710"/>
    <w:rsid w:val="002B0DB5"/>
    <w:rsid w:val="002B1F41"/>
    <w:rsid w:val="002B21C4"/>
    <w:rsid w:val="002B2AD3"/>
    <w:rsid w:val="002B459B"/>
    <w:rsid w:val="002B517B"/>
    <w:rsid w:val="002B5DAA"/>
    <w:rsid w:val="002B65DF"/>
    <w:rsid w:val="002B6742"/>
    <w:rsid w:val="002B77E7"/>
    <w:rsid w:val="002B7D2B"/>
    <w:rsid w:val="002C197E"/>
    <w:rsid w:val="002C29BD"/>
    <w:rsid w:val="002C3360"/>
    <w:rsid w:val="002C4067"/>
    <w:rsid w:val="002C576E"/>
    <w:rsid w:val="002C5916"/>
    <w:rsid w:val="002C5A67"/>
    <w:rsid w:val="002C6DAC"/>
    <w:rsid w:val="002C703C"/>
    <w:rsid w:val="002D012C"/>
    <w:rsid w:val="002D0372"/>
    <w:rsid w:val="002D0378"/>
    <w:rsid w:val="002D04A6"/>
    <w:rsid w:val="002D24A5"/>
    <w:rsid w:val="002D3AF8"/>
    <w:rsid w:val="002D5405"/>
    <w:rsid w:val="002D6835"/>
    <w:rsid w:val="002D689B"/>
    <w:rsid w:val="002D6943"/>
    <w:rsid w:val="002D6F2A"/>
    <w:rsid w:val="002D6F3F"/>
    <w:rsid w:val="002E0A76"/>
    <w:rsid w:val="002E17D4"/>
    <w:rsid w:val="002E3011"/>
    <w:rsid w:val="002E65DE"/>
    <w:rsid w:val="002E7126"/>
    <w:rsid w:val="002F0D3D"/>
    <w:rsid w:val="002F140B"/>
    <w:rsid w:val="002F1F0F"/>
    <w:rsid w:val="002F25EF"/>
    <w:rsid w:val="002F286F"/>
    <w:rsid w:val="002F392F"/>
    <w:rsid w:val="002F5062"/>
    <w:rsid w:val="002F5ED7"/>
    <w:rsid w:val="002F637A"/>
    <w:rsid w:val="003047AF"/>
    <w:rsid w:val="00304E55"/>
    <w:rsid w:val="0030554C"/>
    <w:rsid w:val="00306406"/>
    <w:rsid w:val="00306C5D"/>
    <w:rsid w:val="0030704A"/>
    <w:rsid w:val="00310E85"/>
    <w:rsid w:val="00311F0D"/>
    <w:rsid w:val="00312CDE"/>
    <w:rsid w:val="0031343B"/>
    <w:rsid w:val="00314E05"/>
    <w:rsid w:val="00315A4F"/>
    <w:rsid w:val="00316190"/>
    <w:rsid w:val="00316383"/>
    <w:rsid w:val="00320D40"/>
    <w:rsid w:val="00320F60"/>
    <w:rsid w:val="00320FB8"/>
    <w:rsid w:val="00321263"/>
    <w:rsid w:val="00330A1B"/>
    <w:rsid w:val="00330C64"/>
    <w:rsid w:val="003313A8"/>
    <w:rsid w:val="0033351F"/>
    <w:rsid w:val="00333BB0"/>
    <w:rsid w:val="00334B84"/>
    <w:rsid w:val="00335060"/>
    <w:rsid w:val="00335734"/>
    <w:rsid w:val="00336BD4"/>
    <w:rsid w:val="00337679"/>
    <w:rsid w:val="0034015E"/>
    <w:rsid w:val="00340316"/>
    <w:rsid w:val="00340871"/>
    <w:rsid w:val="0034243C"/>
    <w:rsid w:val="00343788"/>
    <w:rsid w:val="00343DBA"/>
    <w:rsid w:val="00344BFA"/>
    <w:rsid w:val="00344D54"/>
    <w:rsid w:val="00344E54"/>
    <w:rsid w:val="00345D1D"/>
    <w:rsid w:val="00346AF6"/>
    <w:rsid w:val="0034717D"/>
    <w:rsid w:val="003502D5"/>
    <w:rsid w:val="00350F66"/>
    <w:rsid w:val="00351004"/>
    <w:rsid w:val="003512B6"/>
    <w:rsid w:val="00353800"/>
    <w:rsid w:val="00353830"/>
    <w:rsid w:val="00353991"/>
    <w:rsid w:val="00353B3D"/>
    <w:rsid w:val="00354B76"/>
    <w:rsid w:val="00360847"/>
    <w:rsid w:val="0036189E"/>
    <w:rsid w:val="00361B43"/>
    <w:rsid w:val="003622C2"/>
    <w:rsid w:val="00362A84"/>
    <w:rsid w:val="00362D69"/>
    <w:rsid w:val="0036300D"/>
    <w:rsid w:val="0036365A"/>
    <w:rsid w:val="00363C0E"/>
    <w:rsid w:val="0036448D"/>
    <w:rsid w:val="00364E1D"/>
    <w:rsid w:val="00366212"/>
    <w:rsid w:val="00367D5A"/>
    <w:rsid w:val="00372263"/>
    <w:rsid w:val="00372557"/>
    <w:rsid w:val="00372CF5"/>
    <w:rsid w:val="003739AB"/>
    <w:rsid w:val="003739F9"/>
    <w:rsid w:val="00373A0F"/>
    <w:rsid w:val="00373A50"/>
    <w:rsid w:val="00373ACD"/>
    <w:rsid w:val="0037426F"/>
    <w:rsid w:val="00374D2F"/>
    <w:rsid w:val="00376DCE"/>
    <w:rsid w:val="00376E7A"/>
    <w:rsid w:val="003776AB"/>
    <w:rsid w:val="003820D5"/>
    <w:rsid w:val="00382595"/>
    <w:rsid w:val="0038271C"/>
    <w:rsid w:val="00383699"/>
    <w:rsid w:val="003842AA"/>
    <w:rsid w:val="003844B4"/>
    <w:rsid w:val="00387982"/>
    <w:rsid w:val="00391587"/>
    <w:rsid w:val="00392033"/>
    <w:rsid w:val="00392BB1"/>
    <w:rsid w:val="003930A0"/>
    <w:rsid w:val="00393664"/>
    <w:rsid w:val="00393A71"/>
    <w:rsid w:val="00394099"/>
    <w:rsid w:val="003944FF"/>
    <w:rsid w:val="0039456D"/>
    <w:rsid w:val="00396EBD"/>
    <w:rsid w:val="00397BF4"/>
    <w:rsid w:val="003A09B1"/>
    <w:rsid w:val="003A372E"/>
    <w:rsid w:val="003A5C5B"/>
    <w:rsid w:val="003A60A1"/>
    <w:rsid w:val="003A703B"/>
    <w:rsid w:val="003A79E9"/>
    <w:rsid w:val="003A7B57"/>
    <w:rsid w:val="003A7E43"/>
    <w:rsid w:val="003B07D6"/>
    <w:rsid w:val="003B0F8C"/>
    <w:rsid w:val="003B20DC"/>
    <w:rsid w:val="003B3F5E"/>
    <w:rsid w:val="003B4011"/>
    <w:rsid w:val="003B5441"/>
    <w:rsid w:val="003C010D"/>
    <w:rsid w:val="003C03D4"/>
    <w:rsid w:val="003C1612"/>
    <w:rsid w:val="003C2ABE"/>
    <w:rsid w:val="003C2C36"/>
    <w:rsid w:val="003C3F65"/>
    <w:rsid w:val="003C6924"/>
    <w:rsid w:val="003C6D7C"/>
    <w:rsid w:val="003C7F10"/>
    <w:rsid w:val="003D14B5"/>
    <w:rsid w:val="003D1C6E"/>
    <w:rsid w:val="003D2411"/>
    <w:rsid w:val="003D34DE"/>
    <w:rsid w:val="003D4415"/>
    <w:rsid w:val="003D44AC"/>
    <w:rsid w:val="003D45E3"/>
    <w:rsid w:val="003D48B2"/>
    <w:rsid w:val="003D55DF"/>
    <w:rsid w:val="003D5CB3"/>
    <w:rsid w:val="003D5EAE"/>
    <w:rsid w:val="003D61A4"/>
    <w:rsid w:val="003D6CBB"/>
    <w:rsid w:val="003D77F5"/>
    <w:rsid w:val="003E0421"/>
    <w:rsid w:val="003E123B"/>
    <w:rsid w:val="003E33B0"/>
    <w:rsid w:val="003E4808"/>
    <w:rsid w:val="003E4E18"/>
    <w:rsid w:val="003E512E"/>
    <w:rsid w:val="003E731D"/>
    <w:rsid w:val="003E7A30"/>
    <w:rsid w:val="003F06A9"/>
    <w:rsid w:val="003F0D24"/>
    <w:rsid w:val="003F2E6C"/>
    <w:rsid w:val="003F37ED"/>
    <w:rsid w:val="003F4B03"/>
    <w:rsid w:val="003F5493"/>
    <w:rsid w:val="00400664"/>
    <w:rsid w:val="004050C1"/>
    <w:rsid w:val="00405566"/>
    <w:rsid w:val="004123D1"/>
    <w:rsid w:val="0041260A"/>
    <w:rsid w:val="004134D3"/>
    <w:rsid w:val="004135AB"/>
    <w:rsid w:val="004144FE"/>
    <w:rsid w:val="00415A80"/>
    <w:rsid w:val="00415D0C"/>
    <w:rsid w:val="0041763F"/>
    <w:rsid w:val="004206DE"/>
    <w:rsid w:val="00421AF7"/>
    <w:rsid w:val="00421E60"/>
    <w:rsid w:val="00422045"/>
    <w:rsid w:val="00422C9C"/>
    <w:rsid w:val="004239FA"/>
    <w:rsid w:val="004245DF"/>
    <w:rsid w:val="00424B2B"/>
    <w:rsid w:val="0042566F"/>
    <w:rsid w:val="00425A21"/>
    <w:rsid w:val="00425BC9"/>
    <w:rsid w:val="0042646A"/>
    <w:rsid w:val="004317B3"/>
    <w:rsid w:val="00433916"/>
    <w:rsid w:val="00433B00"/>
    <w:rsid w:val="00434683"/>
    <w:rsid w:val="00435A4B"/>
    <w:rsid w:val="00436C41"/>
    <w:rsid w:val="00436F62"/>
    <w:rsid w:val="00440D96"/>
    <w:rsid w:val="00441188"/>
    <w:rsid w:val="00441478"/>
    <w:rsid w:val="0044191B"/>
    <w:rsid w:val="00441AEC"/>
    <w:rsid w:val="00441C61"/>
    <w:rsid w:val="00442CA7"/>
    <w:rsid w:val="0044475A"/>
    <w:rsid w:val="00445656"/>
    <w:rsid w:val="0044571A"/>
    <w:rsid w:val="00446F52"/>
    <w:rsid w:val="00447D53"/>
    <w:rsid w:val="00447D5B"/>
    <w:rsid w:val="004506D9"/>
    <w:rsid w:val="004506DF"/>
    <w:rsid w:val="00450E87"/>
    <w:rsid w:val="0045168D"/>
    <w:rsid w:val="00452E7B"/>
    <w:rsid w:val="0045356C"/>
    <w:rsid w:val="00454768"/>
    <w:rsid w:val="004551DB"/>
    <w:rsid w:val="004553AA"/>
    <w:rsid w:val="00455894"/>
    <w:rsid w:val="0045645C"/>
    <w:rsid w:val="004575A2"/>
    <w:rsid w:val="004578D8"/>
    <w:rsid w:val="00457E54"/>
    <w:rsid w:val="00460B2D"/>
    <w:rsid w:val="00460DE2"/>
    <w:rsid w:val="00460E18"/>
    <w:rsid w:val="00462F2E"/>
    <w:rsid w:val="00463AA4"/>
    <w:rsid w:val="00464167"/>
    <w:rsid w:val="00465749"/>
    <w:rsid w:val="0046645F"/>
    <w:rsid w:val="0046689B"/>
    <w:rsid w:val="00466FCD"/>
    <w:rsid w:val="00467528"/>
    <w:rsid w:val="0046796D"/>
    <w:rsid w:val="004707AD"/>
    <w:rsid w:val="00470E4A"/>
    <w:rsid w:val="00471E95"/>
    <w:rsid w:val="00473504"/>
    <w:rsid w:val="004742D8"/>
    <w:rsid w:val="00474C0D"/>
    <w:rsid w:val="00475844"/>
    <w:rsid w:val="00475D35"/>
    <w:rsid w:val="00476780"/>
    <w:rsid w:val="00480D93"/>
    <w:rsid w:val="004816BE"/>
    <w:rsid w:val="004819D0"/>
    <w:rsid w:val="00481B0F"/>
    <w:rsid w:val="00482664"/>
    <w:rsid w:val="004830D4"/>
    <w:rsid w:val="004846A0"/>
    <w:rsid w:val="004872D7"/>
    <w:rsid w:val="004875B3"/>
    <w:rsid w:val="004876C3"/>
    <w:rsid w:val="00487B17"/>
    <w:rsid w:val="004901E0"/>
    <w:rsid w:val="00490D8A"/>
    <w:rsid w:val="004942DC"/>
    <w:rsid w:val="004955CF"/>
    <w:rsid w:val="004964E3"/>
    <w:rsid w:val="004967CF"/>
    <w:rsid w:val="00497725"/>
    <w:rsid w:val="00497821"/>
    <w:rsid w:val="004A157F"/>
    <w:rsid w:val="004A26EA"/>
    <w:rsid w:val="004A2E95"/>
    <w:rsid w:val="004A4DD4"/>
    <w:rsid w:val="004A5666"/>
    <w:rsid w:val="004A668E"/>
    <w:rsid w:val="004A76B1"/>
    <w:rsid w:val="004B0234"/>
    <w:rsid w:val="004B126C"/>
    <w:rsid w:val="004B184D"/>
    <w:rsid w:val="004B24CC"/>
    <w:rsid w:val="004B421F"/>
    <w:rsid w:val="004B6178"/>
    <w:rsid w:val="004B65D0"/>
    <w:rsid w:val="004B72BB"/>
    <w:rsid w:val="004C10DF"/>
    <w:rsid w:val="004C129E"/>
    <w:rsid w:val="004C173E"/>
    <w:rsid w:val="004C45AD"/>
    <w:rsid w:val="004C48C0"/>
    <w:rsid w:val="004C4BF4"/>
    <w:rsid w:val="004C5390"/>
    <w:rsid w:val="004C5C07"/>
    <w:rsid w:val="004C6783"/>
    <w:rsid w:val="004C772F"/>
    <w:rsid w:val="004C7FF8"/>
    <w:rsid w:val="004D001D"/>
    <w:rsid w:val="004D08EF"/>
    <w:rsid w:val="004D2268"/>
    <w:rsid w:val="004D2E35"/>
    <w:rsid w:val="004D3FE9"/>
    <w:rsid w:val="004D460A"/>
    <w:rsid w:val="004D48E7"/>
    <w:rsid w:val="004D4ACA"/>
    <w:rsid w:val="004D56F4"/>
    <w:rsid w:val="004D7EB7"/>
    <w:rsid w:val="004E06C8"/>
    <w:rsid w:val="004E0A73"/>
    <w:rsid w:val="004E16CA"/>
    <w:rsid w:val="004E1D82"/>
    <w:rsid w:val="004E1FD1"/>
    <w:rsid w:val="004E292B"/>
    <w:rsid w:val="004E342A"/>
    <w:rsid w:val="004E4B6D"/>
    <w:rsid w:val="004E4E37"/>
    <w:rsid w:val="004E5689"/>
    <w:rsid w:val="004E5F12"/>
    <w:rsid w:val="004E72DD"/>
    <w:rsid w:val="004F03BF"/>
    <w:rsid w:val="004F0A9F"/>
    <w:rsid w:val="004F1FB6"/>
    <w:rsid w:val="004F33EB"/>
    <w:rsid w:val="004F37A4"/>
    <w:rsid w:val="004F4A68"/>
    <w:rsid w:val="004F7252"/>
    <w:rsid w:val="004F74F5"/>
    <w:rsid w:val="005001CD"/>
    <w:rsid w:val="00500E2D"/>
    <w:rsid w:val="005011D9"/>
    <w:rsid w:val="00503DD6"/>
    <w:rsid w:val="0050556D"/>
    <w:rsid w:val="00506968"/>
    <w:rsid w:val="005075B5"/>
    <w:rsid w:val="00513091"/>
    <w:rsid w:val="0051598F"/>
    <w:rsid w:val="0051658D"/>
    <w:rsid w:val="00516CB1"/>
    <w:rsid w:val="00521360"/>
    <w:rsid w:val="00521435"/>
    <w:rsid w:val="00521ECE"/>
    <w:rsid w:val="005223E6"/>
    <w:rsid w:val="005259F3"/>
    <w:rsid w:val="005262DB"/>
    <w:rsid w:val="00526395"/>
    <w:rsid w:val="00532A0D"/>
    <w:rsid w:val="00534EA8"/>
    <w:rsid w:val="00536502"/>
    <w:rsid w:val="005369D1"/>
    <w:rsid w:val="00536E1E"/>
    <w:rsid w:val="00540270"/>
    <w:rsid w:val="0054060E"/>
    <w:rsid w:val="00540BCF"/>
    <w:rsid w:val="0054190F"/>
    <w:rsid w:val="00541F1A"/>
    <w:rsid w:val="00541F4E"/>
    <w:rsid w:val="00541F75"/>
    <w:rsid w:val="00543127"/>
    <w:rsid w:val="00544E65"/>
    <w:rsid w:val="00544EED"/>
    <w:rsid w:val="005461A6"/>
    <w:rsid w:val="005467AB"/>
    <w:rsid w:val="00550897"/>
    <w:rsid w:val="00550B66"/>
    <w:rsid w:val="00551A08"/>
    <w:rsid w:val="0055207A"/>
    <w:rsid w:val="005523A2"/>
    <w:rsid w:val="00552739"/>
    <w:rsid w:val="005532F9"/>
    <w:rsid w:val="00553E88"/>
    <w:rsid w:val="00554423"/>
    <w:rsid w:val="005546C8"/>
    <w:rsid w:val="00554B1C"/>
    <w:rsid w:val="00555840"/>
    <w:rsid w:val="005559BF"/>
    <w:rsid w:val="00555D99"/>
    <w:rsid w:val="0055628E"/>
    <w:rsid w:val="00556CEA"/>
    <w:rsid w:val="0055756A"/>
    <w:rsid w:val="00561AA5"/>
    <w:rsid w:val="00561B5A"/>
    <w:rsid w:val="00562221"/>
    <w:rsid w:val="00563594"/>
    <w:rsid w:val="00563920"/>
    <w:rsid w:val="00566352"/>
    <w:rsid w:val="005669CB"/>
    <w:rsid w:val="00570CBC"/>
    <w:rsid w:val="005712A3"/>
    <w:rsid w:val="005726D9"/>
    <w:rsid w:val="005736F2"/>
    <w:rsid w:val="0057416C"/>
    <w:rsid w:val="00574CC6"/>
    <w:rsid w:val="005812AB"/>
    <w:rsid w:val="00581C62"/>
    <w:rsid w:val="0058521D"/>
    <w:rsid w:val="00592146"/>
    <w:rsid w:val="00592F14"/>
    <w:rsid w:val="005931BC"/>
    <w:rsid w:val="00593755"/>
    <w:rsid w:val="00594293"/>
    <w:rsid w:val="005963A3"/>
    <w:rsid w:val="0059643A"/>
    <w:rsid w:val="00596C58"/>
    <w:rsid w:val="0059724E"/>
    <w:rsid w:val="005974AC"/>
    <w:rsid w:val="0059750E"/>
    <w:rsid w:val="005A09F3"/>
    <w:rsid w:val="005A0D15"/>
    <w:rsid w:val="005A0DDA"/>
    <w:rsid w:val="005A31EC"/>
    <w:rsid w:val="005A33C3"/>
    <w:rsid w:val="005A353C"/>
    <w:rsid w:val="005A3550"/>
    <w:rsid w:val="005A4D06"/>
    <w:rsid w:val="005A6B76"/>
    <w:rsid w:val="005A7190"/>
    <w:rsid w:val="005A7D1D"/>
    <w:rsid w:val="005B005B"/>
    <w:rsid w:val="005B0775"/>
    <w:rsid w:val="005B1111"/>
    <w:rsid w:val="005B1928"/>
    <w:rsid w:val="005B1999"/>
    <w:rsid w:val="005B2F68"/>
    <w:rsid w:val="005B4420"/>
    <w:rsid w:val="005B5C10"/>
    <w:rsid w:val="005B788A"/>
    <w:rsid w:val="005C0A03"/>
    <w:rsid w:val="005C1C0C"/>
    <w:rsid w:val="005C23C0"/>
    <w:rsid w:val="005C2989"/>
    <w:rsid w:val="005C5053"/>
    <w:rsid w:val="005C5303"/>
    <w:rsid w:val="005C539F"/>
    <w:rsid w:val="005D1BDA"/>
    <w:rsid w:val="005D20BF"/>
    <w:rsid w:val="005D3792"/>
    <w:rsid w:val="005D3AA3"/>
    <w:rsid w:val="005D5842"/>
    <w:rsid w:val="005D5A7A"/>
    <w:rsid w:val="005E0CAD"/>
    <w:rsid w:val="005E2423"/>
    <w:rsid w:val="005E2F5C"/>
    <w:rsid w:val="005E34F4"/>
    <w:rsid w:val="005E516A"/>
    <w:rsid w:val="005E56EA"/>
    <w:rsid w:val="005E5EF0"/>
    <w:rsid w:val="005F0265"/>
    <w:rsid w:val="005F0F3F"/>
    <w:rsid w:val="005F11D6"/>
    <w:rsid w:val="005F1A30"/>
    <w:rsid w:val="005F20A0"/>
    <w:rsid w:val="005F40D6"/>
    <w:rsid w:val="005F43B2"/>
    <w:rsid w:val="005F4FC1"/>
    <w:rsid w:val="005F5C89"/>
    <w:rsid w:val="00600DFD"/>
    <w:rsid w:val="006011A2"/>
    <w:rsid w:val="0060163F"/>
    <w:rsid w:val="006018C5"/>
    <w:rsid w:val="00604390"/>
    <w:rsid w:val="00604B8A"/>
    <w:rsid w:val="00605222"/>
    <w:rsid w:val="006067A5"/>
    <w:rsid w:val="00611796"/>
    <w:rsid w:val="006124A6"/>
    <w:rsid w:val="00613360"/>
    <w:rsid w:val="006141A7"/>
    <w:rsid w:val="00614929"/>
    <w:rsid w:val="006154A6"/>
    <w:rsid w:val="00616C56"/>
    <w:rsid w:val="00617B7A"/>
    <w:rsid w:val="00620AE4"/>
    <w:rsid w:val="00620E7D"/>
    <w:rsid w:val="006229B1"/>
    <w:rsid w:val="0062369F"/>
    <w:rsid w:val="00623A33"/>
    <w:rsid w:val="00623B08"/>
    <w:rsid w:val="006245F3"/>
    <w:rsid w:val="00624787"/>
    <w:rsid w:val="0062602B"/>
    <w:rsid w:val="00626273"/>
    <w:rsid w:val="0062770F"/>
    <w:rsid w:val="006303DB"/>
    <w:rsid w:val="00631FD3"/>
    <w:rsid w:val="006324C4"/>
    <w:rsid w:val="00633A55"/>
    <w:rsid w:val="006340CC"/>
    <w:rsid w:val="00634C8D"/>
    <w:rsid w:val="00635C73"/>
    <w:rsid w:val="00637B8F"/>
    <w:rsid w:val="00641D17"/>
    <w:rsid w:val="006435B9"/>
    <w:rsid w:val="006452FB"/>
    <w:rsid w:val="00647695"/>
    <w:rsid w:val="006479EC"/>
    <w:rsid w:val="0065106C"/>
    <w:rsid w:val="00651CE6"/>
    <w:rsid w:val="006528DA"/>
    <w:rsid w:val="00652FFE"/>
    <w:rsid w:val="00653387"/>
    <w:rsid w:val="00653ED7"/>
    <w:rsid w:val="006540D2"/>
    <w:rsid w:val="006553FF"/>
    <w:rsid w:val="00655E3E"/>
    <w:rsid w:val="00656004"/>
    <w:rsid w:val="0065755B"/>
    <w:rsid w:val="00660067"/>
    <w:rsid w:val="00660198"/>
    <w:rsid w:val="00660FA5"/>
    <w:rsid w:val="006621AE"/>
    <w:rsid w:val="006631BF"/>
    <w:rsid w:val="00663268"/>
    <w:rsid w:val="00667D05"/>
    <w:rsid w:val="00667D92"/>
    <w:rsid w:val="006705D1"/>
    <w:rsid w:val="00670C5B"/>
    <w:rsid w:val="00671894"/>
    <w:rsid w:val="006733E8"/>
    <w:rsid w:val="006745A2"/>
    <w:rsid w:val="00674910"/>
    <w:rsid w:val="00674B04"/>
    <w:rsid w:val="006768E9"/>
    <w:rsid w:val="00680A88"/>
    <w:rsid w:val="0068292D"/>
    <w:rsid w:val="00682ADB"/>
    <w:rsid w:val="00682FBF"/>
    <w:rsid w:val="0068334C"/>
    <w:rsid w:val="006908C4"/>
    <w:rsid w:val="00691857"/>
    <w:rsid w:val="006929C7"/>
    <w:rsid w:val="00692C90"/>
    <w:rsid w:val="00693019"/>
    <w:rsid w:val="00693FB2"/>
    <w:rsid w:val="00695750"/>
    <w:rsid w:val="006958A1"/>
    <w:rsid w:val="006A0607"/>
    <w:rsid w:val="006A0B43"/>
    <w:rsid w:val="006A0EDE"/>
    <w:rsid w:val="006A168E"/>
    <w:rsid w:val="006A25A0"/>
    <w:rsid w:val="006A2A01"/>
    <w:rsid w:val="006A2B8B"/>
    <w:rsid w:val="006A42BC"/>
    <w:rsid w:val="006A4F24"/>
    <w:rsid w:val="006A598B"/>
    <w:rsid w:val="006A7092"/>
    <w:rsid w:val="006A77D7"/>
    <w:rsid w:val="006A7ED9"/>
    <w:rsid w:val="006B12E6"/>
    <w:rsid w:val="006B1970"/>
    <w:rsid w:val="006B2BB2"/>
    <w:rsid w:val="006B381B"/>
    <w:rsid w:val="006B5D5A"/>
    <w:rsid w:val="006B7852"/>
    <w:rsid w:val="006C02F6"/>
    <w:rsid w:val="006C180A"/>
    <w:rsid w:val="006C1A4F"/>
    <w:rsid w:val="006C227B"/>
    <w:rsid w:val="006C2A03"/>
    <w:rsid w:val="006C3371"/>
    <w:rsid w:val="006C3D64"/>
    <w:rsid w:val="006C41B4"/>
    <w:rsid w:val="006C43EB"/>
    <w:rsid w:val="006C4B55"/>
    <w:rsid w:val="006C4B6F"/>
    <w:rsid w:val="006C5540"/>
    <w:rsid w:val="006C5EDD"/>
    <w:rsid w:val="006C60E0"/>
    <w:rsid w:val="006C72D3"/>
    <w:rsid w:val="006C7805"/>
    <w:rsid w:val="006C7854"/>
    <w:rsid w:val="006D0CCC"/>
    <w:rsid w:val="006D1E20"/>
    <w:rsid w:val="006D38C7"/>
    <w:rsid w:val="006D3A62"/>
    <w:rsid w:val="006D4CF6"/>
    <w:rsid w:val="006D6BD9"/>
    <w:rsid w:val="006D6D5C"/>
    <w:rsid w:val="006D7C2A"/>
    <w:rsid w:val="006D7F84"/>
    <w:rsid w:val="006E05D2"/>
    <w:rsid w:val="006E18FF"/>
    <w:rsid w:val="006E20CF"/>
    <w:rsid w:val="006E242D"/>
    <w:rsid w:val="006E3295"/>
    <w:rsid w:val="006E4A4C"/>
    <w:rsid w:val="006E5C0B"/>
    <w:rsid w:val="006F1F04"/>
    <w:rsid w:val="006F2755"/>
    <w:rsid w:val="006F3A6B"/>
    <w:rsid w:val="006F4749"/>
    <w:rsid w:val="006F6846"/>
    <w:rsid w:val="006F777A"/>
    <w:rsid w:val="006F7BFB"/>
    <w:rsid w:val="00700883"/>
    <w:rsid w:val="00700CCA"/>
    <w:rsid w:val="00701438"/>
    <w:rsid w:val="0070436F"/>
    <w:rsid w:val="00706E99"/>
    <w:rsid w:val="00707588"/>
    <w:rsid w:val="00707631"/>
    <w:rsid w:val="00707652"/>
    <w:rsid w:val="00707792"/>
    <w:rsid w:val="00707CA5"/>
    <w:rsid w:val="007134A8"/>
    <w:rsid w:val="007140E0"/>
    <w:rsid w:val="007141EF"/>
    <w:rsid w:val="00717028"/>
    <w:rsid w:val="007179E1"/>
    <w:rsid w:val="00721965"/>
    <w:rsid w:val="00723160"/>
    <w:rsid w:val="00723295"/>
    <w:rsid w:val="00723F87"/>
    <w:rsid w:val="00724090"/>
    <w:rsid w:val="007245A0"/>
    <w:rsid w:val="00724680"/>
    <w:rsid w:val="007249E9"/>
    <w:rsid w:val="00724A09"/>
    <w:rsid w:val="007250A3"/>
    <w:rsid w:val="007266A1"/>
    <w:rsid w:val="007271CE"/>
    <w:rsid w:val="00731086"/>
    <w:rsid w:val="007311F4"/>
    <w:rsid w:val="0073151F"/>
    <w:rsid w:val="00732952"/>
    <w:rsid w:val="00732B83"/>
    <w:rsid w:val="00733940"/>
    <w:rsid w:val="00733D0E"/>
    <w:rsid w:val="007345B3"/>
    <w:rsid w:val="007348AA"/>
    <w:rsid w:val="00736EB4"/>
    <w:rsid w:val="007371E2"/>
    <w:rsid w:val="00737868"/>
    <w:rsid w:val="00741017"/>
    <w:rsid w:val="007453AF"/>
    <w:rsid w:val="00745DCF"/>
    <w:rsid w:val="0074662E"/>
    <w:rsid w:val="007474D8"/>
    <w:rsid w:val="007479B4"/>
    <w:rsid w:val="00751923"/>
    <w:rsid w:val="00752292"/>
    <w:rsid w:val="007538DB"/>
    <w:rsid w:val="007540AD"/>
    <w:rsid w:val="00755276"/>
    <w:rsid w:val="00755F93"/>
    <w:rsid w:val="007566DC"/>
    <w:rsid w:val="00756816"/>
    <w:rsid w:val="00756F4A"/>
    <w:rsid w:val="00757AE6"/>
    <w:rsid w:val="00760BFE"/>
    <w:rsid w:val="007614C9"/>
    <w:rsid w:val="00761F3C"/>
    <w:rsid w:val="007622BC"/>
    <w:rsid w:val="0076274A"/>
    <w:rsid w:val="00762BDE"/>
    <w:rsid w:val="00764875"/>
    <w:rsid w:val="00765052"/>
    <w:rsid w:val="00765F51"/>
    <w:rsid w:val="007672F4"/>
    <w:rsid w:val="00770024"/>
    <w:rsid w:val="007708FE"/>
    <w:rsid w:val="00771C89"/>
    <w:rsid w:val="00772878"/>
    <w:rsid w:val="0077428E"/>
    <w:rsid w:val="00774866"/>
    <w:rsid w:val="00774B99"/>
    <w:rsid w:val="00775620"/>
    <w:rsid w:val="00775D3E"/>
    <w:rsid w:val="00775EE8"/>
    <w:rsid w:val="0077671C"/>
    <w:rsid w:val="007817D5"/>
    <w:rsid w:val="007819A6"/>
    <w:rsid w:val="007826A1"/>
    <w:rsid w:val="00782EDD"/>
    <w:rsid w:val="00782F7B"/>
    <w:rsid w:val="007830E7"/>
    <w:rsid w:val="007845E8"/>
    <w:rsid w:val="0078467D"/>
    <w:rsid w:val="00784700"/>
    <w:rsid w:val="007853B3"/>
    <w:rsid w:val="007858B4"/>
    <w:rsid w:val="007869EC"/>
    <w:rsid w:val="00790EB3"/>
    <w:rsid w:val="00790F59"/>
    <w:rsid w:val="00791B5B"/>
    <w:rsid w:val="00793323"/>
    <w:rsid w:val="00793CA8"/>
    <w:rsid w:val="00794E56"/>
    <w:rsid w:val="00796410"/>
    <w:rsid w:val="007964AB"/>
    <w:rsid w:val="007A018A"/>
    <w:rsid w:val="007A2346"/>
    <w:rsid w:val="007A3278"/>
    <w:rsid w:val="007A4381"/>
    <w:rsid w:val="007A7860"/>
    <w:rsid w:val="007B0EC3"/>
    <w:rsid w:val="007B23F9"/>
    <w:rsid w:val="007B2616"/>
    <w:rsid w:val="007B3043"/>
    <w:rsid w:val="007B3A42"/>
    <w:rsid w:val="007B44C6"/>
    <w:rsid w:val="007B465A"/>
    <w:rsid w:val="007B49B0"/>
    <w:rsid w:val="007B5BEC"/>
    <w:rsid w:val="007B78C3"/>
    <w:rsid w:val="007B7B59"/>
    <w:rsid w:val="007C07A3"/>
    <w:rsid w:val="007C0935"/>
    <w:rsid w:val="007C0F2D"/>
    <w:rsid w:val="007C1883"/>
    <w:rsid w:val="007C19AE"/>
    <w:rsid w:val="007C1A45"/>
    <w:rsid w:val="007C1F5E"/>
    <w:rsid w:val="007C2819"/>
    <w:rsid w:val="007C3E10"/>
    <w:rsid w:val="007C4B68"/>
    <w:rsid w:val="007C6E52"/>
    <w:rsid w:val="007C72D6"/>
    <w:rsid w:val="007D0139"/>
    <w:rsid w:val="007D1C05"/>
    <w:rsid w:val="007D3400"/>
    <w:rsid w:val="007D41E8"/>
    <w:rsid w:val="007D52B8"/>
    <w:rsid w:val="007D5356"/>
    <w:rsid w:val="007D5D26"/>
    <w:rsid w:val="007D78C7"/>
    <w:rsid w:val="007D7D41"/>
    <w:rsid w:val="007E0FE3"/>
    <w:rsid w:val="007E1204"/>
    <w:rsid w:val="007E153F"/>
    <w:rsid w:val="007E3A3C"/>
    <w:rsid w:val="007E45FE"/>
    <w:rsid w:val="007E51E3"/>
    <w:rsid w:val="007E64F5"/>
    <w:rsid w:val="007E72A0"/>
    <w:rsid w:val="007E7412"/>
    <w:rsid w:val="007E7914"/>
    <w:rsid w:val="007F1055"/>
    <w:rsid w:val="007F10F2"/>
    <w:rsid w:val="007F3664"/>
    <w:rsid w:val="007F413C"/>
    <w:rsid w:val="007F4805"/>
    <w:rsid w:val="007F50AA"/>
    <w:rsid w:val="007F64D8"/>
    <w:rsid w:val="007F6E6C"/>
    <w:rsid w:val="007F7496"/>
    <w:rsid w:val="00800EB4"/>
    <w:rsid w:val="008010AF"/>
    <w:rsid w:val="0080215A"/>
    <w:rsid w:val="00803D0B"/>
    <w:rsid w:val="00803E92"/>
    <w:rsid w:val="0080713D"/>
    <w:rsid w:val="00807C77"/>
    <w:rsid w:val="008100FA"/>
    <w:rsid w:val="0081070B"/>
    <w:rsid w:val="0081201A"/>
    <w:rsid w:val="008132BD"/>
    <w:rsid w:val="00813A18"/>
    <w:rsid w:val="00814B77"/>
    <w:rsid w:val="00816A2E"/>
    <w:rsid w:val="00816DB8"/>
    <w:rsid w:val="0082206C"/>
    <w:rsid w:val="008238F2"/>
    <w:rsid w:val="008248B5"/>
    <w:rsid w:val="00824CB3"/>
    <w:rsid w:val="00825635"/>
    <w:rsid w:val="008256A9"/>
    <w:rsid w:val="0082601B"/>
    <w:rsid w:val="008277DE"/>
    <w:rsid w:val="00827DE7"/>
    <w:rsid w:val="0083015B"/>
    <w:rsid w:val="0083098F"/>
    <w:rsid w:val="00833E24"/>
    <w:rsid w:val="0083653A"/>
    <w:rsid w:val="00836724"/>
    <w:rsid w:val="00837AEB"/>
    <w:rsid w:val="00837C1A"/>
    <w:rsid w:val="0084097C"/>
    <w:rsid w:val="008414F7"/>
    <w:rsid w:val="0084225E"/>
    <w:rsid w:val="0084247B"/>
    <w:rsid w:val="00843212"/>
    <w:rsid w:val="008436D4"/>
    <w:rsid w:val="008439A6"/>
    <w:rsid w:val="00843EB9"/>
    <w:rsid w:val="008445DF"/>
    <w:rsid w:val="00844604"/>
    <w:rsid w:val="00846A1A"/>
    <w:rsid w:val="008472ED"/>
    <w:rsid w:val="0084733F"/>
    <w:rsid w:val="00847E99"/>
    <w:rsid w:val="008532B8"/>
    <w:rsid w:val="0085339D"/>
    <w:rsid w:val="008538DC"/>
    <w:rsid w:val="00855CC9"/>
    <w:rsid w:val="0085632A"/>
    <w:rsid w:val="0085656C"/>
    <w:rsid w:val="008575A0"/>
    <w:rsid w:val="00857AA0"/>
    <w:rsid w:val="00860915"/>
    <w:rsid w:val="008627B4"/>
    <w:rsid w:val="00863344"/>
    <w:rsid w:val="00863F98"/>
    <w:rsid w:val="00864138"/>
    <w:rsid w:val="0086639C"/>
    <w:rsid w:val="008669FD"/>
    <w:rsid w:val="00866BC0"/>
    <w:rsid w:val="00866ECA"/>
    <w:rsid w:val="0086782B"/>
    <w:rsid w:val="00867D88"/>
    <w:rsid w:val="00870B4F"/>
    <w:rsid w:val="008716C5"/>
    <w:rsid w:val="00871BBC"/>
    <w:rsid w:val="00872276"/>
    <w:rsid w:val="0087244E"/>
    <w:rsid w:val="00873008"/>
    <w:rsid w:val="00874042"/>
    <w:rsid w:val="00876DAC"/>
    <w:rsid w:val="00881076"/>
    <w:rsid w:val="0088119A"/>
    <w:rsid w:val="008821E6"/>
    <w:rsid w:val="00882E0C"/>
    <w:rsid w:val="0088442C"/>
    <w:rsid w:val="00884984"/>
    <w:rsid w:val="0088568F"/>
    <w:rsid w:val="00886CE0"/>
    <w:rsid w:val="008915CD"/>
    <w:rsid w:val="0089350B"/>
    <w:rsid w:val="00893BD4"/>
    <w:rsid w:val="00893DDC"/>
    <w:rsid w:val="00893E6A"/>
    <w:rsid w:val="0089427E"/>
    <w:rsid w:val="008958C7"/>
    <w:rsid w:val="008959C2"/>
    <w:rsid w:val="00895C0C"/>
    <w:rsid w:val="008A01E0"/>
    <w:rsid w:val="008A0C80"/>
    <w:rsid w:val="008A14A4"/>
    <w:rsid w:val="008A2262"/>
    <w:rsid w:val="008A28DE"/>
    <w:rsid w:val="008A3100"/>
    <w:rsid w:val="008A314D"/>
    <w:rsid w:val="008A4E6C"/>
    <w:rsid w:val="008A50AB"/>
    <w:rsid w:val="008A5137"/>
    <w:rsid w:val="008A5582"/>
    <w:rsid w:val="008A5601"/>
    <w:rsid w:val="008A58B3"/>
    <w:rsid w:val="008A5D39"/>
    <w:rsid w:val="008A626F"/>
    <w:rsid w:val="008A69B7"/>
    <w:rsid w:val="008B01FC"/>
    <w:rsid w:val="008B214B"/>
    <w:rsid w:val="008B24DA"/>
    <w:rsid w:val="008B6959"/>
    <w:rsid w:val="008C1289"/>
    <w:rsid w:val="008C12F2"/>
    <w:rsid w:val="008C136F"/>
    <w:rsid w:val="008C383E"/>
    <w:rsid w:val="008C3C40"/>
    <w:rsid w:val="008C41FB"/>
    <w:rsid w:val="008C434B"/>
    <w:rsid w:val="008C46D9"/>
    <w:rsid w:val="008C48DD"/>
    <w:rsid w:val="008C49CF"/>
    <w:rsid w:val="008C4BA1"/>
    <w:rsid w:val="008C5663"/>
    <w:rsid w:val="008C58A7"/>
    <w:rsid w:val="008C5CB9"/>
    <w:rsid w:val="008D2C53"/>
    <w:rsid w:val="008D2ECC"/>
    <w:rsid w:val="008D3447"/>
    <w:rsid w:val="008D4F99"/>
    <w:rsid w:val="008D5E47"/>
    <w:rsid w:val="008D6B87"/>
    <w:rsid w:val="008D6F15"/>
    <w:rsid w:val="008D6FBE"/>
    <w:rsid w:val="008E09FC"/>
    <w:rsid w:val="008E2012"/>
    <w:rsid w:val="008E26A7"/>
    <w:rsid w:val="008E45FA"/>
    <w:rsid w:val="008E56D8"/>
    <w:rsid w:val="008E5BFE"/>
    <w:rsid w:val="008E5E7E"/>
    <w:rsid w:val="008E6756"/>
    <w:rsid w:val="008E6EFC"/>
    <w:rsid w:val="008E72F5"/>
    <w:rsid w:val="008E7CB1"/>
    <w:rsid w:val="008E7FB7"/>
    <w:rsid w:val="008F0118"/>
    <w:rsid w:val="008F0445"/>
    <w:rsid w:val="008F32A3"/>
    <w:rsid w:val="008F6A5A"/>
    <w:rsid w:val="009016FA"/>
    <w:rsid w:val="00901A04"/>
    <w:rsid w:val="00901E33"/>
    <w:rsid w:val="00903197"/>
    <w:rsid w:val="009038B6"/>
    <w:rsid w:val="0090392B"/>
    <w:rsid w:val="00903EE5"/>
    <w:rsid w:val="00904336"/>
    <w:rsid w:val="00906C14"/>
    <w:rsid w:val="00906C95"/>
    <w:rsid w:val="009071AA"/>
    <w:rsid w:val="0091048C"/>
    <w:rsid w:val="00910DBA"/>
    <w:rsid w:val="00911427"/>
    <w:rsid w:val="0091431A"/>
    <w:rsid w:val="00915848"/>
    <w:rsid w:val="00915D48"/>
    <w:rsid w:val="009201FC"/>
    <w:rsid w:val="0092031C"/>
    <w:rsid w:val="00920DFB"/>
    <w:rsid w:val="00921EE0"/>
    <w:rsid w:val="00922F2C"/>
    <w:rsid w:val="00923C23"/>
    <w:rsid w:val="00925974"/>
    <w:rsid w:val="009262DF"/>
    <w:rsid w:val="00926499"/>
    <w:rsid w:val="00927617"/>
    <w:rsid w:val="00931943"/>
    <w:rsid w:val="009324F3"/>
    <w:rsid w:val="00932911"/>
    <w:rsid w:val="009329B6"/>
    <w:rsid w:val="00932A82"/>
    <w:rsid w:val="00933A8F"/>
    <w:rsid w:val="00933C9E"/>
    <w:rsid w:val="0093496C"/>
    <w:rsid w:val="00935BB1"/>
    <w:rsid w:val="009374C6"/>
    <w:rsid w:val="00937F5F"/>
    <w:rsid w:val="00940503"/>
    <w:rsid w:val="00941D38"/>
    <w:rsid w:val="009421AD"/>
    <w:rsid w:val="00942A7A"/>
    <w:rsid w:val="00942B3B"/>
    <w:rsid w:val="00944B92"/>
    <w:rsid w:val="00944BE3"/>
    <w:rsid w:val="00945383"/>
    <w:rsid w:val="009464A7"/>
    <w:rsid w:val="00946D46"/>
    <w:rsid w:val="009473BA"/>
    <w:rsid w:val="0095092A"/>
    <w:rsid w:val="00951202"/>
    <w:rsid w:val="009518C7"/>
    <w:rsid w:val="00954498"/>
    <w:rsid w:val="00954597"/>
    <w:rsid w:val="0095625F"/>
    <w:rsid w:val="0095645E"/>
    <w:rsid w:val="00956931"/>
    <w:rsid w:val="00960A4A"/>
    <w:rsid w:val="00961E3F"/>
    <w:rsid w:val="00964E55"/>
    <w:rsid w:val="00966108"/>
    <w:rsid w:val="00970AC6"/>
    <w:rsid w:val="0097194A"/>
    <w:rsid w:val="00973FB4"/>
    <w:rsid w:val="00974001"/>
    <w:rsid w:val="0097400B"/>
    <w:rsid w:val="0097636F"/>
    <w:rsid w:val="00977BE7"/>
    <w:rsid w:val="009806D0"/>
    <w:rsid w:val="0098306C"/>
    <w:rsid w:val="009839FE"/>
    <w:rsid w:val="00984747"/>
    <w:rsid w:val="00984D9B"/>
    <w:rsid w:val="009856B7"/>
    <w:rsid w:val="009863E4"/>
    <w:rsid w:val="009934B1"/>
    <w:rsid w:val="009947AD"/>
    <w:rsid w:val="0099652F"/>
    <w:rsid w:val="00997779"/>
    <w:rsid w:val="009A0B9F"/>
    <w:rsid w:val="009A1914"/>
    <w:rsid w:val="009A2D32"/>
    <w:rsid w:val="009A3078"/>
    <w:rsid w:val="009A52C1"/>
    <w:rsid w:val="009A6054"/>
    <w:rsid w:val="009A6BE5"/>
    <w:rsid w:val="009B010C"/>
    <w:rsid w:val="009B0616"/>
    <w:rsid w:val="009B1D59"/>
    <w:rsid w:val="009B3B42"/>
    <w:rsid w:val="009B4895"/>
    <w:rsid w:val="009B64AB"/>
    <w:rsid w:val="009B6E63"/>
    <w:rsid w:val="009C0B4F"/>
    <w:rsid w:val="009C1639"/>
    <w:rsid w:val="009C20EE"/>
    <w:rsid w:val="009C2313"/>
    <w:rsid w:val="009C2B40"/>
    <w:rsid w:val="009C3834"/>
    <w:rsid w:val="009C3E51"/>
    <w:rsid w:val="009C582D"/>
    <w:rsid w:val="009C58C2"/>
    <w:rsid w:val="009D03F6"/>
    <w:rsid w:val="009D0674"/>
    <w:rsid w:val="009D0A5F"/>
    <w:rsid w:val="009D1EA6"/>
    <w:rsid w:val="009D23CB"/>
    <w:rsid w:val="009D2ABB"/>
    <w:rsid w:val="009D384B"/>
    <w:rsid w:val="009D50DD"/>
    <w:rsid w:val="009D6573"/>
    <w:rsid w:val="009D755F"/>
    <w:rsid w:val="009D787A"/>
    <w:rsid w:val="009E0D3F"/>
    <w:rsid w:val="009E2A86"/>
    <w:rsid w:val="009E3E68"/>
    <w:rsid w:val="009E40C9"/>
    <w:rsid w:val="009E410A"/>
    <w:rsid w:val="009E5A16"/>
    <w:rsid w:val="009E5BE4"/>
    <w:rsid w:val="009E61FC"/>
    <w:rsid w:val="009E6FF2"/>
    <w:rsid w:val="009E7269"/>
    <w:rsid w:val="009E7810"/>
    <w:rsid w:val="009F19CC"/>
    <w:rsid w:val="009F4CDA"/>
    <w:rsid w:val="009F4FC0"/>
    <w:rsid w:val="00A00BAE"/>
    <w:rsid w:val="00A012AC"/>
    <w:rsid w:val="00A02658"/>
    <w:rsid w:val="00A0552E"/>
    <w:rsid w:val="00A06872"/>
    <w:rsid w:val="00A072B5"/>
    <w:rsid w:val="00A078CF"/>
    <w:rsid w:val="00A07F33"/>
    <w:rsid w:val="00A1083A"/>
    <w:rsid w:val="00A12126"/>
    <w:rsid w:val="00A1249F"/>
    <w:rsid w:val="00A13832"/>
    <w:rsid w:val="00A14DC2"/>
    <w:rsid w:val="00A15467"/>
    <w:rsid w:val="00A157E1"/>
    <w:rsid w:val="00A15D97"/>
    <w:rsid w:val="00A1752B"/>
    <w:rsid w:val="00A204D0"/>
    <w:rsid w:val="00A20889"/>
    <w:rsid w:val="00A221AA"/>
    <w:rsid w:val="00A2248C"/>
    <w:rsid w:val="00A231A3"/>
    <w:rsid w:val="00A24104"/>
    <w:rsid w:val="00A2413A"/>
    <w:rsid w:val="00A244B6"/>
    <w:rsid w:val="00A26C57"/>
    <w:rsid w:val="00A27130"/>
    <w:rsid w:val="00A30DC9"/>
    <w:rsid w:val="00A31523"/>
    <w:rsid w:val="00A31827"/>
    <w:rsid w:val="00A34420"/>
    <w:rsid w:val="00A35B89"/>
    <w:rsid w:val="00A35ED4"/>
    <w:rsid w:val="00A36D22"/>
    <w:rsid w:val="00A373C3"/>
    <w:rsid w:val="00A37E04"/>
    <w:rsid w:val="00A37E40"/>
    <w:rsid w:val="00A434F9"/>
    <w:rsid w:val="00A43E6E"/>
    <w:rsid w:val="00A45266"/>
    <w:rsid w:val="00A47CA4"/>
    <w:rsid w:val="00A504FB"/>
    <w:rsid w:val="00A50800"/>
    <w:rsid w:val="00A51D60"/>
    <w:rsid w:val="00A529E3"/>
    <w:rsid w:val="00A53D48"/>
    <w:rsid w:val="00A56380"/>
    <w:rsid w:val="00A56D2B"/>
    <w:rsid w:val="00A5765A"/>
    <w:rsid w:val="00A57A0C"/>
    <w:rsid w:val="00A60468"/>
    <w:rsid w:val="00A60C23"/>
    <w:rsid w:val="00A62866"/>
    <w:rsid w:val="00A6372C"/>
    <w:rsid w:val="00A63CE0"/>
    <w:rsid w:val="00A63CFC"/>
    <w:rsid w:val="00A64074"/>
    <w:rsid w:val="00A64238"/>
    <w:rsid w:val="00A64438"/>
    <w:rsid w:val="00A65104"/>
    <w:rsid w:val="00A653CE"/>
    <w:rsid w:val="00A65651"/>
    <w:rsid w:val="00A6619D"/>
    <w:rsid w:val="00A673F5"/>
    <w:rsid w:val="00A6750E"/>
    <w:rsid w:val="00A677EA"/>
    <w:rsid w:val="00A7035B"/>
    <w:rsid w:val="00A704E4"/>
    <w:rsid w:val="00A70635"/>
    <w:rsid w:val="00A71235"/>
    <w:rsid w:val="00A71CBE"/>
    <w:rsid w:val="00A71DC7"/>
    <w:rsid w:val="00A7225E"/>
    <w:rsid w:val="00A73509"/>
    <w:rsid w:val="00A73639"/>
    <w:rsid w:val="00A7368D"/>
    <w:rsid w:val="00A7385B"/>
    <w:rsid w:val="00A739FC"/>
    <w:rsid w:val="00A73DBE"/>
    <w:rsid w:val="00A73EB9"/>
    <w:rsid w:val="00A7408A"/>
    <w:rsid w:val="00A74DFE"/>
    <w:rsid w:val="00A74EA7"/>
    <w:rsid w:val="00A75BBE"/>
    <w:rsid w:val="00A768D2"/>
    <w:rsid w:val="00A77518"/>
    <w:rsid w:val="00A83115"/>
    <w:rsid w:val="00A8375A"/>
    <w:rsid w:val="00A83F64"/>
    <w:rsid w:val="00A845B3"/>
    <w:rsid w:val="00A84F86"/>
    <w:rsid w:val="00A86050"/>
    <w:rsid w:val="00A90385"/>
    <w:rsid w:val="00A90C43"/>
    <w:rsid w:val="00A90E8C"/>
    <w:rsid w:val="00A92650"/>
    <w:rsid w:val="00A934E1"/>
    <w:rsid w:val="00A93F23"/>
    <w:rsid w:val="00A94009"/>
    <w:rsid w:val="00A945E5"/>
    <w:rsid w:val="00A97033"/>
    <w:rsid w:val="00A97057"/>
    <w:rsid w:val="00AA09CA"/>
    <w:rsid w:val="00AA1377"/>
    <w:rsid w:val="00AA1615"/>
    <w:rsid w:val="00AA1A80"/>
    <w:rsid w:val="00AA2473"/>
    <w:rsid w:val="00AA43B5"/>
    <w:rsid w:val="00AA52F5"/>
    <w:rsid w:val="00AA589F"/>
    <w:rsid w:val="00AA6C55"/>
    <w:rsid w:val="00AA74DC"/>
    <w:rsid w:val="00AA74FC"/>
    <w:rsid w:val="00AA793D"/>
    <w:rsid w:val="00AB0149"/>
    <w:rsid w:val="00AB02DD"/>
    <w:rsid w:val="00AB0530"/>
    <w:rsid w:val="00AB078D"/>
    <w:rsid w:val="00AB0F92"/>
    <w:rsid w:val="00AB0FF4"/>
    <w:rsid w:val="00AB250C"/>
    <w:rsid w:val="00AB36AB"/>
    <w:rsid w:val="00AB36C6"/>
    <w:rsid w:val="00AB379F"/>
    <w:rsid w:val="00AB3C2F"/>
    <w:rsid w:val="00AB3C58"/>
    <w:rsid w:val="00AB69A4"/>
    <w:rsid w:val="00AB7AF5"/>
    <w:rsid w:val="00AB7C45"/>
    <w:rsid w:val="00AC03C7"/>
    <w:rsid w:val="00AC053A"/>
    <w:rsid w:val="00AC14CE"/>
    <w:rsid w:val="00AC24A8"/>
    <w:rsid w:val="00AC2885"/>
    <w:rsid w:val="00AC2F6D"/>
    <w:rsid w:val="00AC5726"/>
    <w:rsid w:val="00AC640B"/>
    <w:rsid w:val="00AC67BA"/>
    <w:rsid w:val="00AC7E82"/>
    <w:rsid w:val="00AD16E5"/>
    <w:rsid w:val="00AD17ED"/>
    <w:rsid w:val="00AD45E2"/>
    <w:rsid w:val="00AD5167"/>
    <w:rsid w:val="00AD6A82"/>
    <w:rsid w:val="00AD6B8D"/>
    <w:rsid w:val="00AD7E47"/>
    <w:rsid w:val="00AE066D"/>
    <w:rsid w:val="00AE251A"/>
    <w:rsid w:val="00AE54D6"/>
    <w:rsid w:val="00AE5A0C"/>
    <w:rsid w:val="00AE64CF"/>
    <w:rsid w:val="00AE77F9"/>
    <w:rsid w:val="00AE782E"/>
    <w:rsid w:val="00AF28EB"/>
    <w:rsid w:val="00AF39F0"/>
    <w:rsid w:val="00AF3C47"/>
    <w:rsid w:val="00AF54A2"/>
    <w:rsid w:val="00AF68E2"/>
    <w:rsid w:val="00AF6DF0"/>
    <w:rsid w:val="00B00313"/>
    <w:rsid w:val="00B00EC5"/>
    <w:rsid w:val="00B01CAA"/>
    <w:rsid w:val="00B03FEA"/>
    <w:rsid w:val="00B0650C"/>
    <w:rsid w:val="00B072BF"/>
    <w:rsid w:val="00B07E24"/>
    <w:rsid w:val="00B10D72"/>
    <w:rsid w:val="00B12743"/>
    <w:rsid w:val="00B128E7"/>
    <w:rsid w:val="00B15DF7"/>
    <w:rsid w:val="00B166A4"/>
    <w:rsid w:val="00B17567"/>
    <w:rsid w:val="00B17E66"/>
    <w:rsid w:val="00B21A4A"/>
    <w:rsid w:val="00B21DFD"/>
    <w:rsid w:val="00B22961"/>
    <w:rsid w:val="00B23E51"/>
    <w:rsid w:val="00B241A2"/>
    <w:rsid w:val="00B25A8A"/>
    <w:rsid w:val="00B25FF2"/>
    <w:rsid w:val="00B26BBE"/>
    <w:rsid w:val="00B272B2"/>
    <w:rsid w:val="00B31C93"/>
    <w:rsid w:val="00B31FE2"/>
    <w:rsid w:val="00B33285"/>
    <w:rsid w:val="00B3557D"/>
    <w:rsid w:val="00B3797B"/>
    <w:rsid w:val="00B4001F"/>
    <w:rsid w:val="00B41461"/>
    <w:rsid w:val="00B42BC5"/>
    <w:rsid w:val="00B42D5D"/>
    <w:rsid w:val="00B436AB"/>
    <w:rsid w:val="00B4690C"/>
    <w:rsid w:val="00B46C86"/>
    <w:rsid w:val="00B501AD"/>
    <w:rsid w:val="00B51E00"/>
    <w:rsid w:val="00B52DFE"/>
    <w:rsid w:val="00B53CFC"/>
    <w:rsid w:val="00B551FB"/>
    <w:rsid w:val="00B55376"/>
    <w:rsid w:val="00B55922"/>
    <w:rsid w:val="00B567C6"/>
    <w:rsid w:val="00B57E57"/>
    <w:rsid w:val="00B617F5"/>
    <w:rsid w:val="00B629F5"/>
    <w:rsid w:val="00B62C23"/>
    <w:rsid w:val="00B638D4"/>
    <w:rsid w:val="00B63F85"/>
    <w:rsid w:val="00B642A7"/>
    <w:rsid w:val="00B642DF"/>
    <w:rsid w:val="00B6636F"/>
    <w:rsid w:val="00B673DB"/>
    <w:rsid w:val="00B67805"/>
    <w:rsid w:val="00B67B68"/>
    <w:rsid w:val="00B67B9F"/>
    <w:rsid w:val="00B67FF6"/>
    <w:rsid w:val="00B703B6"/>
    <w:rsid w:val="00B70879"/>
    <w:rsid w:val="00B716E5"/>
    <w:rsid w:val="00B7210C"/>
    <w:rsid w:val="00B72430"/>
    <w:rsid w:val="00B727FD"/>
    <w:rsid w:val="00B732CB"/>
    <w:rsid w:val="00B75288"/>
    <w:rsid w:val="00B757E1"/>
    <w:rsid w:val="00B773A6"/>
    <w:rsid w:val="00B80184"/>
    <w:rsid w:val="00B80740"/>
    <w:rsid w:val="00B81AD9"/>
    <w:rsid w:val="00B84524"/>
    <w:rsid w:val="00B85109"/>
    <w:rsid w:val="00B85C4E"/>
    <w:rsid w:val="00B86D1A"/>
    <w:rsid w:val="00B915A0"/>
    <w:rsid w:val="00B919D8"/>
    <w:rsid w:val="00B9251F"/>
    <w:rsid w:val="00B9417B"/>
    <w:rsid w:val="00B947B7"/>
    <w:rsid w:val="00B96014"/>
    <w:rsid w:val="00B96912"/>
    <w:rsid w:val="00B97815"/>
    <w:rsid w:val="00BA0CD1"/>
    <w:rsid w:val="00BA1BE6"/>
    <w:rsid w:val="00BA1C76"/>
    <w:rsid w:val="00BA2254"/>
    <w:rsid w:val="00BA31D7"/>
    <w:rsid w:val="00BA3E5A"/>
    <w:rsid w:val="00BA3F0B"/>
    <w:rsid w:val="00BA45E7"/>
    <w:rsid w:val="00BA581A"/>
    <w:rsid w:val="00BA5D87"/>
    <w:rsid w:val="00BA6854"/>
    <w:rsid w:val="00BA7A1F"/>
    <w:rsid w:val="00BA7FA9"/>
    <w:rsid w:val="00BB03BC"/>
    <w:rsid w:val="00BB187E"/>
    <w:rsid w:val="00BB2C41"/>
    <w:rsid w:val="00BB4386"/>
    <w:rsid w:val="00BB442D"/>
    <w:rsid w:val="00BB52B3"/>
    <w:rsid w:val="00BB63E8"/>
    <w:rsid w:val="00BB734E"/>
    <w:rsid w:val="00BB7477"/>
    <w:rsid w:val="00BC24C5"/>
    <w:rsid w:val="00BC35A1"/>
    <w:rsid w:val="00BC3F0B"/>
    <w:rsid w:val="00BC4938"/>
    <w:rsid w:val="00BC5979"/>
    <w:rsid w:val="00BC59ED"/>
    <w:rsid w:val="00BC5C6B"/>
    <w:rsid w:val="00BC6208"/>
    <w:rsid w:val="00BC6339"/>
    <w:rsid w:val="00BC662D"/>
    <w:rsid w:val="00BD091C"/>
    <w:rsid w:val="00BD260F"/>
    <w:rsid w:val="00BD3BEA"/>
    <w:rsid w:val="00BD407F"/>
    <w:rsid w:val="00BD60C3"/>
    <w:rsid w:val="00BD618D"/>
    <w:rsid w:val="00BD7206"/>
    <w:rsid w:val="00BD72AC"/>
    <w:rsid w:val="00BE24FE"/>
    <w:rsid w:val="00BE4F07"/>
    <w:rsid w:val="00BE53DF"/>
    <w:rsid w:val="00BE54FC"/>
    <w:rsid w:val="00BE54FF"/>
    <w:rsid w:val="00BE597F"/>
    <w:rsid w:val="00BE5B95"/>
    <w:rsid w:val="00BE7D92"/>
    <w:rsid w:val="00BF0098"/>
    <w:rsid w:val="00BF05A2"/>
    <w:rsid w:val="00BF117D"/>
    <w:rsid w:val="00BF1929"/>
    <w:rsid w:val="00BF33C5"/>
    <w:rsid w:val="00BF3824"/>
    <w:rsid w:val="00BF476E"/>
    <w:rsid w:val="00BF53EA"/>
    <w:rsid w:val="00BF5C37"/>
    <w:rsid w:val="00C03FBD"/>
    <w:rsid w:val="00C04D9A"/>
    <w:rsid w:val="00C04E49"/>
    <w:rsid w:val="00C07286"/>
    <w:rsid w:val="00C1041A"/>
    <w:rsid w:val="00C10D23"/>
    <w:rsid w:val="00C11411"/>
    <w:rsid w:val="00C12229"/>
    <w:rsid w:val="00C14056"/>
    <w:rsid w:val="00C14ACC"/>
    <w:rsid w:val="00C14DAA"/>
    <w:rsid w:val="00C15E4D"/>
    <w:rsid w:val="00C16C65"/>
    <w:rsid w:val="00C17188"/>
    <w:rsid w:val="00C20877"/>
    <w:rsid w:val="00C22D39"/>
    <w:rsid w:val="00C22EC0"/>
    <w:rsid w:val="00C23C9A"/>
    <w:rsid w:val="00C23F74"/>
    <w:rsid w:val="00C24737"/>
    <w:rsid w:val="00C24D8F"/>
    <w:rsid w:val="00C24DD5"/>
    <w:rsid w:val="00C25535"/>
    <w:rsid w:val="00C26D45"/>
    <w:rsid w:val="00C31E75"/>
    <w:rsid w:val="00C33473"/>
    <w:rsid w:val="00C3387D"/>
    <w:rsid w:val="00C34476"/>
    <w:rsid w:val="00C34837"/>
    <w:rsid w:val="00C3542F"/>
    <w:rsid w:val="00C40DBD"/>
    <w:rsid w:val="00C44501"/>
    <w:rsid w:val="00C4473E"/>
    <w:rsid w:val="00C447B0"/>
    <w:rsid w:val="00C44C65"/>
    <w:rsid w:val="00C44E0B"/>
    <w:rsid w:val="00C46EA6"/>
    <w:rsid w:val="00C501EB"/>
    <w:rsid w:val="00C50653"/>
    <w:rsid w:val="00C50871"/>
    <w:rsid w:val="00C53063"/>
    <w:rsid w:val="00C5326A"/>
    <w:rsid w:val="00C53B28"/>
    <w:rsid w:val="00C5438E"/>
    <w:rsid w:val="00C55887"/>
    <w:rsid w:val="00C559D9"/>
    <w:rsid w:val="00C5614A"/>
    <w:rsid w:val="00C57409"/>
    <w:rsid w:val="00C5753E"/>
    <w:rsid w:val="00C60506"/>
    <w:rsid w:val="00C60AE2"/>
    <w:rsid w:val="00C60BCC"/>
    <w:rsid w:val="00C61440"/>
    <w:rsid w:val="00C61F05"/>
    <w:rsid w:val="00C62BC9"/>
    <w:rsid w:val="00C62D49"/>
    <w:rsid w:val="00C63BDE"/>
    <w:rsid w:val="00C63E4C"/>
    <w:rsid w:val="00C64423"/>
    <w:rsid w:val="00C64BE0"/>
    <w:rsid w:val="00C64E7D"/>
    <w:rsid w:val="00C6599B"/>
    <w:rsid w:val="00C65FBA"/>
    <w:rsid w:val="00C673E0"/>
    <w:rsid w:val="00C67CCB"/>
    <w:rsid w:val="00C67DC3"/>
    <w:rsid w:val="00C70104"/>
    <w:rsid w:val="00C702F9"/>
    <w:rsid w:val="00C709E5"/>
    <w:rsid w:val="00C719C1"/>
    <w:rsid w:val="00C73B6C"/>
    <w:rsid w:val="00C7450F"/>
    <w:rsid w:val="00C75DA6"/>
    <w:rsid w:val="00C764C3"/>
    <w:rsid w:val="00C765BB"/>
    <w:rsid w:val="00C76AD3"/>
    <w:rsid w:val="00C8102A"/>
    <w:rsid w:val="00C82780"/>
    <w:rsid w:val="00C83563"/>
    <w:rsid w:val="00C837B9"/>
    <w:rsid w:val="00C856AC"/>
    <w:rsid w:val="00C87448"/>
    <w:rsid w:val="00C8751A"/>
    <w:rsid w:val="00C90160"/>
    <w:rsid w:val="00C91413"/>
    <w:rsid w:val="00C91776"/>
    <w:rsid w:val="00C928DE"/>
    <w:rsid w:val="00C934BD"/>
    <w:rsid w:val="00C934F6"/>
    <w:rsid w:val="00C93B77"/>
    <w:rsid w:val="00C93B87"/>
    <w:rsid w:val="00C94129"/>
    <w:rsid w:val="00C94528"/>
    <w:rsid w:val="00C951E4"/>
    <w:rsid w:val="00C95837"/>
    <w:rsid w:val="00C95AE9"/>
    <w:rsid w:val="00CA3A97"/>
    <w:rsid w:val="00CA50CE"/>
    <w:rsid w:val="00CA6750"/>
    <w:rsid w:val="00CB0018"/>
    <w:rsid w:val="00CB10C3"/>
    <w:rsid w:val="00CB189D"/>
    <w:rsid w:val="00CB18F2"/>
    <w:rsid w:val="00CB2C96"/>
    <w:rsid w:val="00CB3445"/>
    <w:rsid w:val="00CB37A7"/>
    <w:rsid w:val="00CB470C"/>
    <w:rsid w:val="00CB62BB"/>
    <w:rsid w:val="00CB659F"/>
    <w:rsid w:val="00CC12AD"/>
    <w:rsid w:val="00CC140D"/>
    <w:rsid w:val="00CC2735"/>
    <w:rsid w:val="00CC34C5"/>
    <w:rsid w:val="00CC4CFC"/>
    <w:rsid w:val="00CC4DD7"/>
    <w:rsid w:val="00CC5D04"/>
    <w:rsid w:val="00CC63FF"/>
    <w:rsid w:val="00CC73ED"/>
    <w:rsid w:val="00CC79B3"/>
    <w:rsid w:val="00CD1069"/>
    <w:rsid w:val="00CD3714"/>
    <w:rsid w:val="00CD4155"/>
    <w:rsid w:val="00CD47EA"/>
    <w:rsid w:val="00CD5383"/>
    <w:rsid w:val="00CD5B16"/>
    <w:rsid w:val="00CD73EE"/>
    <w:rsid w:val="00CD7E9B"/>
    <w:rsid w:val="00CE0049"/>
    <w:rsid w:val="00CE0388"/>
    <w:rsid w:val="00CE1135"/>
    <w:rsid w:val="00CE15D3"/>
    <w:rsid w:val="00CE1AB1"/>
    <w:rsid w:val="00CE2B54"/>
    <w:rsid w:val="00CE2F5D"/>
    <w:rsid w:val="00CE3A20"/>
    <w:rsid w:val="00CE4B01"/>
    <w:rsid w:val="00CE4DA5"/>
    <w:rsid w:val="00CE54C8"/>
    <w:rsid w:val="00CE6016"/>
    <w:rsid w:val="00CE690C"/>
    <w:rsid w:val="00CE762F"/>
    <w:rsid w:val="00CF22B1"/>
    <w:rsid w:val="00CF29CD"/>
    <w:rsid w:val="00CF51A2"/>
    <w:rsid w:val="00CF61A7"/>
    <w:rsid w:val="00CF6A90"/>
    <w:rsid w:val="00D00738"/>
    <w:rsid w:val="00D027F2"/>
    <w:rsid w:val="00D02952"/>
    <w:rsid w:val="00D03225"/>
    <w:rsid w:val="00D05BD3"/>
    <w:rsid w:val="00D05DDF"/>
    <w:rsid w:val="00D07463"/>
    <w:rsid w:val="00D1003F"/>
    <w:rsid w:val="00D10CF9"/>
    <w:rsid w:val="00D10D54"/>
    <w:rsid w:val="00D112FF"/>
    <w:rsid w:val="00D13B49"/>
    <w:rsid w:val="00D14964"/>
    <w:rsid w:val="00D15122"/>
    <w:rsid w:val="00D15F36"/>
    <w:rsid w:val="00D171C5"/>
    <w:rsid w:val="00D203E3"/>
    <w:rsid w:val="00D20593"/>
    <w:rsid w:val="00D20718"/>
    <w:rsid w:val="00D21CFD"/>
    <w:rsid w:val="00D21FA7"/>
    <w:rsid w:val="00D232C5"/>
    <w:rsid w:val="00D23B21"/>
    <w:rsid w:val="00D23D50"/>
    <w:rsid w:val="00D2507C"/>
    <w:rsid w:val="00D25938"/>
    <w:rsid w:val="00D25DF6"/>
    <w:rsid w:val="00D2604D"/>
    <w:rsid w:val="00D27DBA"/>
    <w:rsid w:val="00D27F6E"/>
    <w:rsid w:val="00D30FB7"/>
    <w:rsid w:val="00D32174"/>
    <w:rsid w:val="00D324D4"/>
    <w:rsid w:val="00D32AF6"/>
    <w:rsid w:val="00D351FB"/>
    <w:rsid w:val="00D37357"/>
    <w:rsid w:val="00D37F11"/>
    <w:rsid w:val="00D412EA"/>
    <w:rsid w:val="00D43CCD"/>
    <w:rsid w:val="00D43FAA"/>
    <w:rsid w:val="00D44FDF"/>
    <w:rsid w:val="00D457C4"/>
    <w:rsid w:val="00D46372"/>
    <w:rsid w:val="00D4789B"/>
    <w:rsid w:val="00D50374"/>
    <w:rsid w:val="00D50F44"/>
    <w:rsid w:val="00D516F3"/>
    <w:rsid w:val="00D52F06"/>
    <w:rsid w:val="00D54D89"/>
    <w:rsid w:val="00D55901"/>
    <w:rsid w:val="00D5797B"/>
    <w:rsid w:val="00D6055D"/>
    <w:rsid w:val="00D60F1D"/>
    <w:rsid w:val="00D63CEF"/>
    <w:rsid w:val="00D645CC"/>
    <w:rsid w:val="00D651F0"/>
    <w:rsid w:val="00D652AF"/>
    <w:rsid w:val="00D66161"/>
    <w:rsid w:val="00D67287"/>
    <w:rsid w:val="00D67C16"/>
    <w:rsid w:val="00D7051C"/>
    <w:rsid w:val="00D70F16"/>
    <w:rsid w:val="00D718DE"/>
    <w:rsid w:val="00D71B89"/>
    <w:rsid w:val="00D72B47"/>
    <w:rsid w:val="00D73061"/>
    <w:rsid w:val="00D732D7"/>
    <w:rsid w:val="00D7345D"/>
    <w:rsid w:val="00D73519"/>
    <w:rsid w:val="00D73E03"/>
    <w:rsid w:val="00D74703"/>
    <w:rsid w:val="00D7488E"/>
    <w:rsid w:val="00D75D60"/>
    <w:rsid w:val="00D76160"/>
    <w:rsid w:val="00D7736B"/>
    <w:rsid w:val="00D821C9"/>
    <w:rsid w:val="00D823C9"/>
    <w:rsid w:val="00D83318"/>
    <w:rsid w:val="00D8363B"/>
    <w:rsid w:val="00D83C6A"/>
    <w:rsid w:val="00D85755"/>
    <w:rsid w:val="00D85B8C"/>
    <w:rsid w:val="00D85C7F"/>
    <w:rsid w:val="00D85E7F"/>
    <w:rsid w:val="00D87EB0"/>
    <w:rsid w:val="00D906FE"/>
    <w:rsid w:val="00D90A95"/>
    <w:rsid w:val="00D90B99"/>
    <w:rsid w:val="00D92E5A"/>
    <w:rsid w:val="00D931BA"/>
    <w:rsid w:val="00D95E4B"/>
    <w:rsid w:val="00D9764B"/>
    <w:rsid w:val="00D97B11"/>
    <w:rsid w:val="00DA0525"/>
    <w:rsid w:val="00DA13A6"/>
    <w:rsid w:val="00DA1715"/>
    <w:rsid w:val="00DA25A4"/>
    <w:rsid w:val="00DA2F43"/>
    <w:rsid w:val="00DA3410"/>
    <w:rsid w:val="00DA35ED"/>
    <w:rsid w:val="00DA4419"/>
    <w:rsid w:val="00DA5685"/>
    <w:rsid w:val="00DA7613"/>
    <w:rsid w:val="00DA7DE8"/>
    <w:rsid w:val="00DB09AF"/>
    <w:rsid w:val="00DB0B13"/>
    <w:rsid w:val="00DB0F18"/>
    <w:rsid w:val="00DB1A14"/>
    <w:rsid w:val="00DB1E31"/>
    <w:rsid w:val="00DB2D69"/>
    <w:rsid w:val="00DB6569"/>
    <w:rsid w:val="00DB6A76"/>
    <w:rsid w:val="00DB7321"/>
    <w:rsid w:val="00DC0951"/>
    <w:rsid w:val="00DC15AC"/>
    <w:rsid w:val="00DC1E96"/>
    <w:rsid w:val="00DC1F1E"/>
    <w:rsid w:val="00DC3AFA"/>
    <w:rsid w:val="00DC7C82"/>
    <w:rsid w:val="00DD0721"/>
    <w:rsid w:val="00DD184B"/>
    <w:rsid w:val="00DD1BCA"/>
    <w:rsid w:val="00DD2E7B"/>
    <w:rsid w:val="00DD2ED7"/>
    <w:rsid w:val="00DD3AE7"/>
    <w:rsid w:val="00DD4009"/>
    <w:rsid w:val="00DD4CB8"/>
    <w:rsid w:val="00DD5FF5"/>
    <w:rsid w:val="00DD6541"/>
    <w:rsid w:val="00DD73A8"/>
    <w:rsid w:val="00DE0088"/>
    <w:rsid w:val="00DE067B"/>
    <w:rsid w:val="00DE2067"/>
    <w:rsid w:val="00DE23EE"/>
    <w:rsid w:val="00DE2933"/>
    <w:rsid w:val="00DE44CE"/>
    <w:rsid w:val="00DE4C30"/>
    <w:rsid w:val="00DE59AC"/>
    <w:rsid w:val="00DE6D5D"/>
    <w:rsid w:val="00DE7737"/>
    <w:rsid w:val="00DE7AD3"/>
    <w:rsid w:val="00DF0482"/>
    <w:rsid w:val="00DF09E6"/>
    <w:rsid w:val="00DF33B5"/>
    <w:rsid w:val="00DF37E1"/>
    <w:rsid w:val="00DF79C5"/>
    <w:rsid w:val="00E00E4F"/>
    <w:rsid w:val="00E03D45"/>
    <w:rsid w:val="00E05512"/>
    <w:rsid w:val="00E05B77"/>
    <w:rsid w:val="00E05F1C"/>
    <w:rsid w:val="00E06077"/>
    <w:rsid w:val="00E06FE4"/>
    <w:rsid w:val="00E07565"/>
    <w:rsid w:val="00E10FA6"/>
    <w:rsid w:val="00E11487"/>
    <w:rsid w:val="00E11862"/>
    <w:rsid w:val="00E11E9D"/>
    <w:rsid w:val="00E12806"/>
    <w:rsid w:val="00E13A83"/>
    <w:rsid w:val="00E13F53"/>
    <w:rsid w:val="00E14383"/>
    <w:rsid w:val="00E1546C"/>
    <w:rsid w:val="00E15711"/>
    <w:rsid w:val="00E1773C"/>
    <w:rsid w:val="00E17E50"/>
    <w:rsid w:val="00E20397"/>
    <w:rsid w:val="00E2128C"/>
    <w:rsid w:val="00E226CC"/>
    <w:rsid w:val="00E269B5"/>
    <w:rsid w:val="00E27197"/>
    <w:rsid w:val="00E275E3"/>
    <w:rsid w:val="00E310F7"/>
    <w:rsid w:val="00E32B2B"/>
    <w:rsid w:val="00E32D59"/>
    <w:rsid w:val="00E344F9"/>
    <w:rsid w:val="00E34885"/>
    <w:rsid w:val="00E34E1D"/>
    <w:rsid w:val="00E36288"/>
    <w:rsid w:val="00E36886"/>
    <w:rsid w:val="00E36AE4"/>
    <w:rsid w:val="00E402DF"/>
    <w:rsid w:val="00E40FDB"/>
    <w:rsid w:val="00E416C9"/>
    <w:rsid w:val="00E42404"/>
    <w:rsid w:val="00E42774"/>
    <w:rsid w:val="00E42E83"/>
    <w:rsid w:val="00E4510F"/>
    <w:rsid w:val="00E472CA"/>
    <w:rsid w:val="00E501E4"/>
    <w:rsid w:val="00E504BC"/>
    <w:rsid w:val="00E506B6"/>
    <w:rsid w:val="00E51CEE"/>
    <w:rsid w:val="00E525FC"/>
    <w:rsid w:val="00E54985"/>
    <w:rsid w:val="00E5744C"/>
    <w:rsid w:val="00E5759E"/>
    <w:rsid w:val="00E577A8"/>
    <w:rsid w:val="00E605FF"/>
    <w:rsid w:val="00E60AF6"/>
    <w:rsid w:val="00E614A6"/>
    <w:rsid w:val="00E619B8"/>
    <w:rsid w:val="00E620ED"/>
    <w:rsid w:val="00E6238A"/>
    <w:rsid w:val="00E62538"/>
    <w:rsid w:val="00E629B5"/>
    <w:rsid w:val="00E64664"/>
    <w:rsid w:val="00E64A00"/>
    <w:rsid w:val="00E653DF"/>
    <w:rsid w:val="00E65B0C"/>
    <w:rsid w:val="00E65DB4"/>
    <w:rsid w:val="00E66361"/>
    <w:rsid w:val="00E67555"/>
    <w:rsid w:val="00E704A0"/>
    <w:rsid w:val="00E71A14"/>
    <w:rsid w:val="00E7490A"/>
    <w:rsid w:val="00E76928"/>
    <w:rsid w:val="00E77342"/>
    <w:rsid w:val="00E775CE"/>
    <w:rsid w:val="00E800EE"/>
    <w:rsid w:val="00E80215"/>
    <w:rsid w:val="00E81703"/>
    <w:rsid w:val="00E818C3"/>
    <w:rsid w:val="00E81C53"/>
    <w:rsid w:val="00E828FB"/>
    <w:rsid w:val="00E83026"/>
    <w:rsid w:val="00E833C6"/>
    <w:rsid w:val="00E83CDA"/>
    <w:rsid w:val="00E83E84"/>
    <w:rsid w:val="00E85ECF"/>
    <w:rsid w:val="00E864C3"/>
    <w:rsid w:val="00E905A7"/>
    <w:rsid w:val="00E90BB0"/>
    <w:rsid w:val="00E925EA"/>
    <w:rsid w:val="00E92BA2"/>
    <w:rsid w:val="00E93746"/>
    <w:rsid w:val="00E93C35"/>
    <w:rsid w:val="00E93E64"/>
    <w:rsid w:val="00E94B06"/>
    <w:rsid w:val="00E964DA"/>
    <w:rsid w:val="00EA09D8"/>
    <w:rsid w:val="00EA0E0D"/>
    <w:rsid w:val="00EA1C96"/>
    <w:rsid w:val="00EA66BC"/>
    <w:rsid w:val="00EA7A7A"/>
    <w:rsid w:val="00EA7EEC"/>
    <w:rsid w:val="00EB081F"/>
    <w:rsid w:val="00EB0CCE"/>
    <w:rsid w:val="00EB19A9"/>
    <w:rsid w:val="00EB3F26"/>
    <w:rsid w:val="00EB4BF9"/>
    <w:rsid w:val="00EB733E"/>
    <w:rsid w:val="00EC345F"/>
    <w:rsid w:val="00EC44F9"/>
    <w:rsid w:val="00EC482F"/>
    <w:rsid w:val="00EC666E"/>
    <w:rsid w:val="00EC70FB"/>
    <w:rsid w:val="00EC722E"/>
    <w:rsid w:val="00ED021E"/>
    <w:rsid w:val="00ED10FB"/>
    <w:rsid w:val="00ED14E2"/>
    <w:rsid w:val="00ED16C8"/>
    <w:rsid w:val="00ED3263"/>
    <w:rsid w:val="00ED3A51"/>
    <w:rsid w:val="00ED3CAD"/>
    <w:rsid w:val="00ED41BE"/>
    <w:rsid w:val="00ED59D6"/>
    <w:rsid w:val="00ED75DC"/>
    <w:rsid w:val="00EE0D1E"/>
    <w:rsid w:val="00EE0DA5"/>
    <w:rsid w:val="00EE1558"/>
    <w:rsid w:val="00EE48AC"/>
    <w:rsid w:val="00EE5C33"/>
    <w:rsid w:val="00EE6AE6"/>
    <w:rsid w:val="00EE7173"/>
    <w:rsid w:val="00EE7B02"/>
    <w:rsid w:val="00EE7C5F"/>
    <w:rsid w:val="00EF1879"/>
    <w:rsid w:val="00EF2182"/>
    <w:rsid w:val="00EF2BA7"/>
    <w:rsid w:val="00EF4562"/>
    <w:rsid w:val="00EF4BE4"/>
    <w:rsid w:val="00EF54EC"/>
    <w:rsid w:val="00EF5824"/>
    <w:rsid w:val="00EF5BD1"/>
    <w:rsid w:val="00EF5D83"/>
    <w:rsid w:val="00EF5D9A"/>
    <w:rsid w:val="00EF662C"/>
    <w:rsid w:val="00EF69C9"/>
    <w:rsid w:val="00EF73DA"/>
    <w:rsid w:val="00F0248C"/>
    <w:rsid w:val="00F02838"/>
    <w:rsid w:val="00F029C3"/>
    <w:rsid w:val="00F0354D"/>
    <w:rsid w:val="00F03D01"/>
    <w:rsid w:val="00F0407A"/>
    <w:rsid w:val="00F04599"/>
    <w:rsid w:val="00F0498B"/>
    <w:rsid w:val="00F05166"/>
    <w:rsid w:val="00F05E2F"/>
    <w:rsid w:val="00F06797"/>
    <w:rsid w:val="00F06FDE"/>
    <w:rsid w:val="00F1187B"/>
    <w:rsid w:val="00F12894"/>
    <w:rsid w:val="00F14A8E"/>
    <w:rsid w:val="00F151B9"/>
    <w:rsid w:val="00F15491"/>
    <w:rsid w:val="00F1609F"/>
    <w:rsid w:val="00F16657"/>
    <w:rsid w:val="00F16B18"/>
    <w:rsid w:val="00F16EB9"/>
    <w:rsid w:val="00F20941"/>
    <w:rsid w:val="00F2190D"/>
    <w:rsid w:val="00F21AEA"/>
    <w:rsid w:val="00F22EEB"/>
    <w:rsid w:val="00F23846"/>
    <w:rsid w:val="00F241D4"/>
    <w:rsid w:val="00F24C03"/>
    <w:rsid w:val="00F25DDA"/>
    <w:rsid w:val="00F30938"/>
    <w:rsid w:val="00F30D95"/>
    <w:rsid w:val="00F31E77"/>
    <w:rsid w:val="00F32E80"/>
    <w:rsid w:val="00F335CF"/>
    <w:rsid w:val="00F33959"/>
    <w:rsid w:val="00F34A56"/>
    <w:rsid w:val="00F34E8C"/>
    <w:rsid w:val="00F35BA5"/>
    <w:rsid w:val="00F4134B"/>
    <w:rsid w:val="00F435FC"/>
    <w:rsid w:val="00F44403"/>
    <w:rsid w:val="00F448B7"/>
    <w:rsid w:val="00F46109"/>
    <w:rsid w:val="00F46D68"/>
    <w:rsid w:val="00F500C1"/>
    <w:rsid w:val="00F51B9E"/>
    <w:rsid w:val="00F52954"/>
    <w:rsid w:val="00F53E04"/>
    <w:rsid w:val="00F54058"/>
    <w:rsid w:val="00F542B3"/>
    <w:rsid w:val="00F556F4"/>
    <w:rsid w:val="00F613B2"/>
    <w:rsid w:val="00F62A65"/>
    <w:rsid w:val="00F62EE1"/>
    <w:rsid w:val="00F63224"/>
    <w:rsid w:val="00F647DB"/>
    <w:rsid w:val="00F664CB"/>
    <w:rsid w:val="00F67782"/>
    <w:rsid w:val="00F67D44"/>
    <w:rsid w:val="00F67DBC"/>
    <w:rsid w:val="00F70D7E"/>
    <w:rsid w:val="00F7107E"/>
    <w:rsid w:val="00F711F8"/>
    <w:rsid w:val="00F71A39"/>
    <w:rsid w:val="00F71B28"/>
    <w:rsid w:val="00F72F80"/>
    <w:rsid w:val="00F734E3"/>
    <w:rsid w:val="00F73700"/>
    <w:rsid w:val="00F745D8"/>
    <w:rsid w:val="00F74DEF"/>
    <w:rsid w:val="00F76ED9"/>
    <w:rsid w:val="00F776D1"/>
    <w:rsid w:val="00F807E8"/>
    <w:rsid w:val="00F82D43"/>
    <w:rsid w:val="00F83FEC"/>
    <w:rsid w:val="00F84451"/>
    <w:rsid w:val="00F86468"/>
    <w:rsid w:val="00F866C5"/>
    <w:rsid w:val="00F86FBD"/>
    <w:rsid w:val="00F8784F"/>
    <w:rsid w:val="00F87F68"/>
    <w:rsid w:val="00F92F9A"/>
    <w:rsid w:val="00F93597"/>
    <w:rsid w:val="00F957AC"/>
    <w:rsid w:val="00F9625D"/>
    <w:rsid w:val="00F9687B"/>
    <w:rsid w:val="00F97DEB"/>
    <w:rsid w:val="00FA04B6"/>
    <w:rsid w:val="00FA06E7"/>
    <w:rsid w:val="00FA337B"/>
    <w:rsid w:val="00FA3578"/>
    <w:rsid w:val="00FA38AB"/>
    <w:rsid w:val="00FA461D"/>
    <w:rsid w:val="00FA6494"/>
    <w:rsid w:val="00FA70B7"/>
    <w:rsid w:val="00FB3FBD"/>
    <w:rsid w:val="00FB6214"/>
    <w:rsid w:val="00FB6517"/>
    <w:rsid w:val="00FB6569"/>
    <w:rsid w:val="00FB6AF3"/>
    <w:rsid w:val="00FB6D99"/>
    <w:rsid w:val="00FC1933"/>
    <w:rsid w:val="00FC2582"/>
    <w:rsid w:val="00FC3F0B"/>
    <w:rsid w:val="00FC67C0"/>
    <w:rsid w:val="00FC7A1E"/>
    <w:rsid w:val="00FD01B6"/>
    <w:rsid w:val="00FD12A0"/>
    <w:rsid w:val="00FD16A5"/>
    <w:rsid w:val="00FD28F0"/>
    <w:rsid w:val="00FD2B65"/>
    <w:rsid w:val="00FD54C7"/>
    <w:rsid w:val="00FD5620"/>
    <w:rsid w:val="00FD620F"/>
    <w:rsid w:val="00FD68FD"/>
    <w:rsid w:val="00FD7303"/>
    <w:rsid w:val="00FD7AE8"/>
    <w:rsid w:val="00FD7BA2"/>
    <w:rsid w:val="00FD7CDD"/>
    <w:rsid w:val="00FD7EDA"/>
    <w:rsid w:val="00FE0234"/>
    <w:rsid w:val="00FE1AAA"/>
    <w:rsid w:val="00FE202C"/>
    <w:rsid w:val="00FE5124"/>
    <w:rsid w:val="00FE5D5B"/>
    <w:rsid w:val="00FE60E3"/>
    <w:rsid w:val="00FE679D"/>
    <w:rsid w:val="00FE7411"/>
    <w:rsid w:val="00FF1A62"/>
    <w:rsid w:val="00FF1F07"/>
    <w:rsid w:val="00FF21B8"/>
    <w:rsid w:val="00FF3858"/>
    <w:rsid w:val="00FF473A"/>
    <w:rsid w:val="00FF4D86"/>
    <w:rsid w:val="00FF603B"/>
    <w:rsid w:val="00FF6745"/>
    <w:rsid w:val="0A229F18"/>
    <w:rsid w:val="0BF801A4"/>
    <w:rsid w:val="0CC948F9"/>
    <w:rsid w:val="0D7067BA"/>
    <w:rsid w:val="1239519C"/>
    <w:rsid w:val="12D8CEC9"/>
    <w:rsid w:val="140A9977"/>
    <w:rsid w:val="173D1E54"/>
    <w:rsid w:val="19682FAD"/>
    <w:rsid w:val="1A214DCF"/>
    <w:rsid w:val="1E3F2D36"/>
    <w:rsid w:val="2221128A"/>
    <w:rsid w:val="28DEBF2A"/>
    <w:rsid w:val="2CABECFE"/>
    <w:rsid w:val="3049089E"/>
    <w:rsid w:val="339E8E49"/>
    <w:rsid w:val="3C940E38"/>
    <w:rsid w:val="3D1010B6"/>
    <w:rsid w:val="405EAC49"/>
    <w:rsid w:val="43701B50"/>
    <w:rsid w:val="43E14059"/>
    <w:rsid w:val="4938F506"/>
    <w:rsid w:val="4D57223D"/>
    <w:rsid w:val="4EE196F2"/>
    <w:rsid w:val="4F7A60F6"/>
    <w:rsid w:val="5117846D"/>
    <w:rsid w:val="519CC6B7"/>
    <w:rsid w:val="5250CF3F"/>
    <w:rsid w:val="5452A6B6"/>
    <w:rsid w:val="575C8908"/>
    <w:rsid w:val="5E1F867E"/>
    <w:rsid w:val="5F7EB135"/>
    <w:rsid w:val="6393D769"/>
    <w:rsid w:val="63DFDD29"/>
    <w:rsid w:val="67277FDE"/>
    <w:rsid w:val="693C0217"/>
    <w:rsid w:val="6B0B0E73"/>
    <w:rsid w:val="6B7FBDB0"/>
    <w:rsid w:val="6D2683E5"/>
    <w:rsid w:val="6E02661B"/>
    <w:rsid w:val="6F40DE79"/>
    <w:rsid w:val="71AE69E5"/>
    <w:rsid w:val="76C63733"/>
    <w:rsid w:val="781A8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64D81A"/>
  <w15:chartTrackingRefBased/>
  <w15:docId w15:val="{C1895A6F-BFF2-4140-9734-BBE27DF9C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1438"/>
    <w:pPr>
      <w:spacing w:after="240" w:line="280" w:lineRule="atLeast"/>
    </w:pPr>
    <w:rPr>
      <w:sz w:val="20"/>
    </w:rPr>
  </w:style>
  <w:style w:type="paragraph" w:styleId="Heading1">
    <w:name w:val="heading 1"/>
    <w:basedOn w:val="Normal"/>
    <w:next w:val="Normal"/>
    <w:link w:val="Heading1Char"/>
    <w:uiPriority w:val="2"/>
    <w:qFormat/>
    <w:rsid w:val="0070436F"/>
    <w:pPr>
      <w:keepNext/>
      <w:keepLines/>
      <w:spacing w:before="480" w:after="120"/>
      <w:contextualSpacing/>
      <w:outlineLvl w:val="0"/>
    </w:pPr>
    <w:rPr>
      <w:rFonts w:ascii="Roboto" w:eastAsiaTheme="majorEastAsia" w:hAnsi="Roboto" w:cstheme="majorBidi"/>
      <w:b/>
      <w:bCs/>
      <w:sz w:val="40"/>
      <w:szCs w:val="40"/>
    </w:rPr>
  </w:style>
  <w:style w:type="paragraph" w:styleId="Heading2">
    <w:name w:val="heading 2"/>
    <w:basedOn w:val="Normal"/>
    <w:next w:val="Normal"/>
    <w:link w:val="Heading2Char"/>
    <w:uiPriority w:val="2"/>
    <w:unhideWhenUsed/>
    <w:qFormat/>
    <w:rsid w:val="00F30D95"/>
    <w:pPr>
      <w:keepNext/>
      <w:keepLines/>
      <w:spacing w:after="0" w:line="240" w:lineRule="auto"/>
      <w:outlineLvl w:val="1"/>
    </w:pPr>
    <w:rPr>
      <w:rFonts w:asciiTheme="majorHAnsi" w:eastAsiaTheme="majorEastAsia" w:hAnsiTheme="majorHAnsi" w:cstheme="majorBidi"/>
      <w:b/>
      <w:bCs/>
      <w:sz w:val="28"/>
      <w:szCs w:val="26"/>
    </w:rPr>
  </w:style>
  <w:style w:type="paragraph" w:styleId="Heading3">
    <w:name w:val="heading 3"/>
    <w:basedOn w:val="Normal"/>
    <w:next w:val="Normal"/>
    <w:link w:val="Heading3Char"/>
    <w:uiPriority w:val="2"/>
    <w:unhideWhenUsed/>
    <w:qFormat/>
    <w:rsid w:val="00FE202C"/>
    <w:pPr>
      <w:keepNext/>
      <w:keepLines/>
      <w:spacing w:before="200" w:after="0"/>
      <w:outlineLvl w:val="2"/>
    </w:pPr>
    <w:rPr>
      <w:rFonts w:ascii="Roboto" w:eastAsiaTheme="majorEastAsia" w:hAnsi="Roboto" w:cstheme="majorBidi"/>
      <w:b/>
      <w:bCs/>
      <w:color w:val="0B5FBA" w:themeColor="text2"/>
      <w:sz w:val="22"/>
      <w:szCs w:val="21"/>
    </w:rPr>
  </w:style>
  <w:style w:type="paragraph" w:styleId="Heading4">
    <w:name w:val="heading 4"/>
    <w:basedOn w:val="Normal"/>
    <w:next w:val="Normal"/>
    <w:link w:val="Heading4Char"/>
    <w:uiPriority w:val="2"/>
    <w:semiHidden/>
    <w:qFormat/>
    <w:rsid w:val="00F30D95"/>
    <w:pPr>
      <w:keepNext/>
      <w:keepLines/>
      <w:spacing w:after="0"/>
      <w:outlineLvl w:val="3"/>
    </w:pPr>
    <w:rPr>
      <w:rFonts w:eastAsiaTheme="majorEastAsia" w:cstheme="majorBidi"/>
      <w:b/>
      <w:bCs/>
      <w:iCs/>
    </w:rPr>
  </w:style>
  <w:style w:type="paragraph" w:styleId="Heading5">
    <w:name w:val="heading 5"/>
    <w:basedOn w:val="Normal"/>
    <w:next w:val="Normal"/>
    <w:link w:val="Heading5Char"/>
    <w:uiPriority w:val="2"/>
    <w:semiHidden/>
    <w:qFormat/>
    <w:rsid w:val="00F30D95"/>
    <w:pPr>
      <w:keepNext/>
      <w:keepLines/>
      <w:spacing w:after="0"/>
      <w:outlineLvl w:val="4"/>
    </w:pPr>
    <w:rPr>
      <w:rFonts w:eastAsiaTheme="majorEastAsia" w:cstheme="majorBidi"/>
      <w:i/>
      <w:color w:val="052F5C" w:themeColor="accent1" w:themeShade="7F"/>
    </w:rPr>
  </w:style>
  <w:style w:type="paragraph" w:styleId="Heading6">
    <w:name w:val="heading 6"/>
    <w:basedOn w:val="Normal"/>
    <w:next w:val="Normal"/>
    <w:link w:val="Heading6Char"/>
    <w:uiPriority w:val="2"/>
    <w:semiHidden/>
    <w:qFormat/>
    <w:rsid w:val="00F30D95"/>
    <w:pPr>
      <w:keepNext/>
      <w:keepLines/>
      <w:spacing w:after="0"/>
      <w:outlineLvl w:val="5"/>
    </w:pPr>
    <w:rPr>
      <w:rFonts w:eastAsiaTheme="majorEastAsia" w:cstheme="majorBidi"/>
      <w:iCs/>
    </w:rPr>
  </w:style>
  <w:style w:type="paragraph" w:styleId="Heading7">
    <w:name w:val="heading 7"/>
    <w:basedOn w:val="Normal"/>
    <w:next w:val="Normal"/>
    <w:link w:val="Heading7Char"/>
    <w:uiPriority w:val="2"/>
    <w:semiHidden/>
    <w:qFormat/>
    <w:rsid w:val="00F30D95"/>
    <w:pPr>
      <w:keepNext/>
      <w:keepLines/>
      <w:spacing w:after="0"/>
      <w:outlineLvl w:val="6"/>
    </w:pPr>
    <w:rPr>
      <w:rFonts w:eastAsiaTheme="majorEastAsia" w:cstheme="majorBidi"/>
      <w:iCs/>
    </w:rPr>
  </w:style>
  <w:style w:type="paragraph" w:styleId="Heading8">
    <w:name w:val="heading 8"/>
    <w:basedOn w:val="Normal"/>
    <w:next w:val="Normal"/>
    <w:link w:val="Heading8Char"/>
    <w:uiPriority w:val="2"/>
    <w:semiHidden/>
    <w:qFormat/>
    <w:rsid w:val="00F30D95"/>
    <w:pPr>
      <w:keepNext/>
      <w:keepLines/>
      <w:spacing w:after="0"/>
      <w:outlineLvl w:val="7"/>
    </w:pPr>
    <w:rPr>
      <w:rFonts w:eastAsiaTheme="majorEastAsia" w:cstheme="majorBidi"/>
      <w:szCs w:val="20"/>
    </w:rPr>
  </w:style>
  <w:style w:type="paragraph" w:styleId="Heading9">
    <w:name w:val="heading 9"/>
    <w:basedOn w:val="Normal"/>
    <w:next w:val="Normal"/>
    <w:link w:val="Heading9Char"/>
    <w:uiPriority w:val="2"/>
    <w:semiHidden/>
    <w:qFormat/>
    <w:rsid w:val="00F30D95"/>
    <w:pPr>
      <w:keepNext/>
      <w:keepLines/>
      <w:spacing w:after="0"/>
      <w:outlineLvl w:val="8"/>
    </w:pPr>
    <w:rPr>
      <w:rFonts w:eastAsiaTheme="majorEastAsia" w:cstheme="majorBidi"/>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0436F"/>
    <w:rPr>
      <w:rFonts w:ascii="Roboto" w:eastAsiaTheme="majorEastAsia" w:hAnsi="Roboto" w:cstheme="majorBidi"/>
      <w:b/>
      <w:bCs/>
      <w:sz w:val="40"/>
      <w:szCs w:val="40"/>
    </w:rPr>
  </w:style>
  <w:style w:type="character" w:customStyle="1" w:styleId="Heading2Char">
    <w:name w:val="Heading 2 Char"/>
    <w:basedOn w:val="DefaultParagraphFont"/>
    <w:link w:val="Heading2"/>
    <w:uiPriority w:val="2"/>
    <w:rsid w:val="00BA5D87"/>
    <w:rPr>
      <w:rFonts w:asciiTheme="majorHAnsi" w:eastAsiaTheme="majorEastAsia" w:hAnsiTheme="majorHAnsi" w:cstheme="majorBidi"/>
      <w:b/>
      <w:bCs/>
      <w:sz w:val="28"/>
      <w:szCs w:val="26"/>
    </w:rPr>
  </w:style>
  <w:style w:type="character" w:customStyle="1" w:styleId="Heading3Char">
    <w:name w:val="Heading 3 Char"/>
    <w:basedOn w:val="DefaultParagraphFont"/>
    <w:link w:val="Heading3"/>
    <w:uiPriority w:val="2"/>
    <w:rsid w:val="00FE202C"/>
    <w:rPr>
      <w:rFonts w:ascii="Roboto" w:eastAsiaTheme="majorEastAsia" w:hAnsi="Roboto" w:cstheme="majorBidi"/>
      <w:b/>
      <w:bCs/>
      <w:color w:val="0B5FBA" w:themeColor="text2"/>
      <w:szCs w:val="21"/>
    </w:rPr>
  </w:style>
  <w:style w:type="character" w:customStyle="1" w:styleId="Heading4Char">
    <w:name w:val="Heading 4 Char"/>
    <w:basedOn w:val="DefaultParagraphFont"/>
    <w:link w:val="Heading4"/>
    <w:uiPriority w:val="2"/>
    <w:semiHidden/>
    <w:rsid w:val="00BA5D87"/>
    <w:rPr>
      <w:rFonts w:eastAsiaTheme="majorEastAsia" w:cstheme="majorBidi"/>
      <w:b/>
      <w:bCs/>
      <w:iCs/>
      <w:sz w:val="20"/>
    </w:rPr>
  </w:style>
  <w:style w:type="character" w:customStyle="1" w:styleId="Heading5Char">
    <w:name w:val="Heading 5 Char"/>
    <w:basedOn w:val="DefaultParagraphFont"/>
    <w:link w:val="Heading5"/>
    <w:uiPriority w:val="2"/>
    <w:semiHidden/>
    <w:rsid w:val="00BA5D87"/>
    <w:rPr>
      <w:rFonts w:eastAsiaTheme="majorEastAsia" w:cstheme="majorBidi"/>
      <w:i/>
      <w:color w:val="052F5C" w:themeColor="accent1" w:themeShade="7F"/>
      <w:sz w:val="20"/>
    </w:rPr>
  </w:style>
  <w:style w:type="character" w:customStyle="1" w:styleId="Heading6Char">
    <w:name w:val="Heading 6 Char"/>
    <w:basedOn w:val="DefaultParagraphFont"/>
    <w:link w:val="Heading6"/>
    <w:uiPriority w:val="2"/>
    <w:semiHidden/>
    <w:rsid w:val="00BA5D87"/>
    <w:rPr>
      <w:rFonts w:eastAsiaTheme="majorEastAsia" w:cstheme="majorBidi"/>
      <w:iCs/>
      <w:sz w:val="20"/>
    </w:rPr>
  </w:style>
  <w:style w:type="character" w:customStyle="1" w:styleId="Heading7Char">
    <w:name w:val="Heading 7 Char"/>
    <w:basedOn w:val="DefaultParagraphFont"/>
    <w:link w:val="Heading7"/>
    <w:uiPriority w:val="2"/>
    <w:semiHidden/>
    <w:rsid w:val="00BA5D87"/>
    <w:rPr>
      <w:rFonts w:eastAsiaTheme="majorEastAsia" w:cstheme="majorBidi"/>
      <w:iCs/>
      <w:sz w:val="20"/>
    </w:rPr>
  </w:style>
  <w:style w:type="character" w:customStyle="1" w:styleId="Heading8Char">
    <w:name w:val="Heading 8 Char"/>
    <w:basedOn w:val="DefaultParagraphFont"/>
    <w:link w:val="Heading8"/>
    <w:uiPriority w:val="2"/>
    <w:semiHidden/>
    <w:rsid w:val="00BA5D87"/>
    <w:rPr>
      <w:rFonts w:eastAsiaTheme="majorEastAsia" w:cstheme="majorBidi"/>
      <w:sz w:val="20"/>
      <w:szCs w:val="20"/>
    </w:rPr>
  </w:style>
  <w:style w:type="character" w:customStyle="1" w:styleId="Heading9Char">
    <w:name w:val="Heading 9 Char"/>
    <w:basedOn w:val="DefaultParagraphFont"/>
    <w:link w:val="Heading9"/>
    <w:uiPriority w:val="2"/>
    <w:semiHidden/>
    <w:rsid w:val="00BA5D87"/>
    <w:rPr>
      <w:rFonts w:eastAsiaTheme="majorEastAsia" w:cstheme="majorBidi"/>
      <w:iCs/>
      <w:sz w:val="20"/>
      <w:szCs w:val="20"/>
    </w:rPr>
  </w:style>
  <w:style w:type="paragraph" w:styleId="Title">
    <w:name w:val="Title"/>
    <w:basedOn w:val="Normal"/>
    <w:next w:val="Normal"/>
    <w:link w:val="TitleChar"/>
    <w:uiPriority w:val="10"/>
    <w:qFormat/>
    <w:rsid w:val="004B126C"/>
    <w:pPr>
      <w:spacing w:line="240" w:lineRule="auto"/>
      <w:contextualSpacing/>
      <w:jc w:val="center"/>
    </w:pPr>
    <w:rPr>
      <w:rFonts w:asciiTheme="majorHAnsi" w:eastAsiaTheme="majorEastAsia" w:hAnsiTheme="majorHAnsi" w:cstheme="majorBidi"/>
      <w:b/>
      <w:bCs/>
      <w:color w:val="FFFFFF" w:themeColor="background1"/>
      <w:spacing w:val="5"/>
      <w:kern w:val="28"/>
      <w:sz w:val="56"/>
      <w:szCs w:val="96"/>
    </w:rPr>
  </w:style>
  <w:style w:type="character" w:customStyle="1" w:styleId="TitleChar">
    <w:name w:val="Title Char"/>
    <w:basedOn w:val="DefaultParagraphFont"/>
    <w:link w:val="Title"/>
    <w:uiPriority w:val="10"/>
    <w:rsid w:val="004B126C"/>
    <w:rPr>
      <w:rFonts w:asciiTheme="majorHAnsi" w:eastAsiaTheme="majorEastAsia" w:hAnsiTheme="majorHAnsi" w:cstheme="majorBidi"/>
      <w:b/>
      <w:bCs/>
      <w:color w:val="FFFFFF" w:themeColor="background1"/>
      <w:spacing w:val="5"/>
      <w:kern w:val="28"/>
      <w:sz w:val="56"/>
      <w:szCs w:val="96"/>
    </w:rPr>
  </w:style>
  <w:style w:type="paragraph" w:styleId="Subtitle">
    <w:name w:val="Subtitle"/>
    <w:basedOn w:val="Normal"/>
    <w:next w:val="Normal"/>
    <w:link w:val="SubtitleChar"/>
    <w:uiPriority w:val="11"/>
    <w:qFormat/>
    <w:rsid w:val="004B126C"/>
    <w:pPr>
      <w:numPr>
        <w:ilvl w:val="1"/>
      </w:numPr>
      <w:spacing w:line="240" w:lineRule="auto"/>
      <w:contextualSpacing/>
      <w:jc w:val="center"/>
    </w:pPr>
    <w:rPr>
      <w:rFonts w:ascii="Roboto" w:eastAsiaTheme="majorEastAsia" w:hAnsi="Roboto" w:cstheme="majorBidi"/>
      <w:iCs/>
      <w:color w:val="FFFFFF" w:themeColor="background1"/>
      <w:spacing w:val="15"/>
      <w:sz w:val="48"/>
      <w:szCs w:val="40"/>
    </w:rPr>
  </w:style>
  <w:style w:type="character" w:customStyle="1" w:styleId="SubtitleChar">
    <w:name w:val="Subtitle Char"/>
    <w:basedOn w:val="DefaultParagraphFont"/>
    <w:link w:val="Subtitle"/>
    <w:uiPriority w:val="11"/>
    <w:rsid w:val="004B126C"/>
    <w:rPr>
      <w:rFonts w:ascii="Roboto" w:eastAsiaTheme="majorEastAsia" w:hAnsi="Roboto" w:cstheme="majorBidi"/>
      <w:iCs/>
      <w:color w:val="FFFFFF" w:themeColor="background1"/>
      <w:spacing w:val="15"/>
      <w:sz w:val="48"/>
      <w:szCs w:val="40"/>
    </w:rPr>
  </w:style>
  <w:style w:type="character" w:styleId="SubtleEmphasis">
    <w:name w:val="Subtle Emphasis"/>
    <w:basedOn w:val="DefaultParagraphFont"/>
    <w:uiPriority w:val="19"/>
    <w:semiHidden/>
    <w:qFormat/>
    <w:rsid w:val="00202740"/>
    <w:rPr>
      <w:i/>
      <w:iCs/>
      <w:color w:val="auto"/>
    </w:rPr>
  </w:style>
  <w:style w:type="character" w:styleId="Emphasis">
    <w:name w:val="Emphasis"/>
    <w:basedOn w:val="DefaultParagraphFont"/>
    <w:uiPriority w:val="20"/>
    <w:qFormat/>
    <w:rsid w:val="00202740"/>
    <w:rPr>
      <w:i/>
      <w:iCs/>
    </w:rPr>
  </w:style>
  <w:style w:type="character" w:styleId="IntenseEmphasis">
    <w:name w:val="Intense Emphasis"/>
    <w:basedOn w:val="DefaultParagraphFont"/>
    <w:uiPriority w:val="21"/>
    <w:semiHidden/>
    <w:qFormat/>
    <w:rsid w:val="00202740"/>
    <w:rPr>
      <w:b w:val="0"/>
      <w:bCs/>
      <w:i/>
      <w:iCs/>
      <w:color w:val="auto"/>
    </w:rPr>
  </w:style>
  <w:style w:type="paragraph" w:styleId="Quote">
    <w:name w:val="Quote"/>
    <w:basedOn w:val="Normal"/>
    <w:next w:val="Normal"/>
    <w:link w:val="QuoteChar"/>
    <w:uiPriority w:val="29"/>
    <w:qFormat/>
    <w:rsid w:val="00202740"/>
    <w:pPr>
      <w:ind w:left="284"/>
    </w:pPr>
    <w:rPr>
      <w:i/>
      <w:iCs/>
    </w:rPr>
  </w:style>
  <w:style w:type="character" w:customStyle="1" w:styleId="QuoteChar">
    <w:name w:val="Quote Char"/>
    <w:basedOn w:val="DefaultParagraphFont"/>
    <w:link w:val="Quote"/>
    <w:uiPriority w:val="29"/>
    <w:rsid w:val="00202740"/>
    <w:rPr>
      <w:i/>
      <w:iCs/>
      <w:sz w:val="20"/>
    </w:rPr>
  </w:style>
  <w:style w:type="paragraph" w:styleId="IntenseQuote">
    <w:name w:val="Intense Quote"/>
    <w:basedOn w:val="Normal"/>
    <w:next w:val="Normal"/>
    <w:link w:val="IntenseQuoteChar"/>
    <w:uiPriority w:val="30"/>
    <w:qFormat/>
    <w:rsid w:val="00E653DF"/>
    <w:pPr>
      <w:jc w:val="right"/>
    </w:pPr>
    <w:rPr>
      <w:rFonts w:ascii="Roboto" w:hAnsi="Roboto"/>
      <w:b/>
      <w:bCs/>
      <w:iCs/>
      <w:color w:val="0B5FBA" w:themeColor="accent1"/>
      <w:sz w:val="28"/>
    </w:rPr>
  </w:style>
  <w:style w:type="character" w:customStyle="1" w:styleId="IntenseQuoteChar">
    <w:name w:val="Intense Quote Char"/>
    <w:basedOn w:val="DefaultParagraphFont"/>
    <w:link w:val="IntenseQuote"/>
    <w:uiPriority w:val="30"/>
    <w:rsid w:val="00202740"/>
    <w:rPr>
      <w:rFonts w:ascii="Roboto" w:hAnsi="Roboto"/>
      <w:b/>
      <w:bCs/>
      <w:iCs/>
      <w:color w:val="0B5FBA" w:themeColor="accent1"/>
      <w:sz w:val="28"/>
    </w:rPr>
  </w:style>
  <w:style w:type="paragraph" w:styleId="ListParagraph">
    <w:name w:val="List Paragraph"/>
    <w:basedOn w:val="Normal"/>
    <w:uiPriority w:val="34"/>
    <w:qFormat/>
    <w:rsid w:val="00AC67BA"/>
    <w:pPr>
      <w:numPr>
        <w:numId w:val="4"/>
      </w:numPr>
      <w:contextualSpacing/>
    </w:pPr>
  </w:style>
  <w:style w:type="paragraph" w:customStyle="1" w:styleId="Bullet1">
    <w:name w:val="Bullet 1"/>
    <w:basedOn w:val="ListParagraph"/>
    <w:uiPriority w:val="4"/>
    <w:qFormat/>
    <w:rsid w:val="003512B6"/>
    <w:pPr>
      <w:spacing w:after="120"/>
    </w:pPr>
    <w:rPr>
      <w:rFonts w:ascii="Roboto" w:hAnsi="Roboto"/>
    </w:rPr>
  </w:style>
  <w:style w:type="paragraph" w:customStyle="1" w:styleId="Bullet2">
    <w:name w:val="Bullet 2"/>
    <w:basedOn w:val="ListParagraph"/>
    <w:uiPriority w:val="4"/>
    <w:qFormat/>
    <w:rsid w:val="003512B6"/>
    <w:pPr>
      <w:numPr>
        <w:ilvl w:val="1"/>
        <w:numId w:val="2"/>
      </w:numPr>
      <w:spacing w:after="120"/>
    </w:pPr>
    <w:rPr>
      <w:lang w:val="en-US"/>
    </w:rPr>
  </w:style>
  <w:style w:type="paragraph" w:customStyle="1" w:styleId="Bullet3">
    <w:name w:val="Bullet 3"/>
    <w:basedOn w:val="ListParagraph"/>
    <w:uiPriority w:val="4"/>
    <w:qFormat/>
    <w:rsid w:val="00D112FF"/>
    <w:pPr>
      <w:spacing w:after="0"/>
      <w:ind w:left="851" w:hanging="284"/>
    </w:pPr>
    <w:rPr>
      <w:lang w:val="en-US"/>
    </w:rPr>
  </w:style>
  <w:style w:type="paragraph" w:customStyle="1" w:styleId="Numbered1">
    <w:name w:val="Numbered 1"/>
    <w:basedOn w:val="ListParagraph"/>
    <w:uiPriority w:val="4"/>
    <w:qFormat/>
    <w:rsid w:val="00170368"/>
    <w:pPr>
      <w:numPr>
        <w:numId w:val="3"/>
      </w:numPr>
      <w:spacing w:after="0"/>
      <w:contextualSpacing w:val="0"/>
    </w:pPr>
    <w:rPr>
      <w:lang w:val="en-US"/>
    </w:rPr>
  </w:style>
  <w:style w:type="paragraph" w:customStyle="1" w:styleId="Numbered2">
    <w:name w:val="Numbered 2"/>
    <w:basedOn w:val="ListParagraph"/>
    <w:uiPriority w:val="4"/>
    <w:qFormat/>
    <w:rsid w:val="00170368"/>
    <w:pPr>
      <w:numPr>
        <w:ilvl w:val="1"/>
        <w:numId w:val="3"/>
      </w:numPr>
      <w:spacing w:after="0"/>
      <w:contextualSpacing w:val="0"/>
    </w:pPr>
    <w:rPr>
      <w:lang w:val="en-US"/>
    </w:rPr>
  </w:style>
  <w:style w:type="paragraph" w:customStyle="1" w:styleId="Numbered3">
    <w:name w:val="Numbered 3"/>
    <w:basedOn w:val="ListParagraph"/>
    <w:uiPriority w:val="4"/>
    <w:qFormat/>
    <w:rsid w:val="00D112FF"/>
    <w:pPr>
      <w:spacing w:after="0"/>
      <w:ind w:left="851" w:hanging="284"/>
      <w:contextualSpacing w:val="0"/>
    </w:pPr>
    <w:rPr>
      <w:lang w:val="en-US"/>
    </w:rPr>
  </w:style>
  <w:style w:type="paragraph" w:customStyle="1" w:styleId="Source-Table">
    <w:name w:val="Source - Table"/>
    <w:basedOn w:val="Normal"/>
    <w:uiPriority w:val="3"/>
    <w:qFormat/>
    <w:rsid w:val="00C31E75"/>
    <w:pPr>
      <w:spacing w:line="240" w:lineRule="auto"/>
      <w:jc w:val="right"/>
    </w:pPr>
    <w:rPr>
      <w:rFonts w:ascii="VAG Rounded Std Light" w:hAnsi="VAG Rounded Std Light"/>
      <w:sz w:val="18"/>
      <w:szCs w:val="16"/>
      <w:lang w:val="en-US"/>
    </w:rPr>
  </w:style>
  <w:style w:type="paragraph" w:styleId="Caption">
    <w:name w:val="caption"/>
    <w:basedOn w:val="Normal"/>
    <w:next w:val="Normal"/>
    <w:uiPriority w:val="3"/>
    <w:unhideWhenUsed/>
    <w:qFormat/>
    <w:rsid w:val="003A60A1"/>
    <w:pPr>
      <w:spacing w:after="360" w:line="240" w:lineRule="auto"/>
      <w:ind w:left="851" w:hanging="851"/>
    </w:pPr>
    <w:rPr>
      <w:rFonts w:asciiTheme="majorHAnsi" w:hAnsiTheme="majorHAnsi"/>
      <w:bCs/>
      <w:color w:val="0B5FBA" w:themeColor="accent1"/>
      <w:sz w:val="18"/>
      <w:szCs w:val="20"/>
    </w:rPr>
  </w:style>
  <w:style w:type="paragraph" w:customStyle="1" w:styleId="Source-Figure">
    <w:name w:val="Source - Figure"/>
    <w:basedOn w:val="Source-Table"/>
    <w:uiPriority w:val="3"/>
    <w:qFormat/>
    <w:rsid w:val="00C31E75"/>
    <w:pPr>
      <w:ind w:left="851"/>
      <w:jc w:val="left"/>
    </w:pPr>
  </w:style>
  <w:style w:type="paragraph" w:customStyle="1" w:styleId="References">
    <w:name w:val="References"/>
    <w:basedOn w:val="Normal"/>
    <w:uiPriority w:val="4"/>
    <w:qFormat/>
    <w:rsid w:val="00F776D1"/>
    <w:pPr>
      <w:spacing w:after="0"/>
      <w:ind w:left="170" w:hanging="170"/>
    </w:pPr>
    <w:rPr>
      <w:lang w:val="en-US"/>
    </w:rPr>
  </w:style>
  <w:style w:type="paragraph" w:styleId="TOCHeading">
    <w:name w:val="TOC Heading"/>
    <w:basedOn w:val="Heading1"/>
    <w:next w:val="Normal"/>
    <w:uiPriority w:val="39"/>
    <w:unhideWhenUsed/>
    <w:qFormat/>
    <w:rsid w:val="002B77E7"/>
    <w:pPr>
      <w:spacing w:after="0" w:line="276" w:lineRule="auto"/>
      <w:contextualSpacing w:val="0"/>
      <w:outlineLvl w:val="9"/>
    </w:pPr>
    <w:rPr>
      <w:color w:val="0B5FBA" w:themeColor="accent1"/>
      <w:lang w:val="en-US" w:eastAsia="ja-JP"/>
    </w:rPr>
  </w:style>
  <w:style w:type="paragraph" w:styleId="TOC1">
    <w:name w:val="toc 1"/>
    <w:basedOn w:val="Normal"/>
    <w:next w:val="Normal"/>
    <w:autoRedefine/>
    <w:uiPriority w:val="39"/>
    <w:unhideWhenUsed/>
    <w:rsid w:val="00BD72AC"/>
    <w:pPr>
      <w:tabs>
        <w:tab w:val="right" w:leader="dot" w:pos="9016"/>
      </w:tabs>
      <w:spacing w:before="240" w:after="0"/>
      <w:contextualSpacing/>
    </w:pPr>
    <w:rPr>
      <w:rFonts w:asciiTheme="majorHAnsi" w:hAnsiTheme="majorHAnsi"/>
      <w:b/>
      <w:caps/>
      <w:color w:val="0B5FBA" w:themeColor="text2"/>
    </w:rPr>
  </w:style>
  <w:style w:type="paragraph" w:styleId="TOC2">
    <w:name w:val="toc 2"/>
    <w:basedOn w:val="Normal"/>
    <w:next w:val="Normal"/>
    <w:autoRedefine/>
    <w:uiPriority w:val="39"/>
    <w:unhideWhenUsed/>
    <w:rsid w:val="00BD72AC"/>
    <w:pPr>
      <w:tabs>
        <w:tab w:val="right" w:leader="dot" w:pos="9016"/>
      </w:tabs>
      <w:spacing w:after="0" w:line="240" w:lineRule="auto"/>
    </w:pPr>
  </w:style>
  <w:style w:type="paragraph" w:styleId="TOC3">
    <w:name w:val="toc 3"/>
    <w:basedOn w:val="Normal"/>
    <w:next w:val="Normal"/>
    <w:autoRedefine/>
    <w:uiPriority w:val="39"/>
    <w:unhideWhenUsed/>
    <w:rsid w:val="00BD72AC"/>
    <w:pPr>
      <w:tabs>
        <w:tab w:val="right" w:leader="dot" w:pos="9016"/>
      </w:tabs>
      <w:spacing w:after="0" w:line="240" w:lineRule="auto"/>
      <w:ind w:left="170"/>
    </w:pPr>
  </w:style>
  <w:style w:type="character" w:styleId="Hyperlink">
    <w:name w:val="Hyperlink"/>
    <w:basedOn w:val="DefaultParagraphFont"/>
    <w:uiPriority w:val="99"/>
    <w:unhideWhenUsed/>
    <w:rsid w:val="00BC662D"/>
    <w:rPr>
      <w:color w:val="0B5FBA" w:themeColor="hyperlink"/>
      <w:u w:val="single"/>
    </w:rPr>
  </w:style>
  <w:style w:type="paragraph" w:styleId="BalloonText">
    <w:name w:val="Balloon Text"/>
    <w:basedOn w:val="Normal"/>
    <w:link w:val="BalloonTextChar"/>
    <w:uiPriority w:val="99"/>
    <w:semiHidden/>
    <w:unhideWhenUsed/>
    <w:rsid w:val="00BC66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C662D"/>
    <w:rPr>
      <w:rFonts w:ascii="Tahoma" w:hAnsi="Tahoma" w:cs="Tahoma"/>
      <w:sz w:val="16"/>
      <w:szCs w:val="16"/>
    </w:rPr>
  </w:style>
  <w:style w:type="paragraph" w:customStyle="1" w:styleId="TOC-Heading">
    <w:name w:val="TOC - Heading"/>
    <w:basedOn w:val="Normal"/>
    <w:uiPriority w:val="39"/>
    <w:qFormat/>
    <w:rsid w:val="00B52DFE"/>
    <w:rPr>
      <w:rFonts w:asciiTheme="majorHAnsi" w:hAnsiTheme="majorHAnsi"/>
      <w:b/>
      <w:sz w:val="32"/>
      <w:szCs w:val="32"/>
      <w:lang w:val="en-US"/>
    </w:rPr>
  </w:style>
  <w:style w:type="paragraph" w:styleId="FootnoteText">
    <w:name w:val="footnote text"/>
    <w:basedOn w:val="Normal"/>
    <w:link w:val="FootnoteTextChar"/>
    <w:uiPriority w:val="99"/>
    <w:semiHidden/>
    <w:unhideWhenUsed/>
    <w:rsid w:val="00C31E75"/>
    <w:pPr>
      <w:spacing w:after="0" w:line="240" w:lineRule="auto"/>
      <w:ind w:left="113" w:hanging="113"/>
    </w:pPr>
    <w:rPr>
      <w:rFonts w:ascii="VAG Rounded Std Light" w:hAnsi="VAG Rounded Std Light"/>
      <w:sz w:val="18"/>
      <w:szCs w:val="20"/>
    </w:rPr>
  </w:style>
  <w:style w:type="character" w:customStyle="1" w:styleId="FootnoteTextChar">
    <w:name w:val="Footnote Text Char"/>
    <w:basedOn w:val="DefaultParagraphFont"/>
    <w:link w:val="FootnoteText"/>
    <w:uiPriority w:val="99"/>
    <w:semiHidden/>
    <w:rsid w:val="00C31E75"/>
    <w:rPr>
      <w:rFonts w:ascii="VAG Rounded Std Light" w:hAnsi="VAG Rounded Std Light"/>
      <w:sz w:val="18"/>
      <w:szCs w:val="20"/>
    </w:rPr>
  </w:style>
  <w:style w:type="character" w:styleId="FootnoteReference">
    <w:name w:val="footnote reference"/>
    <w:basedOn w:val="DefaultParagraphFont"/>
    <w:uiPriority w:val="99"/>
    <w:semiHidden/>
    <w:unhideWhenUsed/>
    <w:rsid w:val="0011758D"/>
    <w:rPr>
      <w:vertAlign w:val="superscript"/>
    </w:rPr>
  </w:style>
  <w:style w:type="paragraph" w:styleId="EndnoteText">
    <w:name w:val="endnote text"/>
    <w:basedOn w:val="FootnoteText"/>
    <w:link w:val="EndnoteTextChar"/>
    <w:uiPriority w:val="99"/>
    <w:semiHidden/>
    <w:unhideWhenUsed/>
    <w:rsid w:val="00C31E75"/>
  </w:style>
  <w:style w:type="character" w:customStyle="1" w:styleId="EndnoteTextChar">
    <w:name w:val="Endnote Text Char"/>
    <w:basedOn w:val="DefaultParagraphFont"/>
    <w:link w:val="EndnoteText"/>
    <w:uiPriority w:val="99"/>
    <w:semiHidden/>
    <w:rsid w:val="00C31E75"/>
    <w:rPr>
      <w:rFonts w:ascii="VAG Rounded Std Light" w:hAnsi="VAG Rounded Std Light"/>
      <w:sz w:val="18"/>
      <w:szCs w:val="20"/>
    </w:rPr>
  </w:style>
  <w:style w:type="character" w:styleId="EndnoteReference">
    <w:name w:val="endnote reference"/>
    <w:basedOn w:val="DefaultParagraphFont"/>
    <w:uiPriority w:val="99"/>
    <w:semiHidden/>
    <w:unhideWhenUsed/>
    <w:rsid w:val="00C31E75"/>
    <w:rPr>
      <w:vertAlign w:val="superscript"/>
    </w:rPr>
  </w:style>
  <w:style w:type="paragraph" w:customStyle="1" w:styleId="Introparagraph">
    <w:name w:val="Intro paragraph"/>
    <w:basedOn w:val="Normal"/>
    <w:next w:val="Normal"/>
    <w:uiPriority w:val="1"/>
    <w:qFormat/>
    <w:rsid w:val="007614C9"/>
    <w:pPr>
      <w:spacing w:line="360" w:lineRule="atLeast"/>
    </w:pPr>
    <w:rPr>
      <w:rFonts w:ascii="VAG Rounded Std Light" w:hAnsi="VAG Rounded Std Light"/>
      <w:sz w:val="28"/>
      <w:szCs w:val="28"/>
      <w:lang w:val="en-US"/>
    </w:rPr>
  </w:style>
  <w:style w:type="paragraph" w:styleId="Header">
    <w:name w:val="header"/>
    <w:basedOn w:val="Normal"/>
    <w:link w:val="HeaderChar"/>
    <w:uiPriority w:val="99"/>
    <w:unhideWhenUsed/>
    <w:rsid w:val="006E4A4C"/>
    <w:pPr>
      <w:tabs>
        <w:tab w:val="center" w:pos="4513"/>
        <w:tab w:val="right" w:pos="9026"/>
      </w:tabs>
      <w:spacing w:after="0" w:line="240" w:lineRule="auto"/>
    </w:pPr>
    <w:rPr>
      <w:rFonts w:ascii="VAG Rounded Std Light" w:hAnsi="VAG Rounded Std Light"/>
      <w:sz w:val="18"/>
    </w:rPr>
  </w:style>
  <w:style w:type="character" w:customStyle="1" w:styleId="HeaderChar">
    <w:name w:val="Header Char"/>
    <w:basedOn w:val="DefaultParagraphFont"/>
    <w:link w:val="Header"/>
    <w:uiPriority w:val="99"/>
    <w:rsid w:val="006E4A4C"/>
    <w:rPr>
      <w:rFonts w:ascii="VAG Rounded Std Light" w:hAnsi="VAG Rounded Std Light"/>
      <w:sz w:val="18"/>
    </w:rPr>
  </w:style>
  <w:style w:type="paragraph" w:styleId="Footer">
    <w:name w:val="footer"/>
    <w:basedOn w:val="Normal"/>
    <w:link w:val="FooterChar"/>
    <w:uiPriority w:val="99"/>
    <w:unhideWhenUsed/>
    <w:rsid w:val="006E4A4C"/>
    <w:pPr>
      <w:tabs>
        <w:tab w:val="center" w:pos="4513"/>
        <w:tab w:val="right" w:pos="9026"/>
      </w:tabs>
      <w:spacing w:after="0" w:line="240" w:lineRule="auto"/>
    </w:pPr>
    <w:rPr>
      <w:rFonts w:ascii="VAG Rounded Std Light" w:hAnsi="VAG Rounded Std Light"/>
      <w:sz w:val="18"/>
    </w:rPr>
  </w:style>
  <w:style w:type="character" w:customStyle="1" w:styleId="FooterChar">
    <w:name w:val="Footer Char"/>
    <w:basedOn w:val="DefaultParagraphFont"/>
    <w:link w:val="Footer"/>
    <w:uiPriority w:val="99"/>
    <w:rsid w:val="006E4A4C"/>
    <w:rPr>
      <w:rFonts w:ascii="VAG Rounded Std Light" w:hAnsi="VAG Rounded Std Light"/>
      <w:sz w:val="18"/>
    </w:rPr>
  </w:style>
  <w:style w:type="table" w:styleId="TableGrid">
    <w:name w:val="Table Grid"/>
    <w:basedOn w:val="TableNormal"/>
    <w:uiPriority w:val="59"/>
    <w:rsid w:val="006553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RCTable">
    <w:name w:val="IRC Table"/>
    <w:basedOn w:val="TableNormal"/>
    <w:uiPriority w:val="99"/>
    <w:rsid w:val="0070436F"/>
    <w:pPr>
      <w:spacing w:after="0" w:line="240" w:lineRule="auto"/>
      <w:ind w:left="57" w:right="57"/>
    </w:pPr>
    <w:rPr>
      <w:rFonts w:asciiTheme="majorHAnsi" w:hAnsiTheme="majorHAnsi"/>
      <w:color w:val="0B5FBA" w:themeColor="accent1"/>
      <w:sz w:val="18"/>
    </w:rPr>
    <w:tblPr>
      <w:tblBorders>
        <w:insideH w:val="single" w:sz="4" w:space="0" w:color="0B5FBA" w:themeColor="text2"/>
        <w:insideV w:val="single" w:sz="4" w:space="0" w:color="0B5FBA" w:themeColor="text2"/>
      </w:tblBorders>
      <w:tblCellMar>
        <w:top w:w="57" w:type="dxa"/>
        <w:bottom w:w="57" w:type="dxa"/>
      </w:tblCellMar>
    </w:tblPr>
    <w:tcPr>
      <w:shd w:val="clear" w:color="auto" w:fill="CCE3FC" w:themeFill="background2"/>
    </w:tcPr>
    <w:tblStylePr w:type="firstRow">
      <w:pPr>
        <w:wordWrap/>
        <w:spacing w:beforeLines="0" w:before="0" w:beforeAutospacing="0" w:afterLines="0" w:after="0" w:afterAutospacing="0"/>
      </w:pPr>
      <w:rPr>
        <w:rFonts w:asciiTheme="majorHAnsi" w:hAnsiTheme="majorHAnsi"/>
        <w:b/>
        <w:color w:val="FFFFFF" w:themeColor="background1"/>
      </w:rPr>
      <w:tblPr/>
      <w:tcPr>
        <w:shd w:val="clear" w:color="auto" w:fill="0B5FBA" w:themeFill="text2"/>
      </w:tcPr>
    </w:tblStylePr>
    <w:tblStylePr w:type="lastRow">
      <w:pPr>
        <w:wordWrap/>
        <w:spacing w:beforeLines="0" w:before="0" w:beforeAutospacing="0" w:afterLines="0" w:after="0" w:afterAutospacing="0"/>
      </w:pPr>
    </w:tblStylePr>
    <w:tblStylePr w:type="firstCol">
      <w:rPr>
        <w:b/>
      </w:rPr>
    </w:tblStylePr>
  </w:style>
  <w:style w:type="table" w:customStyle="1" w:styleId="Box">
    <w:name w:val="Box"/>
    <w:basedOn w:val="TableNormal"/>
    <w:uiPriority w:val="99"/>
    <w:rsid w:val="009262DF"/>
    <w:pPr>
      <w:spacing w:after="0" w:line="240" w:lineRule="auto"/>
    </w:pPr>
    <w:rPr>
      <w:rFonts w:asciiTheme="majorHAnsi" w:hAnsiTheme="majorHAnsi"/>
      <w:color w:val="FFFFFF" w:themeColor="background1"/>
      <w:sz w:val="18"/>
    </w:rPr>
    <w:tblPr>
      <w:tblBorders>
        <w:top w:val="single" w:sz="8" w:space="0" w:color="0B5FBA" w:themeColor="accent1"/>
        <w:left w:val="single" w:sz="8" w:space="0" w:color="0B5FBA" w:themeColor="accent1"/>
        <w:bottom w:val="single" w:sz="8" w:space="0" w:color="0B5FBA" w:themeColor="accent1"/>
        <w:right w:val="single" w:sz="8" w:space="0" w:color="0B5FBA" w:themeColor="accent1"/>
      </w:tblBorders>
      <w:tblCellMar>
        <w:top w:w="57" w:type="dxa"/>
        <w:bottom w:w="57" w:type="dxa"/>
      </w:tblCellMar>
    </w:tblPr>
    <w:tcPr>
      <w:shd w:val="clear" w:color="auto" w:fill="0B5FBA" w:themeFill="text2"/>
    </w:tcPr>
  </w:style>
  <w:style w:type="character" w:styleId="IntenseReference">
    <w:name w:val="Intense Reference"/>
    <w:basedOn w:val="DefaultParagraphFont"/>
    <w:uiPriority w:val="32"/>
    <w:semiHidden/>
    <w:qFormat/>
    <w:rsid w:val="00CA6750"/>
    <w:rPr>
      <w:b/>
      <w:bCs/>
      <w:smallCaps/>
      <w:color w:val="08468B" w:themeColor="accent1" w:themeShade="BF"/>
      <w:spacing w:val="5"/>
    </w:rPr>
  </w:style>
  <w:style w:type="paragraph" w:styleId="NormalWeb">
    <w:name w:val="Normal (Web)"/>
    <w:basedOn w:val="Normal"/>
    <w:uiPriority w:val="99"/>
    <w:semiHidden/>
    <w:unhideWhenUsed/>
    <w:rsid w:val="000C3E9E"/>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CommentReference">
    <w:name w:val="annotation reference"/>
    <w:basedOn w:val="DefaultParagraphFont"/>
    <w:uiPriority w:val="99"/>
    <w:semiHidden/>
    <w:unhideWhenUsed/>
    <w:rsid w:val="00095A86"/>
    <w:rPr>
      <w:sz w:val="16"/>
      <w:szCs w:val="16"/>
    </w:rPr>
  </w:style>
  <w:style w:type="paragraph" w:styleId="CommentText">
    <w:name w:val="annotation text"/>
    <w:basedOn w:val="Normal"/>
    <w:link w:val="CommentTextChar"/>
    <w:uiPriority w:val="99"/>
    <w:unhideWhenUsed/>
    <w:rsid w:val="00095A86"/>
    <w:pPr>
      <w:spacing w:line="240" w:lineRule="auto"/>
    </w:pPr>
    <w:rPr>
      <w:szCs w:val="20"/>
    </w:rPr>
  </w:style>
  <w:style w:type="character" w:customStyle="1" w:styleId="CommentTextChar">
    <w:name w:val="Comment Text Char"/>
    <w:basedOn w:val="DefaultParagraphFont"/>
    <w:link w:val="CommentText"/>
    <w:uiPriority w:val="99"/>
    <w:rsid w:val="00095A86"/>
    <w:rPr>
      <w:sz w:val="20"/>
      <w:szCs w:val="20"/>
    </w:rPr>
  </w:style>
  <w:style w:type="paragraph" w:styleId="CommentSubject">
    <w:name w:val="annotation subject"/>
    <w:basedOn w:val="CommentText"/>
    <w:next w:val="CommentText"/>
    <w:link w:val="CommentSubjectChar"/>
    <w:uiPriority w:val="99"/>
    <w:semiHidden/>
    <w:unhideWhenUsed/>
    <w:rsid w:val="00095A86"/>
    <w:rPr>
      <w:b/>
      <w:bCs/>
    </w:rPr>
  </w:style>
  <w:style w:type="character" w:customStyle="1" w:styleId="CommentSubjectChar">
    <w:name w:val="Comment Subject Char"/>
    <w:basedOn w:val="CommentTextChar"/>
    <w:link w:val="CommentSubject"/>
    <w:uiPriority w:val="99"/>
    <w:semiHidden/>
    <w:rsid w:val="00095A86"/>
    <w:rPr>
      <w:b/>
      <w:bCs/>
      <w:sz w:val="20"/>
      <w:szCs w:val="20"/>
    </w:rPr>
  </w:style>
  <w:style w:type="paragraph" w:styleId="Revision">
    <w:name w:val="Revision"/>
    <w:hidden/>
    <w:uiPriority w:val="99"/>
    <w:semiHidden/>
    <w:rsid w:val="00202398"/>
    <w:pPr>
      <w:spacing w:after="0" w:line="240" w:lineRule="auto"/>
    </w:pPr>
    <w:rPr>
      <w:sz w:val="20"/>
    </w:rPr>
  </w:style>
  <w:style w:type="character" w:styleId="FollowedHyperlink">
    <w:name w:val="FollowedHyperlink"/>
    <w:basedOn w:val="DefaultParagraphFont"/>
    <w:uiPriority w:val="99"/>
    <w:semiHidden/>
    <w:unhideWhenUsed/>
    <w:rsid w:val="00C447B0"/>
    <w:rPr>
      <w:color w:val="008BD7" w:themeColor="followedHyperlink"/>
      <w:u w:val="single"/>
    </w:rPr>
  </w:style>
  <w:style w:type="character" w:styleId="UnresolvedMention">
    <w:name w:val="Unresolved Mention"/>
    <w:basedOn w:val="DefaultParagraphFont"/>
    <w:uiPriority w:val="99"/>
    <w:semiHidden/>
    <w:unhideWhenUsed/>
    <w:rsid w:val="00CB18F2"/>
    <w:rPr>
      <w:color w:val="605E5C"/>
      <w:shd w:val="clear" w:color="auto" w:fill="E1DFDD"/>
    </w:rPr>
  </w:style>
  <w:style w:type="character" w:styleId="Mention">
    <w:name w:val="Mention"/>
    <w:basedOn w:val="DefaultParagraphFont"/>
    <w:uiPriority w:val="99"/>
    <w:unhideWhenUsed/>
    <w:rsid w:val="00B4001F"/>
    <w:rPr>
      <w:color w:val="2B579A"/>
      <w:shd w:val="clear" w:color="auto" w:fill="E1DFDD"/>
    </w:rPr>
  </w:style>
  <w:style w:type="numbering" w:customStyle="1" w:styleId="CurrentList1">
    <w:name w:val="Current List1"/>
    <w:uiPriority w:val="99"/>
    <w:rsid w:val="003512B6"/>
    <w:pPr>
      <w:numPr>
        <w:numId w:val="6"/>
      </w:numPr>
    </w:pPr>
  </w:style>
  <w:style w:type="table" w:styleId="TableGridLight">
    <w:name w:val="Grid Table Light"/>
    <w:basedOn w:val="TableNormal"/>
    <w:uiPriority w:val="40"/>
    <w:rsid w:val="00111A5B"/>
    <w:pPr>
      <w:spacing w:after="0" w:line="240" w:lineRule="auto"/>
    </w:pPr>
    <w:rPr>
      <w:color w:val="0B5FBA" w:themeColor="text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CurrentList2">
    <w:name w:val="Current List2"/>
    <w:uiPriority w:val="99"/>
    <w:rsid w:val="00170368"/>
  </w:style>
  <w:style w:type="table" w:styleId="PlainTable1">
    <w:name w:val="Plain Table 1"/>
    <w:basedOn w:val="TableNormal"/>
    <w:uiPriority w:val="41"/>
    <w:rsid w:val="0017036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DefaultParagraphFont"/>
    <w:rsid w:val="00AF68E2"/>
    <w:rPr>
      <w:rFonts w:ascii="Roboto" w:hAnsi="Roboto" w:hint="default"/>
      <w:b w:val="0"/>
      <w:bCs w:val="0"/>
      <w:i w:val="0"/>
      <w:iCs w:val="0"/>
      <w:color w:val="0B5FB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028910">
      <w:bodyDiv w:val="1"/>
      <w:marLeft w:val="0"/>
      <w:marRight w:val="0"/>
      <w:marTop w:val="0"/>
      <w:marBottom w:val="0"/>
      <w:divBdr>
        <w:top w:val="none" w:sz="0" w:space="0" w:color="auto"/>
        <w:left w:val="none" w:sz="0" w:space="0" w:color="auto"/>
        <w:bottom w:val="none" w:sz="0" w:space="0" w:color="auto"/>
        <w:right w:val="none" w:sz="0" w:space="0" w:color="auto"/>
      </w:divBdr>
    </w:div>
    <w:div w:id="425348635">
      <w:bodyDiv w:val="1"/>
      <w:marLeft w:val="0"/>
      <w:marRight w:val="0"/>
      <w:marTop w:val="0"/>
      <w:marBottom w:val="0"/>
      <w:divBdr>
        <w:top w:val="none" w:sz="0" w:space="0" w:color="auto"/>
        <w:left w:val="none" w:sz="0" w:space="0" w:color="auto"/>
        <w:bottom w:val="none" w:sz="0" w:space="0" w:color="auto"/>
        <w:right w:val="none" w:sz="0" w:space="0" w:color="auto"/>
      </w:divBdr>
    </w:div>
    <w:div w:id="685326811">
      <w:bodyDiv w:val="1"/>
      <w:marLeft w:val="0"/>
      <w:marRight w:val="0"/>
      <w:marTop w:val="0"/>
      <w:marBottom w:val="0"/>
      <w:divBdr>
        <w:top w:val="none" w:sz="0" w:space="0" w:color="auto"/>
        <w:left w:val="none" w:sz="0" w:space="0" w:color="auto"/>
        <w:bottom w:val="none" w:sz="0" w:space="0" w:color="auto"/>
        <w:right w:val="none" w:sz="0" w:space="0" w:color="auto"/>
      </w:divBdr>
    </w:div>
    <w:div w:id="984971081">
      <w:bodyDiv w:val="1"/>
      <w:marLeft w:val="0"/>
      <w:marRight w:val="0"/>
      <w:marTop w:val="0"/>
      <w:marBottom w:val="0"/>
      <w:divBdr>
        <w:top w:val="none" w:sz="0" w:space="0" w:color="auto"/>
        <w:left w:val="none" w:sz="0" w:space="0" w:color="auto"/>
        <w:bottom w:val="none" w:sz="0" w:space="0" w:color="auto"/>
        <w:right w:val="none" w:sz="0" w:space="0" w:color="auto"/>
      </w:divBdr>
      <w:divsChild>
        <w:div w:id="1512137676">
          <w:marLeft w:val="720"/>
          <w:marRight w:val="0"/>
          <w:marTop w:val="200"/>
          <w:marBottom w:val="0"/>
          <w:divBdr>
            <w:top w:val="none" w:sz="0" w:space="0" w:color="auto"/>
            <w:left w:val="none" w:sz="0" w:space="0" w:color="auto"/>
            <w:bottom w:val="none" w:sz="0" w:space="0" w:color="auto"/>
            <w:right w:val="none" w:sz="0" w:space="0" w:color="auto"/>
          </w:divBdr>
        </w:div>
      </w:divsChild>
    </w:div>
    <w:div w:id="1110247563">
      <w:bodyDiv w:val="1"/>
      <w:marLeft w:val="0"/>
      <w:marRight w:val="0"/>
      <w:marTop w:val="0"/>
      <w:marBottom w:val="0"/>
      <w:divBdr>
        <w:top w:val="none" w:sz="0" w:space="0" w:color="auto"/>
        <w:left w:val="none" w:sz="0" w:space="0" w:color="auto"/>
        <w:bottom w:val="none" w:sz="0" w:space="0" w:color="auto"/>
        <w:right w:val="none" w:sz="0" w:space="0" w:color="auto"/>
      </w:divBdr>
    </w:div>
    <w:div w:id="1512184569">
      <w:bodyDiv w:val="1"/>
      <w:marLeft w:val="0"/>
      <w:marRight w:val="0"/>
      <w:marTop w:val="0"/>
      <w:marBottom w:val="0"/>
      <w:divBdr>
        <w:top w:val="none" w:sz="0" w:space="0" w:color="auto"/>
        <w:left w:val="none" w:sz="0" w:space="0" w:color="auto"/>
        <w:bottom w:val="none" w:sz="0" w:space="0" w:color="auto"/>
        <w:right w:val="none" w:sz="0" w:space="0" w:color="auto"/>
      </w:divBdr>
      <w:divsChild>
        <w:div w:id="781218878">
          <w:marLeft w:val="547"/>
          <w:marRight w:val="0"/>
          <w:marTop w:val="200"/>
          <w:marBottom w:val="0"/>
          <w:divBdr>
            <w:top w:val="none" w:sz="0" w:space="0" w:color="auto"/>
            <w:left w:val="none" w:sz="0" w:space="0" w:color="auto"/>
            <w:bottom w:val="none" w:sz="0" w:space="0" w:color="auto"/>
            <w:right w:val="none" w:sz="0" w:space="0" w:color="auto"/>
          </w:divBdr>
        </w:div>
        <w:div w:id="1137917712">
          <w:marLeft w:val="547"/>
          <w:marRight w:val="0"/>
          <w:marTop w:val="200"/>
          <w:marBottom w:val="0"/>
          <w:divBdr>
            <w:top w:val="none" w:sz="0" w:space="0" w:color="auto"/>
            <w:left w:val="none" w:sz="0" w:space="0" w:color="auto"/>
            <w:bottom w:val="none" w:sz="0" w:space="0" w:color="auto"/>
            <w:right w:val="none" w:sz="0" w:space="0" w:color="auto"/>
          </w:divBdr>
        </w:div>
        <w:div w:id="1161893728">
          <w:marLeft w:val="547"/>
          <w:marRight w:val="0"/>
          <w:marTop w:val="200"/>
          <w:marBottom w:val="0"/>
          <w:divBdr>
            <w:top w:val="none" w:sz="0" w:space="0" w:color="auto"/>
            <w:left w:val="none" w:sz="0" w:space="0" w:color="auto"/>
            <w:bottom w:val="none" w:sz="0" w:space="0" w:color="auto"/>
            <w:right w:val="none" w:sz="0" w:space="0" w:color="auto"/>
          </w:divBdr>
        </w:div>
        <w:div w:id="1663386870">
          <w:marLeft w:val="547"/>
          <w:marRight w:val="0"/>
          <w:marTop w:val="200"/>
          <w:marBottom w:val="0"/>
          <w:divBdr>
            <w:top w:val="none" w:sz="0" w:space="0" w:color="auto"/>
            <w:left w:val="none" w:sz="0" w:space="0" w:color="auto"/>
            <w:bottom w:val="none" w:sz="0" w:space="0" w:color="auto"/>
            <w:right w:val="none" w:sz="0" w:space="0" w:color="auto"/>
          </w:divBdr>
        </w:div>
        <w:div w:id="2061323175">
          <w:marLeft w:val="547"/>
          <w:marRight w:val="0"/>
          <w:marTop w:val="2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ashsystemsacademy.org/mod/forum/view.php?id=18685" TargetMode="External"/><Relationship Id="rId21" Type="http://schemas.openxmlformats.org/officeDocument/2006/relationships/hyperlink" Target="https://washsystemsacademy.org/mod/page/view.php?id=18677" TargetMode="External"/><Relationship Id="rId42" Type="http://schemas.openxmlformats.org/officeDocument/2006/relationships/hyperlink" Target="https://washsystemsacademy.org/mod/quiz/view.php?id=19305" TargetMode="External"/><Relationship Id="rId47" Type="http://schemas.openxmlformats.org/officeDocument/2006/relationships/image" Target="media/image22.jpeg"/><Relationship Id="rId63" Type="http://schemas.openxmlformats.org/officeDocument/2006/relationships/image" Target="media/image31.jpeg"/><Relationship Id="rId68" Type="http://schemas.openxmlformats.org/officeDocument/2006/relationships/hyperlink" Target="https://actbelievechange.wordpress.com/2014/11/27/river/" TargetMode="External"/><Relationship Id="rId84" Type="http://schemas.openxmlformats.org/officeDocument/2006/relationships/hyperlink" Target="https://formlink.mwater.co/" TargetMode="External"/><Relationship Id="rId89" Type="http://schemas.openxmlformats.org/officeDocument/2006/relationships/footer" Target="footer1.xml"/><Relationship Id="rId16" Type="http://schemas.openxmlformats.org/officeDocument/2006/relationships/hyperlink" Target="https://www.ipcc.ch/report/ar6/wg2/" TargetMode="External"/><Relationship Id="rId11" Type="http://schemas.openxmlformats.org/officeDocument/2006/relationships/image" Target="media/image1.png"/><Relationship Id="rId32" Type="http://schemas.openxmlformats.org/officeDocument/2006/relationships/image" Target="media/image8.png"/><Relationship Id="rId37" Type="http://schemas.openxmlformats.org/officeDocument/2006/relationships/image" Target="media/image13.jpeg"/><Relationship Id="rId53" Type="http://schemas.openxmlformats.org/officeDocument/2006/relationships/hyperlink" Target="https://youtu.be/7XB4xOHNEPc" TargetMode="External"/><Relationship Id="rId58" Type="http://schemas.openxmlformats.org/officeDocument/2006/relationships/hyperlink" Target="https://washsystemsacademy.org/mod/quiz/view.php?id=19305" TargetMode="External"/><Relationship Id="rId74" Type="http://schemas.openxmlformats.org/officeDocument/2006/relationships/image" Target="media/image41.jpeg"/><Relationship Id="rId79" Type="http://schemas.openxmlformats.org/officeDocument/2006/relationships/hyperlink" Target="https://www.classpoint.io/blog/what-is-my-teaching-style" TargetMode="External"/><Relationship Id="rId5" Type="http://schemas.openxmlformats.org/officeDocument/2006/relationships/numbering" Target="numbering.xml"/><Relationship Id="rId90"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hyperlink" Target="https://washsystemsacademy.org/mod/quiz/view.php?id=19297" TargetMode="External"/><Relationship Id="rId43" Type="http://schemas.openxmlformats.org/officeDocument/2006/relationships/image" Target="media/image18.jpeg"/><Relationship Id="rId48" Type="http://schemas.openxmlformats.org/officeDocument/2006/relationships/image" Target="media/image23.jpeg"/><Relationship Id="rId64" Type="http://schemas.openxmlformats.org/officeDocument/2006/relationships/image" Target="media/image32.jpeg"/><Relationship Id="rId69" Type="http://schemas.openxmlformats.org/officeDocument/2006/relationships/image" Target="media/image36.jpeg"/><Relationship Id="rId8" Type="http://schemas.openxmlformats.org/officeDocument/2006/relationships/webSettings" Target="webSettings.xml"/><Relationship Id="rId51" Type="http://schemas.openxmlformats.org/officeDocument/2006/relationships/image" Target="media/image26.jpeg"/><Relationship Id="rId72" Type="http://schemas.openxmlformats.org/officeDocument/2006/relationships/image" Target="media/image39.jpeg"/><Relationship Id="rId80" Type="http://schemas.openxmlformats.org/officeDocument/2006/relationships/hyperlink" Target="https://teachng.com/quiz-teaching-style/" TargetMode="External"/><Relationship Id="rId85" Type="http://schemas.openxmlformats.org/officeDocument/2006/relationships/hyperlink" Target="https://washsystemsacademy.org/mod/quiz/view.php?id=18713"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ashsystemsacademy.org/mod/page/view.php?id=20103" TargetMode="External"/><Relationship Id="rId25" Type="http://schemas.openxmlformats.org/officeDocument/2006/relationships/image" Target="media/image7.png"/><Relationship Id="rId33" Type="http://schemas.openxmlformats.org/officeDocument/2006/relationships/image" Target="media/image9.jpeg"/><Relationship Id="rId38" Type="http://schemas.openxmlformats.org/officeDocument/2006/relationships/image" Target="media/image14.jpeg"/><Relationship Id="rId46" Type="http://schemas.openxmlformats.org/officeDocument/2006/relationships/image" Target="media/image21.jpeg"/><Relationship Id="rId59" Type="http://schemas.openxmlformats.org/officeDocument/2006/relationships/hyperlink" Target="https://www.climatecentre.org/wp-content/uploads/ConeFinal-for-Print-.pdf" TargetMode="External"/><Relationship Id="rId67" Type="http://schemas.openxmlformats.org/officeDocument/2006/relationships/image" Target="media/image35.jpeg"/><Relationship Id="rId20" Type="http://schemas.openxmlformats.org/officeDocument/2006/relationships/hyperlink" Target="https://formlink.mwater.co/" TargetMode="External"/><Relationship Id="rId41" Type="http://schemas.openxmlformats.org/officeDocument/2006/relationships/image" Target="media/image17.png"/><Relationship Id="rId54" Type="http://schemas.openxmlformats.org/officeDocument/2006/relationships/hyperlink" Target="https://www.climatecentre.org/wp-content/uploads/Decisions-for-the-Decade.pdf" TargetMode="External"/><Relationship Id="rId62" Type="http://schemas.openxmlformats.org/officeDocument/2006/relationships/image" Target="media/image30.jpeg"/><Relationship Id="rId70" Type="http://schemas.openxmlformats.org/officeDocument/2006/relationships/image" Target="media/image37.jpeg"/><Relationship Id="rId75" Type="http://schemas.openxmlformats.org/officeDocument/2006/relationships/image" Target="media/image42.jpeg"/><Relationship Id="rId83" Type="http://schemas.openxmlformats.org/officeDocument/2006/relationships/hyperlink" Target="https://washsystemsacademy.org/mod/page/view.php?id=18677" TargetMode="External"/><Relationship Id="rId88" Type="http://schemas.openxmlformats.org/officeDocument/2006/relationships/header" Target="header1.xml"/><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ipcc.ch/report/ar6/wg2/" TargetMode="External"/><Relationship Id="rId23" Type="http://schemas.openxmlformats.org/officeDocument/2006/relationships/image" Target="media/image5.png"/><Relationship Id="rId28" Type="http://schemas.openxmlformats.org/officeDocument/2006/relationships/hyperlink" Target="https://formlink.mwater.co/" TargetMode="External"/><Relationship Id="rId36" Type="http://schemas.openxmlformats.org/officeDocument/2006/relationships/image" Target="media/image12.jpeg"/><Relationship Id="rId49" Type="http://schemas.openxmlformats.org/officeDocument/2006/relationships/image" Target="media/image24.jpeg"/><Relationship Id="rId57" Type="http://schemas.openxmlformats.org/officeDocument/2006/relationships/hyperlink" Target="https://www.climatecentre.org/wp-content/uploads/ConeFinal-for-Print-.pdf" TargetMode="External"/><Relationship Id="rId10" Type="http://schemas.openxmlformats.org/officeDocument/2006/relationships/endnotes" Target="endnotes.xml"/><Relationship Id="rId31" Type="http://schemas.openxmlformats.org/officeDocument/2006/relationships/hyperlink" Target="https://bit.ly/gca_module1" TargetMode="External"/><Relationship Id="rId44" Type="http://schemas.openxmlformats.org/officeDocument/2006/relationships/image" Target="media/image19.jpeg"/><Relationship Id="rId52" Type="http://schemas.openxmlformats.org/officeDocument/2006/relationships/image" Target="media/image27.jpeg"/><Relationship Id="rId60" Type="http://schemas.openxmlformats.org/officeDocument/2006/relationships/image" Target="media/image28.jpeg"/><Relationship Id="rId65" Type="http://schemas.openxmlformats.org/officeDocument/2006/relationships/image" Target="media/image33.jpeg"/><Relationship Id="rId73" Type="http://schemas.openxmlformats.org/officeDocument/2006/relationships/image" Target="media/image40.jpeg"/><Relationship Id="rId78" Type="http://schemas.openxmlformats.org/officeDocument/2006/relationships/image" Target="media/image45.jpeg"/><Relationship Id="rId81" Type="http://schemas.openxmlformats.org/officeDocument/2006/relationships/hyperlink" Target="https://washsystemsacademy.org/mod/page/view.php?id=18677" TargetMode="External"/><Relationship Id="rId86" Type="http://schemas.openxmlformats.org/officeDocument/2006/relationships/hyperlink" Target="https://formlink.mwater.co/"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undp.org/publications/climate-dictionary" TargetMode="External"/><Relationship Id="rId18" Type="http://schemas.openxmlformats.org/officeDocument/2006/relationships/image" Target="media/image3.png"/><Relationship Id="rId39" Type="http://schemas.openxmlformats.org/officeDocument/2006/relationships/image" Target="media/image15.jpeg"/><Relationship Id="rId34" Type="http://schemas.openxmlformats.org/officeDocument/2006/relationships/image" Target="media/image10.jpeg"/><Relationship Id="rId50" Type="http://schemas.openxmlformats.org/officeDocument/2006/relationships/image" Target="media/image25.jpeg"/><Relationship Id="rId55" Type="http://schemas.openxmlformats.org/officeDocument/2006/relationships/hyperlink" Target="https://vimeo.com/215056621" TargetMode="External"/><Relationship Id="rId76" Type="http://schemas.openxmlformats.org/officeDocument/2006/relationships/image" Target="media/image43.jpeg"/><Relationship Id="rId7" Type="http://schemas.openxmlformats.org/officeDocument/2006/relationships/settings" Target="settings.xml"/><Relationship Id="rId71" Type="http://schemas.openxmlformats.org/officeDocument/2006/relationships/image" Target="media/image38.jpeg"/><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hyperlink" Target="http://www.washsystemsacademy.org" TargetMode="External"/><Relationship Id="rId24" Type="http://schemas.openxmlformats.org/officeDocument/2006/relationships/image" Target="media/image6.png"/><Relationship Id="rId40" Type="http://schemas.openxmlformats.org/officeDocument/2006/relationships/image" Target="media/image16.jpeg"/><Relationship Id="rId45" Type="http://schemas.openxmlformats.org/officeDocument/2006/relationships/image" Target="media/image20.jpeg"/><Relationship Id="rId66" Type="http://schemas.openxmlformats.org/officeDocument/2006/relationships/image" Target="media/image34.jpeg"/><Relationship Id="rId87" Type="http://schemas.openxmlformats.org/officeDocument/2006/relationships/hyperlink" Target="https://formlink.mwater.co/" TargetMode="External"/><Relationship Id="rId61" Type="http://schemas.openxmlformats.org/officeDocument/2006/relationships/image" Target="media/image29.jpeg"/><Relationship Id="rId82" Type="http://schemas.openxmlformats.org/officeDocument/2006/relationships/hyperlink" Target="https://washsystemsacademy.org/mod/page/view.php?id=18677" TargetMode="External"/><Relationship Id="rId19" Type="http://schemas.openxmlformats.org/officeDocument/2006/relationships/hyperlink" Target="https://formlink.mwater.co/" TargetMode="External"/><Relationship Id="rId14" Type="http://schemas.openxmlformats.org/officeDocument/2006/relationships/hyperlink" Target="https://www.ibm.com/think/topics/climate-resilience" TargetMode="External"/><Relationship Id="rId30" Type="http://schemas.openxmlformats.org/officeDocument/2006/relationships/hyperlink" Target="https://bit.ly/gca_module1" TargetMode="External"/><Relationship Id="rId35" Type="http://schemas.openxmlformats.org/officeDocument/2006/relationships/image" Target="media/image11.jpeg"/><Relationship Id="rId56" Type="http://schemas.openxmlformats.org/officeDocument/2006/relationships/hyperlink" Target="https://www.climatecentre.org/games/2520/decisions-for-the-decade/" TargetMode="External"/><Relationship Id="rId77" Type="http://schemas.openxmlformats.org/officeDocument/2006/relationships/image" Target="media/image44.jpeg"/></Relationships>
</file>

<file path=word/theme/theme1.xml><?xml version="1.0" encoding="utf-8"?>
<a:theme xmlns:a="http://schemas.openxmlformats.org/drawingml/2006/main" name="IRC brand">
  <a:themeElements>
    <a:clrScheme name="GCA">
      <a:dk1>
        <a:sysClr val="windowText" lastClr="000000"/>
      </a:dk1>
      <a:lt1>
        <a:sysClr val="window" lastClr="FFFFFF"/>
      </a:lt1>
      <a:dk2>
        <a:srgbClr val="0B5FBA"/>
      </a:dk2>
      <a:lt2>
        <a:srgbClr val="CCE3FC"/>
      </a:lt2>
      <a:accent1>
        <a:srgbClr val="0B5FBA"/>
      </a:accent1>
      <a:accent2>
        <a:srgbClr val="008BD7"/>
      </a:accent2>
      <a:accent3>
        <a:srgbClr val="00D0AB"/>
      </a:accent3>
      <a:accent4>
        <a:srgbClr val="F9F871"/>
      </a:accent4>
      <a:accent5>
        <a:srgbClr val="CCE3FC"/>
      </a:accent5>
      <a:accent6>
        <a:srgbClr val="00B0CE"/>
      </a:accent6>
      <a:hlink>
        <a:srgbClr val="0B5FBA"/>
      </a:hlink>
      <a:folHlink>
        <a:srgbClr val="008BD7"/>
      </a:folHlink>
    </a:clrScheme>
    <a:fontScheme name="GCA">
      <a:majorFont>
        <a:latin typeface="Roboto"/>
        <a:ea typeface=""/>
        <a:cs typeface="Times New Roman"/>
      </a:majorFont>
      <a:minorFont>
        <a:latin typeface="Roboto"/>
        <a:ea typeface=""/>
        <a:cs typeface="Times New Roman"/>
      </a:minorFont>
    </a:fontScheme>
    <a:fmtScheme name="Solstic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BCDAE8A5613BE44AE408DFBEF6469DC" ma:contentTypeVersion="19" ma:contentTypeDescription="Create a new document." ma:contentTypeScope="" ma:versionID="d615cc25bebf5639f6f173eb8d0509a6">
  <xsd:schema xmlns:xsd="http://www.w3.org/2001/XMLSchema" xmlns:xs="http://www.w3.org/2001/XMLSchema" xmlns:p="http://schemas.microsoft.com/office/2006/metadata/properties" xmlns:ns2="d4a57fd9-c3a3-4a9b-9a1a-19a03a0d6162" xmlns:ns3="65029163-e779-4170-aed0-0becec4468f2" targetNamespace="http://schemas.microsoft.com/office/2006/metadata/properties" ma:root="true" ma:fieldsID="0880252e80212dafee82d896830a871d" ns2:_="" ns3:_="">
    <xsd:import namespace="d4a57fd9-c3a3-4a9b-9a1a-19a03a0d6162"/>
    <xsd:import namespace="65029163-e779-4170-aed0-0becec4468f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lcf76f155ced4ddcb4097134ff3c332f" minOccurs="0"/>
                <xsd:element ref="ns2:TaxCatchAll" minOccurs="0"/>
                <xsd:element ref="ns3:MediaLengthInSeconds" minOccurs="0"/>
                <xsd:element ref="ns3:MediaServiceLocation"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a57fd9-c3a3-4a9b-9a1a-19a03a0d616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0a0b2bc-92bd-465b-a373-d6bc6ea1897a}" ma:internalName="TaxCatchAll" ma:showField="CatchAllData" ma:web="d4a57fd9-c3a3-4a9b-9a1a-19a03a0d61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5029163-e779-4170-aed0-0becec4468f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fa8fe839-c01e-4c27-8916-61a48d4ace03"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5029163-e779-4170-aed0-0becec4468f2">
      <Terms xmlns="http://schemas.microsoft.com/office/infopath/2007/PartnerControls"/>
    </lcf76f155ced4ddcb4097134ff3c332f>
    <TaxCatchAll xmlns="d4a57fd9-c3a3-4a9b-9a1a-19a03a0d616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C3488D-7611-486E-B26E-32D4538E4B0D}"/>
</file>

<file path=customXml/itemProps2.xml><?xml version="1.0" encoding="utf-8"?>
<ds:datastoreItem xmlns:ds="http://schemas.openxmlformats.org/officeDocument/2006/customXml" ds:itemID="{3B30E34C-FE92-451B-90C9-2E3ACE95BB7E}">
  <ds:schemaRefs>
    <ds:schemaRef ds:uri="http://schemas.openxmlformats.org/officeDocument/2006/bibliography"/>
  </ds:schemaRefs>
</ds:datastoreItem>
</file>

<file path=customXml/itemProps3.xml><?xml version="1.0" encoding="utf-8"?>
<ds:datastoreItem xmlns:ds="http://schemas.openxmlformats.org/officeDocument/2006/customXml" ds:itemID="{4FF8424A-341C-4CFE-BEC3-B956DA3F8C08}">
  <ds:schemaRefs>
    <ds:schemaRef ds:uri="http://schemas.microsoft.com/office/2006/metadata/properties"/>
    <ds:schemaRef ds:uri="http://schemas.microsoft.com/office/infopath/2007/PartnerControls"/>
    <ds:schemaRef ds:uri="f291d9aa-6563-4aae-a5dd-16b535aa42c0"/>
    <ds:schemaRef ds:uri="0f38eaac-4cf2-44b0-a7d4-b983dd4575f2"/>
  </ds:schemaRefs>
</ds:datastoreItem>
</file>

<file path=customXml/itemProps4.xml><?xml version="1.0" encoding="utf-8"?>
<ds:datastoreItem xmlns:ds="http://schemas.openxmlformats.org/officeDocument/2006/customXml" ds:itemID="{EFF4948A-1FC5-4D0C-B079-9F70D3186C7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55</Pages>
  <Words>13221</Words>
  <Characters>72717</Characters>
  <Application>Microsoft Office Word</Application>
  <DocSecurity>0</DocSecurity>
  <Lines>605</Lines>
  <Paragraphs>171</Paragraphs>
  <ScaleCrop>false</ScaleCrop>
  <Company/>
  <LinksUpToDate>false</LinksUpToDate>
  <CharactersWithSpaces>85767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docId:953B848E31787601789EB64BB22E8007</cp:keywords>
  <dc:description/>
  <cp:lastModifiedBy>Ismael Ousmane</cp:lastModifiedBy>
  <cp:revision>860</cp:revision>
  <cp:lastPrinted>2025-12-12T11:25:00Z</cp:lastPrinted>
  <dcterms:created xsi:type="dcterms:W3CDTF">2025-10-06T11:00:00Z</dcterms:created>
  <dcterms:modified xsi:type="dcterms:W3CDTF">2026-03-16T00:02:00Z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0x010100ABCDAE8A5613BE44AE408DFBEF6469DC</vt:lpwstr>
  </property>
  <property fmtid="{D5CDD505-2E9C-101B-9397-08002B2CF9AE}" pid="3" name="MediaServiceImageTags">
    <vt:lpwstr/>
  </property>
  <property fmtid="{D5CDD505-2E9C-101B-9397-08002B2CF9AE}" pid="4" name="docLang">
    <vt:lpwstr>en</vt:lpwstr>
  </property>
  <property fmtid="{D5CDD505-2E9C-101B-9397-08002B2CF9AE}" pid="5" name="Order">
    <vt:r8>88600</vt:r8>
  </property>
  <property fmtid="{D5CDD505-2E9C-101B-9397-08002B2CF9AE}" pid="6" name="xd_Signature">
    <vt:bool>false</vt:bool>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ies>
</file>